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909"/>
        <w:gridCol w:w="505"/>
        <w:gridCol w:w="404"/>
        <w:gridCol w:w="2322"/>
        <w:gridCol w:w="1077"/>
        <w:gridCol w:w="4422"/>
      </w:tblGrid>
      <w:tr w:rsidR="00FB2DD7" w:rsidRPr="008C6554" w:rsidTr="00C86F40">
        <w:trPr>
          <w:cantSplit/>
          <w:trHeight w:hRule="exact" w:val="1021"/>
        </w:trPr>
        <w:tc>
          <w:tcPr>
            <w:tcW w:w="4140" w:type="dxa"/>
            <w:gridSpan w:val="4"/>
          </w:tcPr>
          <w:bookmarkStart w:id="0" w:name="pr02"/>
          <w:p w:rsidR="00FB2DD7" w:rsidRPr="008C6554" w:rsidRDefault="0081617B" w:rsidP="00C86F40">
            <w:pPr>
              <w:jc w:val="center"/>
            </w:pPr>
            <w:r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.75pt;height:51.75pt" o:ole="" fillcolor="window">
                  <v:imagedata r:id="rId7" o:title=""/>
                </v:shape>
                <o:OLEObject Type="Embed" ProgID="Word.Picture.8" ShapeID="_x0000_i1025" DrawAspect="Content" ObjectID="_1843037798" r:id="rId8"/>
              </w:object>
            </w:r>
            <w:r w:rsidR="00FB2DD7" w:rsidRPr="008C6554">
              <w:rPr>
                <w:sz w:val="28"/>
                <w:szCs w:val="28"/>
              </w:rPr>
              <w:br w:type="page"/>
            </w:r>
            <w:r w:rsidR="00FB2DD7" w:rsidRPr="008C6554">
              <w:rPr>
                <w:sz w:val="28"/>
                <w:szCs w:val="28"/>
              </w:rPr>
              <w:br w:type="page"/>
            </w:r>
          </w:p>
        </w:tc>
        <w:tc>
          <w:tcPr>
            <w:tcW w:w="1077" w:type="dxa"/>
          </w:tcPr>
          <w:p w:rsidR="00FB2DD7" w:rsidRPr="008C6554" w:rsidRDefault="00FB2DD7" w:rsidP="00C86F40"/>
        </w:tc>
        <w:tc>
          <w:tcPr>
            <w:tcW w:w="4422" w:type="dxa"/>
          </w:tcPr>
          <w:p w:rsidR="00FB2DD7" w:rsidRPr="008C6554" w:rsidRDefault="00FB2DD7" w:rsidP="00C86F40">
            <w:pPr>
              <w:ind w:firstLine="1418"/>
              <w:rPr>
                <w:sz w:val="28"/>
                <w:szCs w:val="28"/>
              </w:rPr>
            </w:pPr>
          </w:p>
        </w:tc>
      </w:tr>
      <w:tr w:rsidR="00FB2DD7" w:rsidRPr="008C6554" w:rsidTr="00C86F40">
        <w:tblPrEx>
          <w:tblCellMar>
            <w:left w:w="89" w:type="dxa"/>
            <w:right w:w="89" w:type="dxa"/>
          </w:tblCellMar>
        </w:tblPrEx>
        <w:trPr>
          <w:cantSplit/>
          <w:trHeight w:hRule="exact" w:val="2210"/>
        </w:trPr>
        <w:tc>
          <w:tcPr>
            <w:tcW w:w="4140" w:type="dxa"/>
            <w:gridSpan w:val="4"/>
          </w:tcPr>
          <w:p w:rsidR="00FB2DD7" w:rsidRPr="008C6554" w:rsidRDefault="00FB2DD7" w:rsidP="00C86F40">
            <w:pPr>
              <w:pStyle w:val="4"/>
              <w:tabs>
                <w:tab w:val="left" w:pos="4180"/>
              </w:tabs>
              <w:jc w:val="center"/>
              <w:rPr>
                <w:bCs/>
                <w:sz w:val="20"/>
              </w:rPr>
            </w:pPr>
            <w:r w:rsidRPr="008C6554">
              <w:rPr>
                <w:bCs/>
                <w:sz w:val="20"/>
              </w:rPr>
              <w:t>МИНФИН РОССИИ</w:t>
            </w:r>
          </w:p>
          <w:p w:rsidR="00FB2DD7" w:rsidRPr="008C6554" w:rsidRDefault="00FB2DD7" w:rsidP="00C86F40">
            <w:pPr>
              <w:tabs>
                <w:tab w:val="left" w:pos="4180"/>
              </w:tabs>
              <w:jc w:val="center"/>
              <w:rPr>
                <w:bCs/>
                <w:sz w:val="20"/>
              </w:rPr>
            </w:pPr>
            <w:r w:rsidRPr="008C6554">
              <w:rPr>
                <w:bCs/>
                <w:sz w:val="20"/>
              </w:rPr>
              <w:t>ФЕДЕРАЛЬНАЯ НАЛОГОВАЯ СЛУЖБА</w:t>
            </w:r>
          </w:p>
          <w:p w:rsidR="00FB2DD7" w:rsidRPr="008C6554" w:rsidRDefault="00FB2DD7" w:rsidP="00C86F40">
            <w:pPr>
              <w:tabs>
                <w:tab w:val="left" w:pos="4180"/>
              </w:tabs>
              <w:jc w:val="center"/>
              <w:rPr>
                <w:b/>
                <w:bCs/>
                <w:sz w:val="4"/>
                <w:szCs w:val="4"/>
              </w:rPr>
            </w:pPr>
          </w:p>
          <w:p w:rsidR="00FB2DD7" w:rsidRPr="008C6554" w:rsidRDefault="00FB2DD7" w:rsidP="00C86F40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8C6554">
              <w:rPr>
                <w:b/>
                <w:bCs/>
                <w:sz w:val="16"/>
                <w:szCs w:val="16"/>
              </w:rPr>
              <w:t>УПРАВЛЕНИЕ</w:t>
            </w:r>
          </w:p>
          <w:p w:rsidR="00FB2DD7" w:rsidRPr="008C6554" w:rsidRDefault="00FB2DD7" w:rsidP="00C86F40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8C6554">
              <w:rPr>
                <w:b/>
                <w:bCs/>
                <w:sz w:val="16"/>
                <w:szCs w:val="16"/>
              </w:rPr>
              <w:t>ФЕДЕРАЛЬНОЙ НАЛОГОВОЙ СЛУЖБЫ</w:t>
            </w:r>
          </w:p>
          <w:p w:rsidR="00FB2DD7" w:rsidRPr="008C6554" w:rsidRDefault="00FB2DD7" w:rsidP="00C86F40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8C6554">
              <w:rPr>
                <w:b/>
                <w:bCs/>
                <w:sz w:val="16"/>
                <w:szCs w:val="16"/>
              </w:rPr>
              <w:t xml:space="preserve">ПО </w:t>
            </w:r>
            <w:r w:rsidR="008D582A">
              <w:rPr>
                <w:b/>
                <w:bCs/>
                <w:sz w:val="16"/>
                <w:szCs w:val="16"/>
              </w:rPr>
              <w:t>РЕСПУБЛИКЕ ДАГЕСТАН</w:t>
            </w:r>
          </w:p>
          <w:p w:rsidR="00FB2DD7" w:rsidRPr="008C6554" w:rsidRDefault="00FB2DD7" w:rsidP="00C86F40">
            <w:pPr>
              <w:tabs>
                <w:tab w:val="left" w:pos="4180"/>
              </w:tabs>
              <w:jc w:val="center"/>
              <w:rPr>
                <w:b/>
                <w:bCs/>
                <w:sz w:val="4"/>
                <w:szCs w:val="4"/>
              </w:rPr>
            </w:pPr>
          </w:p>
          <w:p w:rsidR="00FB2DD7" w:rsidRPr="008C6554" w:rsidRDefault="00FB2DD7" w:rsidP="00C86F40">
            <w:pPr>
              <w:tabs>
                <w:tab w:val="left" w:pos="4180"/>
              </w:tabs>
              <w:jc w:val="center"/>
              <w:rPr>
                <w:sz w:val="16"/>
                <w:szCs w:val="16"/>
              </w:rPr>
            </w:pPr>
            <w:r w:rsidRPr="008C6554">
              <w:rPr>
                <w:sz w:val="16"/>
                <w:szCs w:val="16"/>
              </w:rPr>
              <w:t xml:space="preserve">(УФНС России по </w:t>
            </w:r>
            <w:r w:rsidR="008D582A">
              <w:rPr>
                <w:sz w:val="16"/>
                <w:szCs w:val="16"/>
              </w:rPr>
              <w:t>Республике Дагестан</w:t>
            </w:r>
            <w:r w:rsidRPr="008C6554">
              <w:rPr>
                <w:sz w:val="16"/>
                <w:szCs w:val="16"/>
              </w:rPr>
              <w:t>)</w:t>
            </w:r>
          </w:p>
          <w:p w:rsidR="00FB2DD7" w:rsidRPr="008C6554" w:rsidRDefault="00FB2DD7" w:rsidP="00C86F40">
            <w:pPr>
              <w:spacing w:before="40" w:after="40"/>
              <w:jc w:val="center"/>
              <w:rPr>
                <w:b/>
                <w:bCs/>
                <w:sz w:val="6"/>
                <w:szCs w:val="6"/>
              </w:rPr>
            </w:pPr>
          </w:p>
          <w:p w:rsidR="00FB2DD7" w:rsidRPr="008C6554" w:rsidRDefault="00245772" w:rsidP="00C86F40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ЗАМЕСТИТЕЛЬ РУКОВОДИТЕЛЯ</w:t>
            </w:r>
          </w:p>
          <w:p w:rsidR="00E33E9F" w:rsidRPr="008D582A" w:rsidRDefault="00E33E9F" w:rsidP="00C86F40">
            <w:pPr>
              <w:tabs>
                <w:tab w:val="left" w:pos="4180"/>
              </w:tabs>
              <w:jc w:val="center"/>
              <w:rPr>
                <w:sz w:val="4"/>
                <w:szCs w:val="4"/>
              </w:rPr>
            </w:pPr>
            <w:r w:rsidRPr="008D582A">
              <w:rPr>
                <w:sz w:val="4"/>
                <w:szCs w:val="4"/>
              </w:rPr>
              <w:t>1</w:t>
            </w:r>
          </w:p>
          <w:p w:rsidR="008D582A" w:rsidRPr="00DB0A0E" w:rsidRDefault="008D582A" w:rsidP="008D582A">
            <w:pPr>
              <w:jc w:val="center"/>
              <w:rPr>
                <w:sz w:val="16"/>
                <w:szCs w:val="16"/>
              </w:rPr>
            </w:pPr>
            <w:r w:rsidRPr="00DB0A0E">
              <w:rPr>
                <w:sz w:val="16"/>
                <w:szCs w:val="16"/>
              </w:rPr>
              <w:t>ул. М</w:t>
            </w:r>
            <w:r>
              <w:rPr>
                <w:sz w:val="16"/>
                <w:szCs w:val="16"/>
              </w:rPr>
              <w:t>агомеда</w:t>
            </w:r>
            <w:r w:rsidRPr="00DB0A0E">
              <w:rPr>
                <w:sz w:val="16"/>
                <w:szCs w:val="16"/>
              </w:rPr>
              <w:t xml:space="preserve"> Ярагского,</w:t>
            </w:r>
            <w:r>
              <w:rPr>
                <w:sz w:val="16"/>
                <w:szCs w:val="16"/>
              </w:rPr>
              <w:t xml:space="preserve"> </w:t>
            </w:r>
            <w:r w:rsidRPr="00DB0A0E">
              <w:rPr>
                <w:sz w:val="16"/>
                <w:szCs w:val="16"/>
              </w:rPr>
              <w:t>93, г.</w:t>
            </w:r>
            <w:r>
              <w:rPr>
                <w:sz w:val="16"/>
                <w:szCs w:val="16"/>
              </w:rPr>
              <w:t xml:space="preserve"> </w:t>
            </w:r>
            <w:r w:rsidRPr="00DB0A0E">
              <w:rPr>
                <w:sz w:val="16"/>
                <w:szCs w:val="16"/>
              </w:rPr>
              <w:t>Махачкала, 367015</w:t>
            </w:r>
          </w:p>
          <w:p w:rsidR="004D700C" w:rsidRDefault="004D700C" w:rsidP="004D700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Телефон: (8722) 98-90-29; Факс: (8722) 98-90-29;</w:t>
            </w:r>
          </w:p>
          <w:p w:rsidR="00FB2DD7" w:rsidRPr="008C6554" w:rsidRDefault="008D582A" w:rsidP="008D582A">
            <w:pPr>
              <w:spacing w:line="160" w:lineRule="exact"/>
              <w:jc w:val="center"/>
              <w:rPr>
                <w:b/>
                <w:sz w:val="16"/>
                <w:szCs w:val="16"/>
              </w:rPr>
            </w:pPr>
            <w:r w:rsidRPr="00AC2E91">
              <w:rPr>
                <w:sz w:val="16"/>
                <w:szCs w:val="16"/>
              </w:rPr>
              <w:t>www.nalog.gov.ru</w:t>
            </w:r>
          </w:p>
        </w:tc>
        <w:tc>
          <w:tcPr>
            <w:tcW w:w="1077" w:type="dxa"/>
            <w:vMerge w:val="restart"/>
          </w:tcPr>
          <w:p w:rsidR="00FB2DD7" w:rsidRPr="008C6554" w:rsidRDefault="00FB2DD7" w:rsidP="00C86F40">
            <w:pPr>
              <w:rPr>
                <w:sz w:val="12"/>
              </w:rPr>
            </w:pPr>
          </w:p>
        </w:tc>
        <w:tc>
          <w:tcPr>
            <w:tcW w:w="4422" w:type="dxa"/>
            <w:vMerge w:val="restart"/>
          </w:tcPr>
          <w:p w:rsidR="00DE166F" w:rsidRPr="00DE166F" w:rsidRDefault="00DE166F" w:rsidP="00DE166F">
            <w:pPr>
              <w:pStyle w:val="a7"/>
              <w:ind w:firstLine="24"/>
              <w:jc w:val="center"/>
              <w:rPr>
                <w:sz w:val="28"/>
                <w:szCs w:val="28"/>
              </w:rPr>
            </w:pPr>
            <w:r w:rsidRPr="00DE166F">
              <w:rPr>
                <w:sz w:val="28"/>
                <w:szCs w:val="28"/>
              </w:rPr>
              <w:t>Федеральная налоговая служба</w:t>
            </w:r>
          </w:p>
          <w:p w:rsidR="00DE166F" w:rsidRPr="00DE166F" w:rsidRDefault="00DE166F" w:rsidP="00DE166F">
            <w:pPr>
              <w:jc w:val="center"/>
              <w:rPr>
                <w:sz w:val="28"/>
                <w:szCs w:val="28"/>
              </w:rPr>
            </w:pPr>
          </w:p>
          <w:p w:rsidR="00DE166F" w:rsidRPr="00DE166F" w:rsidRDefault="00DE166F" w:rsidP="00DE166F">
            <w:pPr>
              <w:jc w:val="center"/>
              <w:rPr>
                <w:sz w:val="28"/>
                <w:szCs w:val="28"/>
              </w:rPr>
            </w:pPr>
            <w:r w:rsidRPr="00DE166F">
              <w:rPr>
                <w:sz w:val="28"/>
                <w:szCs w:val="28"/>
              </w:rPr>
              <w:t>Аналитическое управление</w:t>
            </w:r>
          </w:p>
          <w:p w:rsidR="00790B6A" w:rsidRPr="00964C9E" w:rsidRDefault="00790B6A" w:rsidP="00790B6A">
            <w:pPr>
              <w:pStyle w:val="a7"/>
              <w:ind w:firstLine="47"/>
              <w:rPr>
                <w:sz w:val="28"/>
                <w:szCs w:val="28"/>
              </w:rPr>
            </w:pPr>
          </w:p>
        </w:tc>
      </w:tr>
      <w:tr w:rsidR="00FB2DD7" w:rsidRPr="008C6554" w:rsidTr="00C86F40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1414" w:type="dxa"/>
            <w:gridSpan w:val="2"/>
            <w:tcBorders>
              <w:bottom w:val="single" w:sz="4" w:space="0" w:color="auto"/>
            </w:tcBorders>
            <w:vAlign w:val="bottom"/>
          </w:tcPr>
          <w:p w:rsidR="00FB2DD7" w:rsidRPr="008C6554" w:rsidRDefault="00FB2DD7" w:rsidP="00C86F40"/>
        </w:tc>
        <w:tc>
          <w:tcPr>
            <w:tcW w:w="404" w:type="dxa"/>
            <w:vAlign w:val="bottom"/>
          </w:tcPr>
          <w:p w:rsidR="00FB2DD7" w:rsidRPr="008C6554" w:rsidRDefault="00FB2DD7" w:rsidP="00C86F40">
            <w:r w:rsidRPr="008C6554">
              <w:t>№</w:t>
            </w:r>
          </w:p>
        </w:tc>
        <w:tc>
          <w:tcPr>
            <w:tcW w:w="2322" w:type="dxa"/>
            <w:tcBorders>
              <w:bottom w:val="single" w:sz="4" w:space="0" w:color="auto"/>
            </w:tcBorders>
            <w:vAlign w:val="bottom"/>
          </w:tcPr>
          <w:p w:rsidR="00FB2DD7" w:rsidRPr="008C6554" w:rsidRDefault="00FB2DD7" w:rsidP="00C86F40"/>
        </w:tc>
        <w:tc>
          <w:tcPr>
            <w:tcW w:w="1077" w:type="dxa"/>
            <w:vMerge/>
          </w:tcPr>
          <w:p w:rsidR="00FB2DD7" w:rsidRPr="008C6554" w:rsidRDefault="00FB2DD7" w:rsidP="00C86F40">
            <w:pPr>
              <w:rPr>
                <w:sz w:val="20"/>
              </w:rPr>
            </w:pPr>
          </w:p>
        </w:tc>
        <w:tc>
          <w:tcPr>
            <w:tcW w:w="4422" w:type="dxa"/>
            <w:vMerge/>
          </w:tcPr>
          <w:p w:rsidR="00FB2DD7" w:rsidRPr="008C6554" w:rsidRDefault="00FB2DD7" w:rsidP="00C86F40">
            <w:pPr>
              <w:rPr>
                <w:sz w:val="20"/>
              </w:rPr>
            </w:pPr>
          </w:p>
        </w:tc>
      </w:tr>
      <w:tr w:rsidR="00FB2DD7" w:rsidRPr="008C6554" w:rsidTr="00C86F40">
        <w:trPr>
          <w:cantSplit/>
          <w:trHeight w:hRule="exact" w:val="227"/>
        </w:trPr>
        <w:tc>
          <w:tcPr>
            <w:tcW w:w="1414" w:type="dxa"/>
            <w:gridSpan w:val="2"/>
            <w:tcBorders>
              <w:top w:val="single" w:sz="4" w:space="0" w:color="auto"/>
            </w:tcBorders>
            <w:vAlign w:val="bottom"/>
          </w:tcPr>
          <w:p w:rsidR="00FB2DD7" w:rsidRPr="008C6554" w:rsidRDefault="00FB2DD7" w:rsidP="00C86F40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404" w:type="dxa"/>
            <w:vAlign w:val="bottom"/>
          </w:tcPr>
          <w:p w:rsidR="00FB2DD7" w:rsidRPr="008C6554" w:rsidRDefault="00FB2DD7" w:rsidP="00C86F40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322" w:type="dxa"/>
            <w:vAlign w:val="bottom"/>
          </w:tcPr>
          <w:p w:rsidR="00FB2DD7" w:rsidRPr="008C6554" w:rsidRDefault="00FB2DD7" w:rsidP="00C86F40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077" w:type="dxa"/>
            <w:vMerge/>
          </w:tcPr>
          <w:p w:rsidR="00FB2DD7" w:rsidRPr="008C6554" w:rsidRDefault="00FB2DD7" w:rsidP="00C86F40">
            <w:pPr>
              <w:rPr>
                <w:sz w:val="16"/>
              </w:rPr>
            </w:pPr>
          </w:p>
        </w:tc>
        <w:tc>
          <w:tcPr>
            <w:tcW w:w="4422" w:type="dxa"/>
            <w:vMerge/>
          </w:tcPr>
          <w:p w:rsidR="00FB2DD7" w:rsidRPr="008C6554" w:rsidRDefault="00FB2DD7" w:rsidP="00C86F40">
            <w:pPr>
              <w:rPr>
                <w:sz w:val="16"/>
              </w:rPr>
            </w:pPr>
          </w:p>
        </w:tc>
      </w:tr>
      <w:tr w:rsidR="00FB2DD7" w:rsidRPr="008C6554" w:rsidTr="00C86F40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909" w:type="dxa"/>
            <w:vAlign w:val="bottom"/>
          </w:tcPr>
          <w:p w:rsidR="00FB2DD7" w:rsidRPr="008C6554" w:rsidRDefault="00FB2DD7" w:rsidP="00C86F40">
            <w:pPr>
              <w:ind w:left="-107"/>
            </w:pPr>
            <w:r w:rsidRPr="008C6554">
              <w:t>На №</w:t>
            </w:r>
          </w:p>
        </w:tc>
        <w:tc>
          <w:tcPr>
            <w:tcW w:w="3231" w:type="dxa"/>
            <w:gridSpan w:val="3"/>
            <w:tcBorders>
              <w:bottom w:val="single" w:sz="4" w:space="0" w:color="auto"/>
            </w:tcBorders>
            <w:vAlign w:val="bottom"/>
          </w:tcPr>
          <w:p w:rsidR="00FB2DD7" w:rsidRPr="008C6554" w:rsidRDefault="00FB2DD7" w:rsidP="00C86F40"/>
        </w:tc>
        <w:tc>
          <w:tcPr>
            <w:tcW w:w="1077" w:type="dxa"/>
            <w:vMerge/>
          </w:tcPr>
          <w:p w:rsidR="00FB2DD7" w:rsidRPr="008C6554" w:rsidRDefault="00FB2DD7" w:rsidP="00C86F40">
            <w:pPr>
              <w:rPr>
                <w:sz w:val="20"/>
              </w:rPr>
            </w:pPr>
          </w:p>
        </w:tc>
        <w:tc>
          <w:tcPr>
            <w:tcW w:w="4422" w:type="dxa"/>
            <w:vMerge/>
          </w:tcPr>
          <w:p w:rsidR="00FB2DD7" w:rsidRPr="008C6554" w:rsidRDefault="00FB2DD7" w:rsidP="00C86F40">
            <w:pPr>
              <w:rPr>
                <w:sz w:val="20"/>
              </w:rPr>
            </w:pPr>
          </w:p>
        </w:tc>
      </w:tr>
      <w:tr w:rsidR="00FB2DD7" w:rsidRPr="008C6554" w:rsidTr="00790B6A">
        <w:trPr>
          <w:cantSplit/>
          <w:trHeight w:hRule="exact" w:val="445"/>
        </w:trPr>
        <w:tc>
          <w:tcPr>
            <w:tcW w:w="909" w:type="dxa"/>
            <w:vAlign w:val="bottom"/>
          </w:tcPr>
          <w:p w:rsidR="00FB2DD7" w:rsidRPr="00790B6A" w:rsidRDefault="00FB2DD7" w:rsidP="00C86F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31" w:type="dxa"/>
            <w:gridSpan w:val="3"/>
            <w:vAlign w:val="bottom"/>
          </w:tcPr>
          <w:p w:rsidR="00FB2DD7" w:rsidRPr="00790B6A" w:rsidRDefault="00790B6A" w:rsidP="001944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</w:t>
            </w:r>
            <w:r w:rsidRPr="00790B6A">
              <w:rPr>
                <w:sz w:val="18"/>
                <w:szCs w:val="18"/>
              </w:rPr>
              <w:t>яснительна</w:t>
            </w:r>
            <w:r>
              <w:rPr>
                <w:sz w:val="18"/>
                <w:szCs w:val="18"/>
              </w:rPr>
              <w:t>я записка к отчету по форме № 5- П</w:t>
            </w:r>
            <w:r w:rsidR="00847D2B">
              <w:rPr>
                <w:sz w:val="18"/>
                <w:szCs w:val="18"/>
              </w:rPr>
              <w:t>М</w:t>
            </w:r>
            <w:r w:rsidR="00DE166F">
              <w:rPr>
                <w:sz w:val="18"/>
                <w:szCs w:val="18"/>
              </w:rPr>
              <w:t xml:space="preserve"> </w:t>
            </w:r>
            <w:r w:rsidR="007F0FE6">
              <w:rPr>
                <w:sz w:val="20"/>
              </w:rPr>
              <w:t>на 01.04</w:t>
            </w:r>
            <w:r w:rsidR="00DE166F" w:rsidRPr="00DF7EC6">
              <w:rPr>
                <w:sz w:val="20"/>
              </w:rPr>
              <w:t>.202</w:t>
            </w:r>
            <w:r w:rsidR="00DE166F">
              <w:rPr>
                <w:sz w:val="20"/>
              </w:rPr>
              <w:t>6</w:t>
            </w:r>
          </w:p>
        </w:tc>
        <w:tc>
          <w:tcPr>
            <w:tcW w:w="1077" w:type="dxa"/>
            <w:vMerge/>
          </w:tcPr>
          <w:p w:rsidR="00FB2DD7" w:rsidRPr="008C6554" w:rsidRDefault="00FB2DD7" w:rsidP="00C86F40">
            <w:pPr>
              <w:rPr>
                <w:sz w:val="8"/>
              </w:rPr>
            </w:pPr>
          </w:p>
        </w:tc>
        <w:tc>
          <w:tcPr>
            <w:tcW w:w="4422" w:type="dxa"/>
            <w:vMerge/>
          </w:tcPr>
          <w:p w:rsidR="00FB2DD7" w:rsidRPr="008C6554" w:rsidRDefault="00FB2DD7" w:rsidP="00C86F40">
            <w:pPr>
              <w:rPr>
                <w:sz w:val="8"/>
              </w:rPr>
            </w:pPr>
          </w:p>
        </w:tc>
      </w:tr>
      <w:tr w:rsidR="00FB2DD7" w:rsidRPr="008C6554" w:rsidTr="00C86F40">
        <w:tblPrEx>
          <w:tblCellMar>
            <w:left w:w="38" w:type="dxa"/>
            <w:right w:w="38" w:type="dxa"/>
          </w:tblCellMar>
        </w:tblPrEx>
        <w:trPr>
          <w:cantSplit/>
          <w:trHeight w:hRule="exact" w:val="1021"/>
        </w:trPr>
        <w:tc>
          <w:tcPr>
            <w:tcW w:w="4140" w:type="dxa"/>
            <w:gridSpan w:val="4"/>
          </w:tcPr>
          <w:p w:rsidR="00FB2DD7" w:rsidRPr="00790B6A" w:rsidRDefault="00FB2DD7" w:rsidP="00C86F4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77" w:type="dxa"/>
            <w:vMerge/>
          </w:tcPr>
          <w:p w:rsidR="00FB2DD7" w:rsidRPr="008C6554" w:rsidRDefault="00FB2DD7" w:rsidP="00C86F40">
            <w:pPr>
              <w:rPr>
                <w:sz w:val="12"/>
              </w:rPr>
            </w:pPr>
          </w:p>
        </w:tc>
        <w:tc>
          <w:tcPr>
            <w:tcW w:w="4422" w:type="dxa"/>
            <w:vMerge/>
          </w:tcPr>
          <w:p w:rsidR="00FB2DD7" w:rsidRPr="008C6554" w:rsidRDefault="00FB2DD7" w:rsidP="00C86F40">
            <w:pPr>
              <w:rPr>
                <w:sz w:val="12"/>
              </w:rPr>
            </w:pPr>
          </w:p>
        </w:tc>
      </w:tr>
      <w:bookmarkEnd w:id="0"/>
    </w:tbl>
    <w:p w:rsidR="00FB2DD7" w:rsidRDefault="00FB2DD7" w:rsidP="00D623D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90B6A" w:rsidRDefault="00790B6A" w:rsidP="0019445C">
      <w:pPr>
        <w:pStyle w:val="ConsPlusNormal"/>
        <w:widowControl/>
        <w:ind w:left="-56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</w:t>
      </w:r>
      <w:r w:rsidR="00944FAB">
        <w:rPr>
          <w:rFonts w:ascii="Times New Roman" w:hAnsi="Times New Roman" w:cs="Times New Roman"/>
          <w:sz w:val="28"/>
          <w:szCs w:val="28"/>
        </w:rPr>
        <w:t>аписка к отчету по форме № 5- ПМ</w:t>
      </w:r>
    </w:p>
    <w:p w:rsidR="00C86F40" w:rsidRDefault="00790B6A" w:rsidP="0019445C">
      <w:pPr>
        <w:pStyle w:val="ConsPlusNormal"/>
        <w:widowControl/>
        <w:ind w:left="-56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C12B1C">
        <w:rPr>
          <w:rFonts w:ascii="Times New Roman" w:hAnsi="Times New Roman" w:cs="Times New Roman"/>
          <w:sz w:val="28"/>
          <w:szCs w:val="28"/>
        </w:rPr>
        <w:t xml:space="preserve">состоянию на </w:t>
      </w:r>
      <w:r w:rsidR="00763BD5">
        <w:rPr>
          <w:rFonts w:ascii="Times New Roman" w:hAnsi="Times New Roman" w:cs="Times New Roman"/>
          <w:sz w:val="28"/>
          <w:szCs w:val="28"/>
        </w:rPr>
        <w:t>01.</w:t>
      </w:r>
      <w:r w:rsidR="007F0FE6">
        <w:rPr>
          <w:rFonts w:ascii="Times New Roman" w:hAnsi="Times New Roman" w:cs="Times New Roman"/>
          <w:sz w:val="28"/>
          <w:szCs w:val="28"/>
        </w:rPr>
        <w:t>04</w:t>
      </w:r>
      <w:bookmarkStart w:id="1" w:name="_GoBack"/>
      <w:bookmarkEnd w:id="1"/>
      <w:r w:rsidR="00DE166F">
        <w:rPr>
          <w:rFonts w:ascii="Times New Roman" w:hAnsi="Times New Roman" w:cs="Times New Roman"/>
          <w:sz w:val="28"/>
          <w:szCs w:val="28"/>
        </w:rPr>
        <w:t>.2026</w:t>
      </w:r>
      <w:r w:rsidR="00547D4B" w:rsidRPr="00547D4B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790B6A" w:rsidRDefault="00790B6A" w:rsidP="0019445C">
      <w:pPr>
        <w:pStyle w:val="ConsPlusNormal"/>
        <w:widowControl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9445C" w:rsidRDefault="00790B6A" w:rsidP="0019445C">
      <w:pPr>
        <w:pStyle w:val="ConsPlusNormal"/>
        <w:spacing w:line="276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УФНС России по Республике Дагестан сообщает об утверждении отчета по форме №</w:t>
      </w:r>
      <w:r w:rsidR="00D974B0">
        <w:rPr>
          <w:rFonts w:ascii="Times New Roman" w:hAnsi="Times New Roman" w:cs="Times New Roman"/>
          <w:sz w:val="28"/>
          <w:szCs w:val="28"/>
        </w:rPr>
        <w:t xml:space="preserve"> 5-ПМ</w:t>
      </w:r>
      <w:r w:rsidR="00101A38">
        <w:rPr>
          <w:rFonts w:ascii="Times New Roman" w:hAnsi="Times New Roman" w:cs="Times New Roman"/>
          <w:sz w:val="28"/>
          <w:szCs w:val="28"/>
        </w:rPr>
        <w:t xml:space="preserve"> «О</w:t>
      </w:r>
      <w:r w:rsidR="00101A38" w:rsidRPr="00101A38">
        <w:rPr>
          <w:rFonts w:ascii="Times New Roman" w:hAnsi="Times New Roman" w:cs="Times New Roman"/>
          <w:sz w:val="28"/>
          <w:szCs w:val="28"/>
        </w:rPr>
        <w:t xml:space="preserve"> налоговой базе и структуре начислений по налогу на прибыль организаций, </w:t>
      </w:r>
      <w:r w:rsidR="00101A38">
        <w:rPr>
          <w:rFonts w:ascii="Times New Roman" w:hAnsi="Times New Roman" w:cs="Times New Roman"/>
          <w:sz w:val="28"/>
          <w:szCs w:val="28"/>
        </w:rPr>
        <w:t>зачисляемому в бюджет субъекта Российской Ф</w:t>
      </w:r>
      <w:r w:rsidR="00101A38" w:rsidRPr="00101A38">
        <w:rPr>
          <w:rFonts w:ascii="Times New Roman" w:hAnsi="Times New Roman" w:cs="Times New Roman"/>
          <w:sz w:val="28"/>
          <w:szCs w:val="28"/>
        </w:rPr>
        <w:t>едерации</w:t>
      </w:r>
      <w:r w:rsidR="00101A38">
        <w:rPr>
          <w:rFonts w:ascii="Times New Roman" w:hAnsi="Times New Roman" w:cs="Times New Roman"/>
          <w:sz w:val="28"/>
          <w:szCs w:val="28"/>
        </w:rPr>
        <w:t>»</w:t>
      </w:r>
      <w:r w:rsidR="00D974B0">
        <w:rPr>
          <w:rFonts w:ascii="Times New Roman" w:hAnsi="Times New Roman" w:cs="Times New Roman"/>
          <w:sz w:val="28"/>
          <w:szCs w:val="28"/>
        </w:rPr>
        <w:t xml:space="preserve"> </w:t>
      </w:r>
      <w:r w:rsidR="00763BD5">
        <w:rPr>
          <w:rFonts w:ascii="Times New Roman" w:hAnsi="Times New Roman" w:cs="Times New Roman"/>
          <w:sz w:val="28"/>
          <w:szCs w:val="28"/>
        </w:rPr>
        <w:t>по состоянию на 01.</w:t>
      </w:r>
      <w:r w:rsidR="007F0FE6">
        <w:rPr>
          <w:rFonts w:ascii="Times New Roman" w:hAnsi="Times New Roman" w:cs="Times New Roman"/>
          <w:sz w:val="28"/>
          <w:szCs w:val="28"/>
        </w:rPr>
        <w:t>0</w:t>
      </w:r>
      <w:r w:rsidR="007F0FE6" w:rsidRPr="007F0FE6">
        <w:rPr>
          <w:rFonts w:ascii="Times New Roman" w:hAnsi="Times New Roman" w:cs="Times New Roman"/>
          <w:sz w:val="28"/>
          <w:szCs w:val="28"/>
        </w:rPr>
        <w:t>4</w:t>
      </w:r>
      <w:r w:rsidR="00DE166F">
        <w:rPr>
          <w:rFonts w:ascii="Times New Roman" w:hAnsi="Times New Roman" w:cs="Times New Roman"/>
          <w:sz w:val="28"/>
          <w:szCs w:val="28"/>
        </w:rPr>
        <w:t>.2026</w:t>
      </w:r>
      <w:r w:rsidR="00C12B1C" w:rsidRPr="00C12B1C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DE166F" w:rsidRPr="00EB643E" w:rsidRDefault="00790B6A" w:rsidP="003A7226">
      <w:pPr>
        <w:ind w:left="-567"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Контрольные соотношен</w:t>
      </w:r>
      <w:r w:rsidR="00FB7077">
        <w:rPr>
          <w:sz w:val="28"/>
          <w:szCs w:val="28"/>
        </w:rPr>
        <w:t>ия показателей отчета соблюдены.</w:t>
      </w:r>
      <w:r w:rsidR="00DE166F" w:rsidRPr="00DE166F">
        <w:rPr>
          <w:rFonts w:cs="Arial"/>
          <w:sz w:val="28"/>
          <w:szCs w:val="28"/>
        </w:rPr>
        <w:t xml:space="preserve"> </w:t>
      </w:r>
      <w:r w:rsidR="00DE166F" w:rsidRPr="00DF7EC6">
        <w:rPr>
          <w:rFonts w:cs="Arial"/>
          <w:sz w:val="28"/>
          <w:szCs w:val="28"/>
        </w:rPr>
        <w:t>Отклонения отсутствуют.</w:t>
      </w:r>
    </w:p>
    <w:p w:rsidR="00D974B0" w:rsidRDefault="00D974B0" w:rsidP="00CB13DE">
      <w:pPr>
        <w:pStyle w:val="ConsPlusNormal"/>
        <w:spacing w:line="276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D974B0" w:rsidRDefault="00D974B0" w:rsidP="00D974B0">
      <w:pPr>
        <w:pStyle w:val="ConsPlusNormal"/>
        <w:spacing w:line="276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790B6A" w:rsidRDefault="00790B6A" w:rsidP="0019445C">
      <w:pPr>
        <w:pStyle w:val="ConsPlusNormal"/>
        <w:widowControl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E5887" w:rsidRDefault="009E5887" w:rsidP="0019445C">
      <w:pPr>
        <w:pStyle w:val="ConsPlusNormal"/>
        <w:widowControl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E5887" w:rsidRDefault="009E5887" w:rsidP="0019445C">
      <w:pPr>
        <w:pStyle w:val="ConsPlusNormal"/>
        <w:widowControl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E166F" w:rsidRPr="00DE166F" w:rsidRDefault="00DE166F" w:rsidP="00DE166F">
      <w:pPr>
        <w:ind w:left="-567"/>
        <w:jc w:val="both"/>
        <w:rPr>
          <w:sz w:val="28"/>
          <w:szCs w:val="20"/>
        </w:rPr>
      </w:pPr>
      <w:r w:rsidRPr="00DE166F">
        <w:rPr>
          <w:sz w:val="28"/>
          <w:szCs w:val="20"/>
        </w:rPr>
        <w:t xml:space="preserve">Советник государственной гражданской </w:t>
      </w:r>
    </w:p>
    <w:p w:rsidR="00DE166F" w:rsidRPr="007F0FE6" w:rsidRDefault="007F0FE6" w:rsidP="00DE166F">
      <w:pPr>
        <w:ind w:left="-567"/>
        <w:jc w:val="both"/>
        <w:rPr>
          <w:sz w:val="28"/>
          <w:szCs w:val="20"/>
        </w:rPr>
      </w:pPr>
      <w:r>
        <w:rPr>
          <w:sz w:val="28"/>
          <w:szCs w:val="20"/>
        </w:rPr>
        <w:t>службы Российской Федерации 1</w:t>
      </w:r>
      <w:r w:rsidR="00DE166F" w:rsidRPr="00DE166F">
        <w:rPr>
          <w:sz w:val="28"/>
          <w:szCs w:val="20"/>
        </w:rPr>
        <w:t xml:space="preserve"> класса                                            </w:t>
      </w:r>
      <w:r>
        <w:rPr>
          <w:sz w:val="28"/>
          <w:szCs w:val="20"/>
        </w:rPr>
        <w:t xml:space="preserve">М.А. Керимов </w:t>
      </w:r>
    </w:p>
    <w:p w:rsidR="00DE166F" w:rsidRPr="00DE166F" w:rsidRDefault="00DE166F" w:rsidP="00DE166F">
      <w:pPr>
        <w:jc w:val="both"/>
        <w:rPr>
          <w:snapToGrid w:val="0"/>
          <w:sz w:val="26"/>
          <w:szCs w:val="20"/>
        </w:rPr>
      </w:pPr>
    </w:p>
    <w:p w:rsidR="002107A4" w:rsidRDefault="002107A4" w:rsidP="0019445C">
      <w:pPr>
        <w:pStyle w:val="ConsPlusNormal"/>
        <w:widowControl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107A4" w:rsidRDefault="002107A4" w:rsidP="0019445C">
      <w:pPr>
        <w:pStyle w:val="ConsPlusNormal"/>
        <w:widowControl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107A4" w:rsidRDefault="002107A4" w:rsidP="0019445C">
      <w:pPr>
        <w:pStyle w:val="ConsPlusNormal"/>
        <w:widowControl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64C9E" w:rsidRDefault="00964C9E" w:rsidP="0019445C">
      <w:pPr>
        <w:pStyle w:val="ConsPlusNormal"/>
        <w:widowControl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64C9E" w:rsidRDefault="00964C9E" w:rsidP="0019445C">
      <w:pPr>
        <w:pStyle w:val="ConsPlusNormal"/>
        <w:widowControl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64C9E" w:rsidRDefault="00964C9E" w:rsidP="0019445C">
      <w:pPr>
        <w:pStyle w:val="ConsPlusNormal"/>
        <w:widowControl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64C9E" w:rsidRDefault="00964C9E" w:rsidP="0019445C">
      <w:pPr>
        <w:pStyle w:val="ConsPlusNormal"/>
        <w:widowControl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107A4" w:rsidRDefault="002107A4" w:rsidP="0019445C">
      <w:pPr>
        <w:pStyle w:val="ConsPlusNormal"/>
        <w:widowControl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A4667" w:rsidRDefault="0019445C" w:rsidP="0019445C">
      <w:pPr>
        <w:ind w:left="-567"/>
        <w:rPr>
          <w:sz w:val="16"/>
          <w:szCs w:val="16"/>
        </w:rPr>
      </w:pPr>
      <w:r>
        <w:rPr>
          <w:sz w:val="16"/>
          <w:szCs w:val="16"/>
        </w:rPr>
        <w:t xml:space="preserve">К.М. Абдуллаева </w:t>
      </w:r>
    </w:p>
    <w:p w:rsidR="009A4667" w:rsidRPr="00790B6A" w:rsidRDefault="009A4667" w:rsidP="0019445C">
      <w:pPr>
        <w:ind w:left="-567"/>
        <w:rPr>
          <w:sz w:val="16"/>
          <w:szCs w:val="16"/>
        </w:rPr>
      </w:pPr>
      <w:r>
        <w:rPr>
          <w:sz w:val="16"/>
          <w:szCs w:val="16"/>
        </w:rPr>
        <w:t>8(8722) 98-90-29, доб.</w:t>
      </w:r>
      <w:r w:rsidR="00790B6A" w:rsidRPr="00962A81">
        <w:rPr>
          <w:sz w:val="16"/>
          <w:szCs w:val="16"/>
        </w:rPr>
        <w:t xml:space="preserve"> </w:t>
      </w:r>
      <w:r w:rsidR="0019445C">
        <w:rPr>
          <w:sz w:val="16"/>
          <w:szCs w:val="16"/>
        </w:rPr>
        <w:t>61-39</w:t>
      </w:r>
    </w:p>
    <w:p w:rsidR="002107A4" w:rsidRPr="00F3165A" w:rsidRDefault="002107A4" w:rsidP="0019445C">
      <w:pPr>
        <w:ind w:left="-567"/>
        <w:rPr>
          <w:sz w:val="16"/>
          <w:szCs w:val="16"/>
        </w:rPr>
      </w:pPr>
    </w:p>
    <w:sectPr w:rsidR="002107A4" w:rsidRPr="00F3165A" w:rsidSect="00D623DB">
      <w:headerReference w:type="even" r:id="rId9"/>
      <w:headerReference w:type="default" r:id="rId10"/>
      <w:footnotePr>
        <w:numRestart w:val="eachPage"/>
      </w:footnotePr>
      <w:pgSz w:w="11906" w:h="16838" w:code="9"/>
      <w:pgMar w:top="567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39C1" w:rsidRDefault="006C39C1">
      <w:r>
        <w:separator/>
      </w:r>
    </w:p>
  </w:endnote>
  <w:endnote w:type="continuationSeparator" w:id="0">
    <w:p w:rsidR="006C39C1" w:rsidRDefault="006C3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39C1" w:rsidRDefault="006C39C1">
      <w:r>
        <w:separator/>
      </w:r>
    </w:p>
  </w:footnote>
  <w:footnote w:type="continuationSeparator" w:id="0">
    <w:p w:rsidR="006C39C1" w:rsidRDefault="006C39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1410" w:rsidRDefault="00C21410" w:rsidP="00B21FE4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68</w:t>
    </w:r>
    <w:r>
      <w:rPr>
        <w:rStyle w:val="a9"/>
      </w:rPr>
      <w:fldChar w:fldCharType="end"/>
    </w:r>
  </w:p>
  <w:p w:rsidR="00C21410" w:rsidRDefault="00C21410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1410" w:rsidRDefault="00C21410" w:rsidP="00B21FE4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E166F">
      <w:rPr>
        <w:rStyle w:val="a9"/>
        <w:noProof/>
      </w:rPr>
      <w:t>2</w:t>
    </w:r>
    <w:r>
      <w:rPr>
        <w:rStyle w:val="a9"/>
      </w:rPr>
      <w:fldChar w:fldCharType="end"/>
    </w:r>
  </w:p>
  <w:p w:rsidR="00C21410" w:rsidRDefault="00C2141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" w15:restartNumberingAfterBreak="0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" w15:restartNumberingAfterBreak="0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 w15:restartNumberingAfterBreak="0">
    <w:nsid w:val="0F0852DF"/>
    <w:multiLevelType w:val="hybridMultilevel"/>
    <w:tmpl w:val="1916B21C"/>
    <w:lvl w:ilvl="0" w:tplc="0419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4" w15:restartNumberingAfterBreak="0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 w15:restartNumberingAfterBreak="0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6" w15:restartNumberingAfterBreak="0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 w15:restartNumberingAfterBreak="0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8" w15:restartNumberingAfterBreak="0">
    <w:nsid w:val="21BD1968"/>
    <w:multiLevelType w:val="multilevel"/>
    <w:tmpl w:val="C14E75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0" w15:restartNumberingAfterBreak="0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3" w15:restartNumberingAfterBreak="0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4" w15:restartNumberingAfterBreak="0">
    <w:nsid w:val="354A1CF5"/>
    <w:multiLevelType w:val="multilevel"/>
    <w:tmpl w:val="53D808CA"/>
    <w:lvl w:ilvl="0">
      <w:start w:val="1"/>
      <w:numFmt w:val="decimal"/>
      <w:lvlText w:val="%1."/>
      <w:lvlJc w:val="left"/>
      <w:pPr>
        <w:tabs>
          <w:tab w:val="num" w:pos="1335"/>
        </w:tabs>
        <w:ind w:left="1335" w:hanging="13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044"/>
        </w:tabs>
        <w:ind w:left="2044" w:hanging="13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53"/>
        </w:tabs>
        <w:ind w:left="2753" w:hanging="13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62"/>
        </w:tabs>
        <w:ind w:left="3462" w:hanging="13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71"/>
        </w:tabs>
        <w:ind w:left="4171" w:hanging="133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5" w15:restartNumberingAfterBreak="0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6" w15:restartNumberingAfterBreak="0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 w15:restartNumberingAfterBreak="0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8" w15:restartNumberingAfterBreak="0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9" w15:restartNumberingAfterBreak="0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 w15:restartNumberingAfterBreak="0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21" w15:restartNumberingAfterBreak="0">
    <w:nsid w:val="49074CB7"/>
    <w:multiLevelType w:val="hybridMultilevel"/>
    <w:tmpl w:val="1FE04E6E"/>
    <w:lvl w:ilvl="0" w:tplc="B1D48498">
      <w:start w:val="2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3" w15:restartNumberingAfterBreak="0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4" w15:restartNumberingAfterBreak="0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5" w15:restartNumberingAfterBreak="0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6" w15:restartNumberingAfterBreak="0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sz w:val="28"/>
        <w:szCs w:val="28"/>
      </w:rPr>
    </w:lvl>
  </w:abstractNum>
  <w:abstractNum w:abstractNumId="27" w15:restartNumberingAfterBreak="0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0" w15:restartNumberingAfterBreak="0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1" w15:restartNumberingAfterBreak="0">
    <w:nsid w:val="659D066A"/>
    <w:multiLevelType w:val="multilevel"/>
    <w:tmpl w:val="8C7E3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3" w15:restartNumberingAfterBreak="0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 w15:restartNumberingAfterBreak="0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35" w15:restartNumberingAfterBreak="0">
    <w:nsid w:val="72142DE8"/>
    <w:multiLevelType w:val="hybridMultilevel"/>
    <w:tmpl w:val="D63EB40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7" w15:restartNumberingAfterBreak="0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 w15:restartNumberingAfterBreak="0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9" w15:restartNumberingAfterBreak="0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num w:numId="1">
    <w:abstractNumId w:val="14"/>
  </w:num>
  <w:num w:numId="2">
    <w:abstractNumId w:val="29"/>
  </w:num>
  <w:num w:numId="3">
    <w:abstractNumId w:val="39"/>
  </w:num>
  <w:num w:numId="4">
    <w:abstractNumId w:val="39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5">
    <w:abstractNumId w:val="24"/>
  </w:num>
  <w:num w:numId="6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7">
    <w:abstractNumId w:val="12"/>
  </w:num>
  <w:num w:numId="8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9">
    <w:abstractNumId w:val="7"/>
  </w:num>
  <w:num w:numId="10">
    <w:abstractNumId w:val="1"/>
  </w:num>
  <w:num w:numId="11">
    <w:abstractNumId w:val="13"/>
  </w:num>
  <w:num w:numId="12">
    <w:abstractNumId w:val="30"/>
  </w:num>
  <w:num w:numId="13">
    <w:abstractNumId w:val="17"/>
  </w:num>
  <w:num w:numId="14">
    <w:abstractNumId w:val="5"/>
  </w:num>
  <w:num w:numId="15">
    <w:abstractNumId w:val="38"/>
  </w:num>
  <w:num w:numId="16">
    <w:abstractNumId w:val="38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17">
    <w:abstractNumId w:val="36"/>
  </w:num>
  <w:num w:numId="18">
    <w:abstractNumId w:val="36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19">
    <w:abstractNumId w:val="25"/>
  </w:num>
  <w:num w:numId="20">
    <w:abstractNumId w:val="23"/>
  </w:num>
  <w:num w:numId="21">
    <w:abstractNumId w:val="26"/>
  </w:num>
  <w:num w:numId="22">
    <w:abstractNumId w:val="27"/>
  </w:num>
  <w:num w:numId="23">
    <w:abstractNumId w:val="6"/>
  </w:num>
  <w:num w:numId="24">
    <w:abstractNumId w:val="19"/>
  </w:num>
  <w:num w:numId="25">
    <w:abstractNumId w:val="33"/>
  </w:num>
  <w:num w:numId="26">
    <w:abstractNumId w:val="37"/>
  </w:num>
  <w:num w:numId="27">
    <w:abstractNumId w:val="16"/>
  </w:num>
  <w:num w:numId="28">
    <w:abstractNumId w:val="11"/>
  </w:num>
  <w:num w:numId="29">
    <w:abstractNumId w:val="28"/>
  </w:num>
  <w:num w:numId="30">
    <w:abstractNumId w:val="4"/>
  </w:num>
  <w:num w:numId="31">
    <w:abstractNumId w:val="20"/>
  </w:num>
  <w:num w:numId="32">
    <w:abstractNumId w:val="32"/>
  </w:num>
  <w:num w:numId="33">
    <w:abstractNumId w:val="18"/>
  </w:num>
  <w:num w:numId="34">
    <w:abstractNumId w:val="22"/>
  </w:num>
  <w:num w:numId="35">
    <w:abstractNumId w:val="34"/>
  </w:num>
  <w:num w:numId="36">
    <w:abstractNumId w:val="0"/>
  </w:num>
  <w:num w:numId="37">
    <w:abstractNumId w:val="9"/>
  </w:num>
  <w:num w:numId="38">
    <w:abstractNumId w:val="15"/>
  </w:num>
  <w:num w:numId="39">
    <w:abstractNumId w:val="10"/>
  </w:num>
  <w:num w:numId="40">
    <w:abstractNumId w:val="2"/>
  </w:num>
  <w:num w:numId="41">
    <w:abstractNumId w:val="39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2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3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4">
    <w:abstractNumId w:val="38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5">
    <w:abstractNumId w:val="36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6">
    <w:abstractNumId w:val="35"/>
  </w:num>
  <w:num w:numId="47">
    <w:abstractNumId w:val="21"/>
  </w:num>
  <w:num w:numId="48">
    <w:abstractNumId w:val="31"/>
    <w:lvlOverride w:ilvl="0">
      <w:startOverride w:val="1"/>
    </w:lvlOverride>
  </w:num>
  <w:num w:numId="49">
    <w:abstractNumId w:val="8"/>
  </w:num>
  <w:num w:numId="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DD7"/>
    <w:rsid w:val="000071C3"/>
    <w:rsid w:val="000261C2"/>
    <w:rsid w:val="00032C7E"/>
    <w:rsid w:val="00042D10"/>
    <w:rsid w:val="00074121"/>
    <w:rsid w:val="00082011"/>
    <w:rsid w:val="0008258C"/>
    <w:rsid w:val="0009364D"/>
    <w:rsid w:val="000A3D5F"/>
    <w:rsid w:val="000B75A7"/>
    <w:rsid w:val="000E5DC8"/>
    <w:rsid w:val="000E6575"/>
    <w:rsid w:val="00101A38"/>
    <w:rsid w:val="00120C83"/>
    <w:rsid w:val="00124F7D"/>
    <w:rsid w:val="00126343"/>
    <w:rsid w:val="00150991"/>
    <w:rsid w:val="00166933"/>
    <w:rsid w:val="00177EDE"/>
    <w:rsid w:val="0019445C"/>
    <w:rsid w:val="001A580F"/>
    <w:rsid w:val="001B21D6"/>
    <w:rsid w:val="002107A4"/>
    <w:rsid w:val="00226BD5"/>
    <w:rsid w:val="00233F15"/>
    <w:rsid w:val="0023559B"/>
    <w:rsid w:val="00245772"/>
    <w:rsid w:val="002655CB"/>
    <w:rsid w:val="002826F8"/>
    <w:rsid w:val="002C0B73"/>
    <w:rsid w:val="002F0005"/>
    <w:rsid w:val="003360B0"/>
    <w:rsid w:val="00344378"/>
    <w:rsid w:val="00372F4E"/>
    <w:rsid w:val="00383349"/>
    <w:rsid w:val="00397BCC"/>
    <w:rsid w:val="003A7226"/>
    <w:rsid w:val="003C659E"/>
    <w:rsid w:val="003C73C3"/>
    <w:rsid w:val="003F3270"/>
    <w:rsid w:val="004005D3"/>
    <w:rsid w:val="00403534"/>
    <w:rsid w:val="0044243B"/>
    <w:rsid w:val="004630AA"/>
    <w:rsid w:val="00470FC3"/>
    <w:rsid w:val="00471459"/>
    <w:rsid w:val="00493035"/>
    <w:rsid w:val="004D700C"/>
    <w:rsid w:val="004F19E7"/>
    <w:rsid w:val="004F24DC"/>
    <w:rsid w:val="00502624"/>
    <w:rsid w:val="005137C8"/>
    <w:rsid w:val="0051662A"/>
    <w:rsid w:val="00523886"/>
    <w:rsid w:val="00547D4B"/>
    <w:rsid w:val="00564AD9"/>
    <w:rsid w:val="00573C18"/>
    <w:rsid w:val="005748CD"/>
    <w:rsid w:val="005A4553"/>
    <w:rsid w:val="005C246A"/>
    <w:rsid w:val="005C6C9C"/>
    <w:rsid w:val="005D5C48"/>
    <w:rsid w:val="005D7483"/>
    <w:rsid w:val="005F3BB3"/>
    <w:rsid w:val="005F67DA"/>
    <w:rsid w:val="00634D17"/>
    <w:rsid w:val="006373BA"/>
    <w:rsid w:val="00642902"/>
    <w:rsid w:val="006508C7"/>
    <w:rsid w:val="00666B45"/>
    <w:rsid w:val="00666C2B"/>
    <w:rsid w:val="0067522E"/>
    <w:rsid w:val="00680148"/>
    <w:rsid w:val="0068173A"/>
    <w:rsid w:val="00694E32"/>
    <w:rsid w:val="006B66AD"/>
    <w:rsid w:val="006C39C1"/>
    <w:rsid w:val="006C6C51"/>
    <w:rsid w:val="006C7B08"/>
    <w:rsid w:val="006D3E3B"/>
    <w:rsid w:val="006D656D"/>
    <w:rsid w:val="006E42DE"/>
    <w:rsid w:val="007059CD"/>
    <w:rsid w:val="00714B8C"/>
    <w:rsid w:val="00731FEF"/>
    <w:rsid w:val="00754AE5"/>
    <w:rsid w:val="00763BD5"/>
    <w:rsid w:val="00790B6A"/>
    <w:rsid w:val="00795AFA"/>
    <w:rsid w:val="007B40CB"/>
    <w:rsid w:val="007B5E53"/>
    <w:rsid w:val="007F0FE6"/>
    <w:rsid w:val="007F6020"/>
    <w:rsid w:val="0081617B"/>
    <w:rsid w:val="008170EA"/>
    <w:rsid w:val="0082633C"/>
    <w:rsid w:val="00843A83"/>
    <w:rsid w:val="0084446D"/>
    <w:rsid w:val="008473C1"/>
    <w:rsid w:val="00847D2B"/>
    <w:rsid w:val="008569E3"/>
    <w:rsid w:val="00860C57"/>
    <w:rsid w:val="00864B12"/>
    <w:rsid w:val="008A1513"/>
    <w:rsid w:val="008A3842"/>
    <w:rsid w:val="008A77F7"/>
    <w:rsid w:val="008C6554"/>
    <w:rsid w:val="008D582A"/>
    <w:rsid w:val="008E1B1E"/>
    <w:rsid w:val="008E7228"/>
    <w:rsid w:val="00944FAB"/>
    <w:rsid w:val="0096183D"/>
    <w:rsid w:val="00962A81"/>
    <w:rsid w:val="00964C9E"/>
    <w:rsid w:val="00977A0C"/>
    <w:rsid w:val="00993693"/>
    <w:rsid w:val="00997EC6"/>
    <w:rsid w:val="009A3AEB"/>
    <w:rsid w:val="009A4667"/>
    <w:rsid w:val="009B47F2"/>
    <w:rsid w:val="009E5887"/>
    <w:rsid w:val="009E5DAD"/>
    <w:rsid w:val="00A019F7"/>
    <w:rsid w:val="00A14ECF"/>
    <w:rsid w:val="00A17F8F"/>
    <w:rsid w:val="00A97107"/>
    <w:rsid w:val="00AE7F86"/>
    <w:rsid w:val="00B00719"/>
    <w:rsid w:val="00B04D19"/>
    <w:rsid w:val="00B0623A"/>
    <w:rsid w:val="00B21FE4"/>
    <w:rsid w:val="00B44A38"/>
    <w:rsid w:val="00B603CA"/>
    <w:rsid w:val="00B91E1A"/>
    <w:rsid w:val="00B960B0"/>
    <w:rsid w:val="00BA2FE0"/>
    <w:rsid w:val="00BB04C4"/>
    <w:rsid w:val="00BB0883"/>
    <w:rsid w:val="00BB79B2"/>
    <w:rsid w:val="00BC6A77"/>
    <w:rsid w:val="00BE6BFE"/>
    <w:rsid w:val="00BF03C5"/>
    <w:rsid w:val="00C12B1C"/>
    <w:rsid w:val="00C21410"/>
    <w:rsid w:val="00C267E8"/>
    <w:rsid w:val="00C41EB3"/>
    <w:rsid w:val="00C56546"/>
    <w:rsid w:val="00C81153"/>
    <w:rsid w:val="00C84B38"/>
    <w:rsid w:val="00C84E54"/>
    <w:rsid w:val="00C85C25"/>
    <w:rsid w:val="00C86F40"/>
    <w:rsid w:val="00C9527B"/>
    <w:rsid w:val="00CA1A03"/>
    <w:rsid w:val="00CA22D1"/>
    <w:rsid w:val="00CB13DE"/>
    <w:rsid w:val="00CE39F3"/>
    <w:rsid w:val="00D06A83"/>
    <w:rsid w:val="00D623DB"/>
    <w:rsid w:val="00D70434"/>
    <w:rsid w:val="00D71B27"/>
    <w:rsid w:val="00D74809"/>
    <w:rsid w:val="00D974B0"/>
    <w:rsid w:val="00DB71DB"/>
    <w:rsid w:val="00DC1915"/>
    <w:rsid w:val="00DC19E6"/>
    <w:rsid w:val="00DC23D0"/>
    <w:rsid w:val="00DE166F"/>
    <w:rsid w:val="00DE4FE6"/>
    <w:rsid w:val="00DF39E3"/>
    <w:rsid w:val="00DF7C52"/>
    <w:rsid w:val="00E01786"/>
    <w:rsid w:val="00E118F7"/>
    <w:rsid w:val="00E15B46"/>
    <w:rsid w:val="00E33E9F"/>
    <w:rsid w:val="00E35FB0"/>
    <w:rsid w:val="00E65531"/>
    <w:rsid w:val="00EA421C"/>
    <w:rsid w:val="00ED7FF9"/>
    <w:rsid w:val="00F045F9"/>
    <w:rsid w:val="00F0464C"/>
    <w:rsid w:val="00F25D1F"/>
    <w:rsid w:val="00F3165A"/>
    <w:rsid w:val="00F32761"/>
    <w:rsid w:val="00F602E1"/>
    <w:rsid w:val="00F63ED1"/>
    <w:rsid w:val="00F71F38"/>
    <w:rsid w:val="00F8263A"/>
    <w:rsid w:val="00F855AE"/>
    <w:rsid w:val="00F90CE2"/>
    <w:rsid w:val="00FA03A7"/>
    <w:rsid w:val="00FA2A3B"/>
    <w:rsid w:val="00FB2DD7"/>
    <w:rsid w:val="00FB7077"/>
    <w:rsid w:val="00FC2027"/>
    <w:rsid w:val="00FE7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E69C314"/>
  <w15:docId w15:val="{FC683E88-A572-4D2E-A923-C8AF74644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DD7"/>
    <w:rPr>
      <w:sz w:val="24"/>
      <w:szCs w:val="24"/>
    </w:rPr>
  </w:style>
  <w:style w:type="paragraph" w:styleId="1">
    <w:name w:val="heading 1"/>
    <w:basedOn w:val="a"/>
    <w:next w:val="a"/>
    <w:qFormat/>
    <w:rsid w:val="00FB2DD7"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rsid w:val="00FB2DD7"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rsid w:val="00FB2DD7"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FB2DD7"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FB2DD7"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rsid w:val="00FB2DD7"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rsid w:val="00FB2DD7"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rsid w:val="00FB2DD7"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1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styleId="a3">
    <w:name w:val="Body Text"/>
    <w:basedOn w:val="a"/>
    <w:rsid w:val="00FB2DD7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rsid w:val="00FB2DD7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rsid w:val="00FB2DD7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sid w:val="00FB2DD7"/>
    <w:rPr>
      <w:bCs/>
      <w:sz w:val="20"/>
      <w:szCs w:val="20"/>
    </w:rPr>
  </w:style>
  <w:style w:type="character" w:styleId="a6">
    <w:name w:val="footnote reference"/>
    <w:semiHidden/>
    <w:rsid w:val="00FB2DD7"/>
    <w:rPr>
      <w:vertAlign w:val="superscript"/>
    </w:rPr>
  </w:style>
  <w:style w:type="paragraph" w:styleId="20">
    <w:name w:val="Body Text Indent 2"/>
    <w:basedOn w:val="a"/>
    <w:rsid w:val="00FB2DD7"/>
    <w:pPr>
      <w:numPr>
        <w:ilvl w:val="12"/>
      </w:numPr>
      <w:ind w:firstLine="709"/>
      <w:jc w:val="both"/>
    </w:pPr>
    <w:rPr>
      <w:sz w:val="28"/>
      <w:szCs w:val="20"/>
    </w:rPr>
  </w:style>
  <w:style w:type="paragraph" w:customStyle="1" w:styleId="ConsNormal">
    <w:name w:val="ConsNormal"/>
    <w:rsid w:val="00FB2DD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21">
    <w:name w:val="Основной текст с отступом 21"/>
    <w:basedOn w:val="a"/>
    <w:rsid w:val="00FB2DD7"/>
    <w:pPr>
      <w:widowControl w:val="0"/>
      <w:ind w:firstLine="720"/>
      <w:jc w:val="both"/>
    </w:pPr>
    <w:rPr>
      <w:sz w:val="28"/>
      <w:szCs w:val="20"/>
    </w:rPr>
  </w:style>
  <w:style w:type="paragraph" w:customStyle="1" w:styleId="11">
    <w:name w:val="Обычный1"/>
    <w:rsid w:val="00FB2DD7"/>
    <w:pPr>
      <w:widowControl w:val="0"/>
      <w:spacing w:line="320" w:lineRule="auto"/>
      <w:ind w:firstLine="480"/>
      <w:jc w:val="both"/>
    </w:pPr>
    <w:rPr>
      <w:snapToGrid w:val="0"/>
      <w:sz w:val="18"/>
    </w:rPr>
  </w:style>
  <w:style w:type="paragraph" w:styleId="a7">
    <w:name w:val="header"/>
    <w:basedOn w:val="a"/>
    <w:link w:val="a8"/>
    <w:rsid w:val="00FB2DD7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FB2DD7"/>
  </w:style>
  <w:style w:type="paragraph" w:styleId="aa">
    <w:name w:val="footer"/>
    <w:basedOn w:val="a"/>
    <w:rsid w:val="00FB2DD7"/>
    <w:pPr>
      <w:tabs>
        <w:tab w:val="center" w:pos="4677"/>
        <w:tab w:val="right" w:pos="9355"/>
      </w:tabs>
    </w:pPr>
  </w:style>
  <w:style w:type="paragraph" w:styleId="ab">
    <w:name w:val="endnote text"/>
    <w:basedOn w:val="a"/>
    <w:semiHidden/>
    <w:rsid w:val="00FB2DD7"/>
    <w:rPr>
      <w:rFonts w:ascii="Arial" w:hAnsi="Arial"/>
      <w:sz w:val="20"/>
      <w:szCs w:val="20"/>
    </w:rPr>
  </w:style>
  <w:style w:type="character" w:styleId="ac">
    <w:name w:val="Hyperlink"/>
    <w:rsid w:val="00FB2DD7"/>
    <w:rPr>
      <w:color w:val="0000FF"/>
      <w:u w:val="single"/>
    </w:rPr>
  </w:style>
  <w:style w:type="character" w:styleId="ad">
    <w:name w:val="FollowedHyperlink"/>
    <w:rsid w:val="00FB2DD7"/>
    <w:rPr>
      <w:color w:val="800080"/>
      <w:u w:val="single"/>
    </w:rPr>
  </w:style>
  <w:style w:type="character" w:customStyle="1" w:styleId="bold1">
    <w:name w:val="bold1"/>
    <w:rsid w:val="00FB2DD7"/>
    <w:rPr>
      <w:rFonts w:ascii="Verdana" w:hAnsi="Verdana" w:hint="default"/>
      <w:color w:val="1E5A64"/>
    </w:rPr>
  </w:style>
  <w:style w:type="paragraph" w:styleId="ae">
    <w:name w:val="Normal (Web)"/>
    <w:basedOn w:val="a"/>
    <w:rsid w:val="00FB2DD7"/>
    <w:pPr>
      <w:spacing w:before="100" w:beforeAutospacing="1" w:after="100" w:afterAutospacing="1"/>
    </w:pPr>
  </w:style>
  <w:style w:type="paragraph" w:styleId="af">
    <w:name w:val="Title"/>
    <w:basedOn w:val="a"/>
    <w:qFormat/>
    <w:rsid w:val="00FB2DD7"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rsid w:val="00FB2DD7"/>
    <w:pPr>
      <w:spacing w:after="120"/>
    </w:pPr>
    <w:rPr>
      <w:bCs/>
      <w:sz w:val="16"/>
      <w:szCs w:val="16"/>
    </w:rPr>
  </w:style>
  <w:style w:type="paragraph" w:customStyle="1" w:styleId="310">
    <w:name w:val="Основной текст 31"/>
    <w:basedOn w:val="11"/>
    <w:rsid w:val="00FB2DD7"/>
    <w:pPr>
      <w:widowControl/>
      <w:spacing w:line="240" w:lineRule="auto"/>
      <w:ind w:firstLine="0"/>
    </w:pPr>
    <w:rPr>
      <w:sz w:val="20"/>
    </w:rPr>
  </w:style>
  <w:style w:type="paragraph" w:customStyle="1" w:styleId="ConsTitle">
    <w:name w:val="ConsTitle"/>
    <w:rsid w:val="00FB2DD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2">
    <w:name w:val="Стиль1"/>
    <w:basedOn w:val="1"/>
    <w:next w:val="af0"/>
    <w:rsid w:val="00FB2DD7"/>
    <w:pPr>
      <w:spacing w:after="120"/>
      <w:jc w:val="center"/>
    </w:pPr>
    <w:rPr>
      <w:b/>
      <w:sz w:val="28"/>
      <w:lang w:val="en-US"/>
    </w:rPr>
  </w:style>
  <w:style w:type="paragraph" w:styleId="af0">
    <w:name w:val="Normal Indent"/>
    <w:basedOn w:val="a"/>
    <w:rsid w:val="00FB2DD7"/>
    <w:pPr>
      <w:ind w:left="708"/>
    </w:pPr>
  </w:style>
  <w:style w:type="paragraph" w:customStyle="1" w:styleId="22">
    <w:name w:val="Стиль2"/>
    <w:basedOn w:val="a3"/>
    <w:next w:val="af1"/>
    <w:rsid w:val="00FB2DD7"/>
    <w:pPr>
      <w:spacing w:before="120" w:after="120"/>
      <w:ind w:firstLine="709"/>
      <w:jc w:val="both"/>
    </w:pPr>
    <w:rPr>
      <w:sz w:val="28"/>
      <w:szCs w:val="28"/>
    </w:rPr>
  </w:style>
  <w:style w:type="paragraph" w:styleId="af1">
    <w:name w:val="Subtitle"/>
    <w:basedOn w:val="a"/>
    <w:qFormat/>
    <w:rsid w:val="00FB2DD7"/>
    <w:pPr>
      <w:spacing w:after="60"/>
      <w:jc w:val="center"/>
      <w:outlineLvl w:val="1"/>
    </w:pPr>
    <w:rPr>
      <w:rFonts w:ascii="Arial" w:hAnsi="Arial" w:cs="Arial"/>
    </w:rPr>
  </w:style>
  <w:style w:type="paragraph" w:customStyle="1" w:styleId="32">
    <w:name w:val="Стиль3"/>
    <w:basedOn w:val="a5"/>
    <w:rsid w:val="00FB2DD7"/>
  </w:style>
  <w:style w:type="paragraph" w:customStyle="1" w:styleId="t">
    <w:name w:val="t"/>
    <w:basedOn w:val="a"/>
    <w:rsid w:val="00FB2DD7"/>
    <w:pPr>
      <w:spacing w:before="100" w:beforeAutospacing="1" w:after="100" w:afterAutospacing="1"/>
      <w:ind w:left="454" w:right="284" w:firstLine="737"/>
      <w:jc w:val="both"/>
    </w:pPr>
  </w:style>
  <w:style w:type="paragraph" w:customStyle="1" w:styleId="ConsNonformat">
    <w:name w:val="ConsNonformat"/>
    <w:rsid w:val="00FB2DD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f2">
    <w:name w:val="Table Grid"/>
    <w:basedOn w:val="a1"/>
    <w:rsid w:val="00FB2D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ы (моноширинный)"/>
    <w:basedOn w:val="a"/>
    <w:next w:val="a"/>
    <w:rsid w:val="00FB2DD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23">
    <w:name w:val="Body Text 2"/>
    <w:basedOn w:val="a"/>
    <w:link w:val="24"/>
    <w:rsid w:val="00FB2DD7"/>
    <w:pPr>
      <w:spacing w:after="120" w:line="480" w:lineRule="auto"/>
    </w:pPr>
    <w:rPr>
      <w:bCs/>
      <w:sz w:val="28"/>
    </w:rPr>
  </w:style>
  <w:style w:type="paragraph" w:customStyle="1" w:styleId="FR1">
    <w:name w:val="FR1"/>
    <w:rsid w:val="00FB2DD7"/>
    <w:pPr>
      <w:widowControl w:val="0"/>
      <w:autoSpaceDE w:val="0"/>
      <w:autoSpaceDN w:val="0"/>
      <w:adjustRightInd w:val="0"/>
      <w:spacing w:before="840" w:after="540" w:line="260" w:lineRule="auto"/>
      <w:ind w:left="2680" w:right="3000"/>
      <w:jc w:val="center"/>
    </w:pPr>
    <w:rPr>
      <w:b/>
      <w:bCs/>
      <w:sz w:val="28"/>
      <w:szCs w:val="28"/>
    </w:rPr>
  </w:style>
  <w:style w:type="paragraph" w:customStyle="1" w:styleId="ConsPlusNormal">
    <w:name w:val="ConsPlusNormal"/>
    <w:rsid w:val="00FB2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4">
    <w:name w:val="caption"/>
    <w:basedOn w:val="a"/>
    <w:next w:val="a"/>
    <w:qFormat/>
    <w:rsid w:val="00FB2DD7"/>
    <w:pPr>
      <w:spacing w:before="120" w:after="240"/>
      <w:jc w:val="center"/>
    </w:pPr>
    <w:rPr>
      <w:b/>
      <w:szCs w:val="20"/>
    </w:rPr>
  </w:style>
  <w:style w:type="paragraph" w:customStyle="1" w:styleId="13">
    <w:name w:val="Знак1 Знак Знак Знак"/>
    <w:basedOn w:val="a"/>
    <w:rsid w:val="00FB2DD7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5">
    <w:name w:val="Знак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Heading">
    <w:name w:val="Heading"/>
    <w:rsid w:val="00FB2DD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6">
    <w:name w:val="Balloon Text"/>
    <w:basedOn w:val="a"/>
    <w:link w:val="af7"/>
    <w:rsid w:val="00D623DB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rsid w:val="00D623DB"/>
    <w:rPr>
      <w:rFonts w:ascii="Segoe UI" w:hAnsi="Segoe UI" w:cs="Segoe UI"/>
      <w:sz w:val="18"/>
      <w:szCs w:val="18"/>
    </w:rPr>
  </w:style>
  <w:style w:type="character" w:customStyle="1" w:styleId="24">
    <w:name w:val="Основной текст 2 Знак"/>
    <w:basedOn w:val="a0"/>
    <w:link w:val="23"/>
    <w:rsid w:val="00F3165A"/>
    <w:rPr>
      <w:bCs/>
      <w:sz w:val="28"/>
      <w:szCs w:val="24"/>
    </w:rPr>
  </w:style>
  <w:style w:type="character" w:customStyle="1" w:styleId="a8">
    <w:name w:val="Верхний колонтитул Знак"/>
    <w:link w:val="a7"/>
    <w:rsid w:val="00DE166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56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Belkina</dc:creator>
  <cp:lastModifiedBy>Абдуллаева Калимат Мусаевна</cp:lastModifiedBy>
  <cp:revision>8</cp:revision>
  <cp:lastPrinted>2024-06-13T14:59:00Z</cp:lastPrinted>
  <dcterms:created xsi:type="dcterms:W3CDTF">2025-06-05T08:24:00Z</dcterms:created>
  <dcterms:modified xsi:type="dcterms:W3CDTF">2026-06-15T11:10:00Z</dcterms:modified>
</cp:coreProperties>
</file>