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435"/>
        <w:gridCol w:w="964"/>
        <w:gridCol w:w="4989"/>
      </w:tblGrid>
      <w:tr w:rsidR="00846CDA" w:rsidRPr="00846CDA" w:rsidTr="006D39AE">
        <w:trPr>
          <w:cantSplit/>
          <w:trHeight w:hRule="exact" w:val="1021"/>
        </w:trPr>
        <w:tc>
          <w:tcPr>
            <w:tcW w:w="4253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B8253E" w:rsidRPr="00846CDA" w:rsidRDefault="00B8253E" w:rsidP="006D39AE">
            <w:pPr>
              <w:jc w:val="center"/>
              <w:rPr>
                <w:color w:val="auto"/>
              </w:rPr>
            </w:pPr>
            <w:r w:rsidRPr="00846CDA">
              <w:rPr>
                <w:color w:val="auto"/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8" o:title=""/>
                </v:shape>
                <o:OLEObject Type="Embed" ProgID="Word.Picture.8" ShapeID="_x0000_i1025" DrawAspect="Content" ObjectID="_1843215999" r:id="rId9"/>
              </w:object>
            </w:r>
          </w:p>
        </w:tc>
        <w:tc>
          <w:tcPr>
            <w:tcW w:w="964" w:type="dxa"/>
          </w:tcPr>
          <w:p w:rsidR="00B8253E" w:rsidRPr="00846CDA" w:rsidRDefault="00B8253E" w:rsidP="006D39AE">
            <w:pPr>
              <w:rPr>
                <w:color w:val="auto"/>
              </w:rPr>
            </w:pPr>
          </w:p>
        </w:tc>
        <w:tc>
          <w:tcPr>
            <w:tcW w:w="4989" w:type="dxa"/>
          </w:tcPr>
          <w:p w:rsidR="00B8253E" w:rsidRPr="00846CDA" w:rsidRDefault="00B8253E" w:rsidP="006D39AE">
            <w:pPr>
              <w:ind w:firstLine="28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6CDA" w:rsidRPr="00846CDA" w:rsidTr="006D39AE">
        <w:tblPrEx>
          <w:tblCellMar>
            <w:left w:w="89" w:type="dxa"/>
            <w:right w:w="89" w:type="dxa"/>
          </w:tblCellMar>
        </w:tblPrEx>
        <w:trPr>
          <w:cantSplit/>
          <w:trHeight w:hRule="exact" w:val="2569"/>
        </w:trPr>
        <w:tc>
          <w:tcPr>
            <w:tcW w:w="4253" w:type="dxa"/>
            <w:gridSpan w:val="4"/>
          </w:tcPr>
          <w:p w:rsidR="00B8253E" w:rsidRPr="00846CDA" w:rsidRDefault="00B8253E" w:rsidP="006D39AE">
            <w:pPr>
              <w:pStyle w:val="4"/>
              <w:tabs>
                <w:tab w:val="left" w:pos="4180"/>
              </w:tabs>
              <w:rPr>
                <w:color w:val="auto"/>
                <w:sz w:val="20"/>
              </w:rPr>
            </w:pPr>
          </w:p>
          <w:p w:rsidR="00B8253E" w:rsidRPr="00846CDA" w:rsidRDefault="00B8253E" w:rsidP="00B8253E">
            <w:pPr>
              <w:pStyle w:val="4"/>
              <w:tabs>
                <w:tab w:val="left" w:pos="4180"/>
              </w:tabs>
              <w:jc w:val="center"/>
              <w:rPr>
                <w:b/>
                <w:color w:val="auto"/>
                <w:sz w:val="20"/>
              </w:rPr>
            </w:pPr>
            <w:r w:rsidRPr="00846CDA">
              <w:rPr>
                <w:color w:val="auto"/>
                <w:sz w:val="20"/>
              </w:rPr>
              <w:t>МИНФИН РОССИИ</w:t>
            </w: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bCs/>
                <w:color w:val="auto"/>
                <w:sz w:val="20"/>
              </w:rPr>
            </w:pPr>
            <w:r w:rsidRPr="00846CDA">
              <w:rPr>
                <w:bCs/>
                <w:color w:val="auto"/>
                <w:sz w:val="20"/>
              </w:rPr>
              <w:t>ФЕДЕРАЛЬНАЯ НАЛОГОВАЯ СЛУЖБА</w:t>
            </w: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b/>
                <w:bCs/>
                <w:color w:val="auto"/>
                <w:sz w:val="8"/>
                <w:szCs w:val="8"/>
              </w:rPr>
            </w:pP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46CDA">
              <w:rPr>
                <w:b/>
                <w:bCs/>
                <w:color w:val="auto"/>
                <w:sz w:val="16"/>
                <w:szCs w:val="16"/>
              </w:rPr>
              <w:t>УПРАВЛЕНИЕ</w:t>
            </w: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46CDA">
              <w:rPr>
                <w:b/>
                <w:bCs/>
                <w:color w:val="auto"/>
                <w:sz w:val="16"/>
                <w:szCs w:val="16"/>
              </w:rPr>
              <w:t>ФЕДЕРАЛЬНОЙ НАЛОГОВОЙ СЛУЖБЫ</w:t>
            </w: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46CDA">
              <w:rPr>
                <w:b/>
                <w:bCs/>
                <w:color w:val="auto"/>
                <w:sz w:val="16"/>
                <w:szCs w:val="16"/>
              </w:rPr>
              <w:t>ПО ВОЛГОГРАДСКОЙ ОБЛАС</w:t>
            </w:r>
            <w:bookmarkStart w:id="2" w:name="_GoBack"/>
            <w:bookmarkEnd w:id="2"/>
            <w:r w:rsidRPr="00846CDA">
              <w:rPr>
                <w:b/>
                <w:bCs/>
                <w:color w:val="auto"/>
                <w:sz w:val="16"/>
                <w:szCs w:val="16"/>
              </w:rPr>
              <w:t>ТИ</w:t>
            </w: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b/>
                <w:bCs/>
                <w:color w:val="auto"/>
                <w:sz w:val="8"/>
                <w:szCs w:val="8"/>
              </w:rPr>
            </w:pP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color w:val="auto"/>
                <w:sz w:val="16"/>
                <w:szCs w:val="16"/>
              </w:rPr>
            </w:pPr>
            <w:r w:rsidRPr="00846CDA">
              <w:rPr>
                <w:color w:val="auto"/>
                <w:sz w:val="16"/>
                <w:szCs w:val="16"/>
              </w:rPr>
              <w:t>(УФНС России по Волгоградской области)</w:t>
            </w: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color w:val="auto"/>
                <w:sz w:val="8"/>
                <w:szCs w:val="8"/>
              </w:rPr>
            </w:pP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color w:val="auto"/>
                <w:sz w:val="16"/>
                <w:szCs w:val="16"/>
              </w:rPr>
            </w:pPr>
            <w:r w:rsidRPr="00846CDA">
              <w:rPr>
                <w:color w:val="auto"/>
                <w:sz w:val="16"/>
                <w:szCs w:val="16"/>
              </w:rPr>
              <w:t xml:space="preserve">пр. им. Ленина, </w:t>
            </w:r>
            <w:smartTag w:uri="urn:schemas-microsoft-com:office:smarttags" w:element="metricconverter">
              <w:smartTagPr>
                <w:attr w:name="ProductID" w:val="90, г"/>
              </w:smartTagPr>
              <w:r w:rsidRPr="00846CDA">
                <w:rPr>
                  <w:color w:val="auto"/>
                  <w:sz w:val="16"/>
                  <w:szCs w:val="16"/>
                </w:rPr>
                <w:t>90, г</w:t>
              </w:r>
            </w:smartTag>
            <w:r w:rsidRPr="00846CDA">
              <w:rPr>
                <w:color w:val="auto"/>
                <w:sz w:val="16"/>
                <w:szCs w:val="16"/>
              </w:rPr>
              <w:t>. Волгоград, 400005</w:t>
            </w:r>
          </w:p>
          <w:p w:rsidR="00B8253E" w:rsidRPr="00846CDA" w:rsidRDefault="00B8253E" w:rsidP="006D39AE">
            <w:pPr>
              <w:tabs>
                <w:tab w:val="left" w:pos="4180"/>
              </w:tabs>
              <w:jc w:val="center"/>
              <w:rPr>
                <w:color w:val="auto"/>
                <w:sz w:val="16"/>
                <w:szCs w:val="16"/>
              </w:rPr>
            </w:pPr>
            <w:r w:rsidRPr="00846CDA">
              <w:rPr>
                <w:color w:val="auto"/>
                <w:sz w:val="16"/>
                <w:szCs w:val="16"/>
              </w:rPr>
              <w:t>Телефон: (8442)74-29-05; Телефакс: (8442)74-29-41;</w:t>
            </w:r>
          </w:p>
          <w:p w:rsidR="00B8253E" w:rsidRPr="00846CDA" w:rsidRDefault="00B8253E" w:rsidP="006D39AE">
            <w:pPr>
              <w:jc w:val="center"/>
              <w:rPr>
                <w:color w:val="auto"/>
                <w:sz w:val="8"/>
                <w:szCs w:val="8"/>
              </w:rPr>
            </w:pPr>
            <w:r w:rsidRPr="00846CDA">
              <w:rPr>
                <w:color w:val="auto"/>
                <w:sz w:val="16"/>
                <w:szCs w:val="16"/>
                <w:lang w:val="en-US"/>
              </w:rPr>
              <w:t>www</w:t>
            </w:r>
            <w:r w:rsidRPr="00846CDA">
              <w:rPr>
                <w:color w:val="auto"/>
                <w:sz w:val="16"/>
                <w:szCs w:val="16"/>
              </w:rPr>
              <w:t>.</w:t>
            </w:r>
            <w:proofErr w:type="spellStart"/>
            <w:r w:rsidRPr="00846CDA">
              <w:rPr>
                <w:color w:val="auto"/>
                <w:sz w:val="16"/>
                <w:szCs w:val="16"/>
                <w:lang w:val="en-US"/>
              </w:rPr>
              <w:t>nalog</w:t>
            </w:r>
            <w:proofErr w:type="spellEnd"/>
            <w:r w:rsidRPr="00846CDA">
              <w:rPr>
                <w:color w:val="auto"/>
                <w:sz w:val="16"/>
                <w:szCs w:val="16"/>
              </w:rPr>
              <w:t>.</w:t>
            </w:r>
            <w:proofErr w:type="spellStart"/>
            <w:r w:rsidRPr="00846CDA">
              <w:rPr>
                <w:color w:val="auto"/>
                <w:sz w:val="16"/>
                <w:szCs w:val="16"/>
                <w:lang w:val="en-US"/>
              </w:rPr>
              <w:t>gov</w:t>
            </w:r>
            <w:proofErr w:type="spellEnd"/>
            <w:r w:rsidRPr="00846CDA">
              <w:rPr>
                <w:color w:val="auto"/>
                <w:sz w:val="16"/>
                <w:szCs w:val="16"/>
              </w:rPr>
              <w:t>.</w:t>
            </w:r>
            <w:proofErr w:type="spellStart"/>
            <w:r w:rsidRPr="00846CDA">
              <w:rPr>
                <w:color w:val="auto"/>
                <w:sz w:val="16"/>
                <w:szCs w:val="16"/>
                <w:lang w:val="en-US"/>
              </w:rPr>
              <w:t>ru</w:t>
            </w:r>
            <w:proofErr w:type="spellEnd"/>
            <w:r w:rsidRPr="00846CDA">
              <w:rPr>
                <w:color w:val="auto"/>
                <w:sz w:val="8"/>
                <w:szCs w:val="8"/>
              </w:rPr>
              <w:t xml:space="preserve"> </w:t>
            </w:r>
          </w:p>
          <w:p w:rsidR="00B8253E" w:rsidRPr="00846CDA" w:rsidRDefault="00B8253E" w:rsidP="006D39AE">
            <w:pPr>
              <w:jc w:val="center"/>
              <w:rPr>
                <w:b/>
                <w:color w:val="auto"/>
                <w:sz w:val="16"/>
                <w:szCs w:val="16"/>
              </w:rPr>
            </w:pPr>
          </w:p>
        </w:tc>
        <w:tc>
          <w:tcPr>
            <w:tcW w:w="964" w:type="dxa"/>
            <w:vMerge w:val="restart"/>
          </w:tcPr>
          <w:p w:rsidR="00B8253E" w:rsidRPr="00846CDA" w:rsidRDefault="00B8253E" w:rsidP="006D39AE">
            <w:pPr>
              <w:rPr>
                <w:color w:val="auto"/>
                <w:sz w:val="12"/>
              </w:rPr>
            </w:pPr>
          </w:p>
        </w:tc>
        <w:tc>
          <w:tcPr>
            <w:tcW w:w="4989" w:type="dxa"/>
            <w:vMerge w:val="restart"/>
          </w:tcPr>
          <w:p w:rsidR="00B8253E" w:rsidRPr="00942A1C" w:rsidRDefault="00B8253E" w:rsidP="006D39AE">
            <w:pPr>
              <w:jc w:val="both"/>
              <w:rPr>
                <w:color w:val="auto"/>
                <w:sz w:val="26"/>
                <w:szCs w:val="26"/>
              </w:rPr>
            </w:pPr>
            <w:r w:rsidRPr="00942A1C">
              <w:rPr>
                <w:color w:val="auto"/>
                <w:sz w:val="26"/>
                <w:szCs w:val="26"/>
              </w:rPr>
              <w:t>Федеральная налоговая служба</w:t>
            </w:r>
          </w:p>
          <w:p w:rsidR="00B8253E" w:rsidRPr="00942A1C" w:rsidRDefault="00B8253E" w:rsidP="006D39AE">
            <w:pPr>
              <w:jc w:val="both"/>
              <w:rPr>
                <w:color w:val="auto"/>
                <w:sz w:val="26"/>
                <w:szCs w:val="26"/>
              </w:rPr>
            </w:pPr>
          </w:p>
          <w:p w:rsidR="00B8253E" w:rsidRPr="00942A1C" w:rsidRDefault="00B8253E" w:rsidP="006D39AE">
            <w:pPr>
              <w:jc w:val="both"/>
              <w:rPr>
                <w:color w:val="auto"/>
                <w:sz w:val="26"/>
                <w:szCs w:val="26"/>
              </w:rPr>
            </w:pPr>
            <w:r w:rsidRPr="00942A1C">
              <w:rPr>
                <w:color w:val="auto"/>
                <w:sz w:val="26"/>
                <w:szCs w:val="26"/>
              </w:rPr>
              <w:t xml:space="preserve">Аналитическое управление </w:t>
            </w:r>
          </w:p>
          <w:p w:rsidR="00B8253E" w:rsidRPr="00846CDA" w:rsidRDefault="00B8253E" w:rsidP="006D39AE">
            <w:pPr>
              <w:pStyle w:val="ac"/>
              <w:rPr>
                <w:color w:val="auto"/>
                <w:sz w:val="28"/>
                <w:szCs w:val="28"/>
              </w:rPr>
            </w:pPr>
          </w:p>
        </w:tc>
      </w:tr>
      <w:tr w:rsidR="00846CDA" w:rsidRPr="00846CDA" w:rsidTr="006D39AE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  <w:r w:rsidRPr="00846CDA">
              <w:rPr>
                <w:color w:val="auto"/>
                <w:szCs w:val="24"/>
              </w:rPr>
              <w:t>№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vAlign w:val="bottom"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</w:p>
        </w:tc>
        <w:tc>
          <w:tcPr>
            <w:tcW w:w="964" w:type="dxa"/>
            <w:vMerge/>
          </w:tcPr>
          <w:p w:rsidR="00B8253E" w:rsidRPr="00846CDA" w:rsidRDefault="00B8253E" w:rsidP="006D39AE">
            <w:pPr>
              <w:rPr>
                <w:color w:val="auto"/>
                <w:sz w:val="20"/>
              </w:rPr>
            </w:pPr>
          </w:p>
        </w:tc>
        <w:tc>
          <w:tcPr>
            <w:tcW w:w="4989" w:type="dxa"/>
            <w:vMerge/>
          </w:tcPr>
          <w:p w:rsidR="00B8253E" w:rsidRPr="00846CDA" w:rsidRDefault="00B8253E" w:rsidP="006D39AE">
            <w:pPr>
              <w:rPr>
                <w:color w:val="auto"/>
                <w:sz w:val="20"/>
              </w:rPr>
            </w:pPr>
          </w:p>
        </w:tc>
      </w:tr>
      <w:tr w:rsidR="00846CDA" w:rsidRPr="00846CDA" w:rsidTr="006D39AE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B8253E" w:rsidRPr="00846CDA" w:rsidRDefault="00B8253E" w:rsidP="006D39AE">
            <w:pPr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B8253E" w:rsidRPr="00846CDA" w:rsidRDefault="00B8253E" w:rsidP="006D39AE">
            <w:pPr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:rsidR="00B8253E" w:rsidRPr="00846CDA" w:rsidRDefault="00B8253E" w:rsidP="006D39AE">
            <w:pPr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64" w:type="dxa"/>
            <w:vMerge/>
          </w:tcPr>
          <w:p w:rsidR="00B8253E" w:rsidRPr="00846CDA" w:rsidRDefault="00B8253E" w:rsidP="006D39AE">
            <w:pPr>
              <w:rPr>
                <w:color w:val="auto"/>
                <w:sz w:val="16"/>
              </w:rPr>
            </w:pPr>
          </w:p>
        </w:tc>
        <w:tc>
          <w:tcPr>
            <w:tcW w:w="4989" w:type="dxa"/>
            <w:vMerge/>
          </w:tcPr>
          <w:p w:rsidR="00B8253E" w:rsidRPr="00846CDA" w:rsidRDefault="00B8253E" w:rsidP="006D39AE">
            <w:pPr>
              <w:rPr>
                <w:color w:val="auto"/>
                <w:sz w:val="16"/>
              </w:rPr>
            </w:pPr>
          </w:p>
        </w:tc>
      </w:tr>
      <w:tr w:rsidR="00846CDA" w:rsidRPr="00846CDA" w:rsidTr="006D39AE">
        <w:tblPrEx>
          <w:tblCellMar>
            <w:left w:w="107" w:type="dxa"/>
            <w:right w:w="107" w:type="dxa"/>
          </w:tblCellMar>
        </w:tblPrEx>
        <w:trPr>
          <w:cantSplit/>
          <w:trHeight w:hRule="exact" w:val="280"/>
        </w:trPr>
        <w:tc>
          <w:tcPr>
            <w:tcW w:w="909" w:type="dxa"/>
            <w:vAlign w:val="bottom"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  <w:r w:rsidRPr="00846CDA">
              <w:rPr>
                <w:color w:val="auto"/>
                <w:szCs w:val="24"/>
              </w:rPr>
              <w:t>На №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bottom"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</w:p>
        </w:tc>
        <w:tc>
          <w:tcPr>
            <w:tcW w:w="964" w:type="dxa"/>
            <w:vMerge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</w:p>
        </w:tc>
        <w:tc>
          <w:tcPr>
            <w:tcW w:w="4989" w:type="dxa"/>
            <w:vMerge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</w:p>
        </w:tc>
      </w:tr>
      <w:tr w:rsidR="00846CDA" w:rsidRPr="00846CDA" w:rsidTr="006D39AE">
        <w:trPr>
          <w:cantSplit/>
          <w:trHeight w:hRule="exact" w:val="227"/>
        </w:trPr>
        <w:tc>
          <w:tcPr>
            <w:tcW w:w="909" w:type="dxa"/>
            <w:vAlign w:val="bottom"/>
          </w:tcPr>
          <w:p w:rsidR="00B8253E" w:rsidRPr="00846CDA" w:rsidRDefault="00B8253E" w:rsidP="006D39AE">
            <w:pPr>
              <w:jc w:val="center"/>
              <w:rPr>
                <w:b/>
                <w:color w:val="auto"/>
                <w:szCs w:val="24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</w:tcBorders>
            <w:vAlign w:val="bottom"/>
          </w:tcPr>
          <w:p w:rsidR="00B8253E" w:rsidRPr="00846CDA" w:rsidRDefault="00B8253E" w:rsidP="006D39AE">
            <w:pPr>
              <w:jc w:val="center"/>
              <w:rPr>
                <w:b/>
                <w:color w:val="auto"/>
                <w:szCs w:val="24"/>
              </w:rPr>
            </w:pPr>
          </w:p>
        </w:tc>
        <w:tc>
          <w:tcPr>
            <w:tcW w:w="964" w:type="dxa"/>
            <w:vMerge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</w:p>
        </w:tc>
        <w:tc>
          <w:tcPr>
            <w:tcW w:w="4989" w:type="dxa"/>
            <w:vMerge/>
          </w:tcPr>
          <w:p w:rsidR="00B8253E" w:rsidRPr="00846CDA" w:rsidRDefault="00B8253E" w:rsidP="006D39AE">
            <w:pPr>
              <w:rPr>
                <w:color w:val="auto"/>
                <w:szCs w:val="24"/>
              </w:rPr>
            </w:pPr>
          </w:p>
        </w:tc>
      </w:tr>
      <w:tr w:rsidR="00846CDA" w:rsidRPr="006B6E08" w:rsidTr="00B8253E">
        <w:tblPrEx>
          <w:tblCellMar>
            <w:left w:w="38" w:type="dxa"/>
            <w:right w:w="38" w:type="dxa"/>
          </w:tblCellMar>
        </w:tblPrEx>
        <w:trPr>
          <w:cantSplit/>
          <w:trHeight w:hRule="exact" w:val="951"/>
        </w:trPr>
        <w:tc>
          <w:tcPr>
            <w:tcW w:w="4253" w:type="dxa"/>
            <w:gridSpan w:val="4"/>
          </w:tcPr>
          <w:p w:rsidR="00B8253E" w:rsidRPr="006B6E08" w:rsidRDefault="00B8253E" w:rsidP="00A343F0">
            <w:pPr>
              <w:rPr>
                <w:bCs/>
                <w:color w:val="auto"/>
                <w:sz w:val="26"/>
                <w:szCs w:val="26"/>
              </w:rPr>
            </w:pPr>
            <w:r w:rsidRPr="006B6E08">
              <w:rPr>
                <w:bCs/>
                <w:color w:val="auto"/>
                <w:sz w:val="26"/>
                <w:szCs w:val="26"/>
              </w:rPr>
              <w:t>Пояснительная записка к отчету по</w:t>
            </w:r>
            <w:r w:rsidR="000115C6" w:rsidRPr="006B6E08">
              <w:rPr>
                <w:bCs/>
                <w:color w:val="auto"/>
                <w:sz w:val="26"/>
                <w:szCs w:val="26"/>
              </w:rPr>
              <w:t xml:space="preserve"> форме 5-П</w:t>
            </w:r>
            <w:r w:rsidR="0002074A" w:rsidRPr="006B6E08">
              <w:rPr>
                <w:bCs/>
                <w:color w:val="auto"/>
                <w:sz w:val="26"/>
                <w:szCs w:val="26"/>
              </w:rPr>
              <w:t>М</w:t>
            </w:r>
            <w:r w:rsidR="000115C6" w:rsidRPr="006B6E08">
              <w:rPr>
                <w:bCs/>
                <w:color w:val="auto"/>
                <w:sz w:val="26"/>
                <w:szCs w:val="26"/>
              </w:rPr>
              <w:t xml:space="preserve"> по состоянию на 01.</w:t>
            </w:r>
            <w:r w:rsidR="00EE282E" w:rsidRPr="006B6E08">
              <w:rPr>
                <w:bCs/>
                <w:color w:val="auto"/>
                <w:sz w:val="26"/>
                <w:szCs w:val="26"/>
              </w:rPr>
              <w:t>0</w:t>
            </w:r>
            <w:r w:rsidR="00A343F0" w:rsidRPr="006B6E08">
              <w:rPr>
                <w:bCs/>
                <w:color w:val="auto"/>
                <w:sz w:val="26"/>
                <w:szCs w:val="26"/>
              </w:rPr>
              <w:t>4</w:t>
            </w:r>
            <w:r w:rsidR="00EE282E" w:rsidRPr="006B6E08">
              <w:rPr>
                <w:bCs/>
                <w:color w:val="auto"/>
                <w:sz w:val="26"/>
                <w:szCs w:val="26"/>
              </w:rPr>
              <w:t>.2026</w:t>
            </w:r>
            <w:r w:rsidRPr="006B6E08">
              <w:rPr>
                <w:bCs/>
                <w:color w:val="auto"/>
                <w:sz w:val="26"/>
                <w:szCs w:val="26"/>
              </w:rPr>
              <w:t xml:space="preserve"> года</w:t>
            </w:r>
          </w:p>
        </w:tc>
        <w:tc>
          <w:tcPr>
            <w:tcW w:w="964" w:type="dxa"/>
            <w:vMerge/>
          </w:tcPr>
          <w:p w:rsidR="00B8253E" w:rsidRPr="006B6E08" w:rsidRDefault="00B8253E" w:rsidP="006D39A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4989" w:type="dxa"/>
            <w:vMerge/>
          </w:tcPr>
          <w:p w:rsidR="00B8253E" w:rsidRPr="006B6E08" w:rsidRDefault="00B8253E" w:rsidP="006D39AE">
            <w:pPr>
              <w:rPr>
                <w:color w:val="auto"/>
                <w:sz w:val="26"/>
                <w:szCs w:val="26"/>
              </w:rPr>
            </w:pPr>
          </w:p>
        </w:tc>
      </w:tr>
    </w:tbl>
    <w:p w:rsidR="00FC5D1F" w:rsidRPr="006B6E08" w:rsidRDefault="009D5EEA" w:rsidP="00E62FD2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6B6E08">
        <w:rPr>
          <w:rFonts w:ascii="Times New Roman" w:hAnsi="Times New Roman"/>
          <w:b/>
          <w:color w:val="auto"/>
          <w:sz w:val="26"/>
          <w:szCs w:val="26"/>
        </w:rPr>
        <w:t xml:space="preserve">Пояснительная записка к отчету по форме № </w:t>
      </w:r>
      <w:r w:rsidR="001D709A" w:rsidRPr="006B6E08">
        <w:rPr>
          <w:rFonts w:ascii="Times New Roman" w:hAnsi="Times New Roman"/>
          <w:b/>
          <w:color w:val="auto"/>
          <w:sz w:val="26"/>
          <w:szCs w:val="26"/>
        </w:rPr>
        <w:t>5-П</w:t>
      </w:r>
      <w:r w:rsidR="0002074A" w:rsidRPr="006B6E08">
        <w:rPr>
          <w:rFonts w:ascii="Times New Roman" w:hAnsi="Times New Roman"/>
          <w:b/>
          <w:color w:val="auto"/>
          <w:sz w:val="26"/>
          <w:szCs w:val="26"/>
        </w:rPr>
        <w:t>М</w:t>
      </w:r>
      <w:r w:rsidRPr="006B6E08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</w:p>
    <w:p w:rsidR="00FC5D1F" w:rsidRPr="006B6E08" w:rsidRDefault="00B16620">
      <w:pPr>
        <w:pStyle w:val="ConsPlusNormal"/>
        <w:widowControl/>
        <w:ind w:firstLine="709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6B6E08">
        <w:rPr>
          <w:rFonts w:ascii="Times New Roman" w:hAnsi="Times New Roman"/>
          <w:b/>
          <w:color w:val="auto"/>
          <w:sz w:val="26"/>
          <w:szCs w:val="26"/>
        </w:rPr>
        <w:t xml:space="preserve"> по состоянию на 01.</w:t>
      </w:r>
      <w:r w:rsidR="00A343F0" w:rsidRPr="006B6E08">
        <w:rPr>
          <w:rFonts w:ascii="Times New Roman" w:hAnsi="Times New Roman"/>
          <w:b/>
          <w:color w:val="auto"/>
          <w:sz w:val="26"/>
          <w:szCs w:val="26"/>
        </w:rPr>
        <w:t>04</w:t>
      </w:r>
      <w:r w:rsidR="006619FB" w:rsidRPr="006B6E08">
        <w:rPr>
          <w:rFonts w:ascii="Times New Roman" w:hAnsi="Times New Roman"/>
          <w:b/>
          <w:color w:val="auto"/>
          <w:sz w:val="26"/>
          <w:szCs w:val="26"/>
        </w:rPr>
        <w:t>.20</w:t>
      </w:r>
      <w:r w:rsidR="00AF142D" w:rsidRPr="006B6E08">
        <w:rPr>
          <w:rFonts w:ascii="Times New Roman" w:hAnsi="Times New Roman"/>
          <w:b/>
          <w:color w:val="auto"/>
          <w:sz w:val="26"/>
          <w:szCs w:val="26"/>
        </w:rPr>
        <w:t>2</w:t>
      </w:r>
      <w:r w:rsidR="00EE282E" w:rsidRPr="006B6E08">
        <w:rPr>
          <w:rFonts w:ascii="Times New Roman" w:hAnsi="Times New Roman"/>
          <w:b/>
          <w:color w:val="auto"/>
          <w:sz w:val="26"/>
          <w:szCs w:val="26"/>
        </w:rPr>
        <w:t>6</w:t>
      </w:r>
    </w:p>
    <w:p w:rsidR="002A37EA" w:rsidRPr="006B6E08" w:rsidRDefault="002A37EA" w:rsidP="002A37EA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6B6E08">
        <w:rPr>
          <w:rFonts w:ascii="Times New Roman" w:hAnsi="Times New Roman"/>
          <w:color w:val="auto"/>
          <w:sz w:val="26"/>
          <w:szCs w:val="26"/>
          <w:u w:val="single"/>
        </w:rPr>
        <w:t xml:space="preserve">Управление ФНС России по </w:t>
      </w:r>
      <w:r w:rsidR="000410F4" w:rsidRPr="006B6E08">
        <w:rPr>
          <w:rFonts w:ascii="Times New Roman" w:hAnsi="Times New Roman"/>
          <w:color w:val="auto"/>
          <w:sz w:val="26"/>
          <w:szCs w:val="26"/>
          <w:u w:val="single"/>
        </w:rPr>
        <w:t xml:space="preserve">Волгоградской </w:t>
      </w:r>
      <w:r w:rsidR="001D709A" w:rsidRPr="006B6E08">
        <w:rPr>
          <w:rFonts w:ascii="Times New Roman" w:hAnsi="Times New Roman"/>
          <w:color w:val="auto"/>
          <w:sz w:val="26"/>
          <w:szCs w:val="26"/>
          <w:u w:val="single"/>
        </w:rPr>
        <w:t>области</w:t>
      </w:r>
      <w:r w:rsidRPr="006B6E08">
        <w:rPr>
          <w:rFonts w:ascii="Times New Roman" w:hAnsi="Times New Roman"/>
          <w:color w:val="auto"/>
          <w:sz w:val="26"/>
          <w:szCs w:val="26"/>
        </w:rPr>
        <w:t xml:space="preserve"> направляет пояснительную записку к отчету по фо</w:t>
      </w:r>
      <w:r w:rsidR="00B16620" w:rsidRPr="006B6E08">
        <w:rPr>
          <w:rFonts w:ascii="Times New Roman" w:hAnsi="Times New Roman"/>
          <w:color w:val="auto"/>
          <w:sz w:val="26"/>
          <w:szCs w:val="26"/>
        </w:rPr>
        <w:t xml:space="preserve">рме № </w:t>
      </w:r>
      <w:r w:rsidR="001D709A" w:rsidRPr="006B6E08">
        <w:rPr>
          <w:rFonts w:ascii="Times New Roman" w:hAnsi="Times New Roman"/>
          <w:color w:val="auto"/>
          <w:sz w:val="26"/>
          <w:szCs w:val="26"/>
        </w:rPr>
        <w:t>5-П</w:t>
      </w:r>
      <w:r w:rsidR="0002074A" w:rsidRPr="006B6E08">
        <w:rPr>
          <w:rFonts w:ascii="Times New Roman" w:hAnsi="Times New Roman"/>
          <w:color w:val="auto"/>
          <w:sz w:val="26"/>
          <w:szCs w:val="26"/>
        </w:rPr>
        <w:t>М</w:t>
      </w:r>
      <w:r w:rsidR="00B16620" w:rsidRPr="006B6E08">
        <w:rPr>
          <w:rFonts w:ascii="Times New Roman" w:hAnsi="Times New Roman"/>
          <w:color w:val="auto"/>
          <w:sz w:val="26"/>
          <w:szCs w:val="26"/>
        </w:rPr>
        <w:t xml:space="preserve"> по состоянию на 01.</w:t>
      </w:r>
      <w:r w:rsidR="009F0FC2" w:rsidRPr="006B6E08">
        <w:rPr>
          <w:rFonts w:ascii="Times New Roman" w:hAnsi="Times New Roman"/>
          <w:color w:val="auto"/>
          <w:sz w:val="26"/>
          <w:szCs w:val="26"/>
        </w:rPr>
        <w:t>0</w:t>
      </w:r>
      <w:r w:rsidR="00A343F0" w:rsidRPr="006B6E08">
        <w:rPr>
          <w:rFonts w:ascii="Times New Roman" w:hAnsi="Times New Roman"/>
          <w:color w:val="auto"/>
          <w:sz w:val="26"/>
          <w:szCs w:val="26"/>
        </w:rPr>
        <w:t>4</w:t>
      </w:r>
      <w:r w:rsidR="00AB7607" w:rsidRPr="006B6E08">
        <w:rPr>
          <w:rFonts w:ascii="Times New Roman" w:hAnsi="Times New Roman"/>
          <w:color w:val="auto"/>
          <w:sz w:val="26"/>
          <w:szCs w:val="26"/>
        </w:rPr>
        <w:t>.20</w:t>
      </w:r>
      <w:r w:rsidR="00AF142D" w:rsidRPr="006B6E08">
        <w:rPr>
          <w:rFonts w:ascii="Times New Roman" w:hAnsi="Times New Roman"/>
          <w:color w:val="auto"/>
          <w:sz w:val="26"/>
          <w:szCs w:val="26"/>
        </w:rPr>
        <w:t>2</w:t>
      </w:r>
      <w:r w:rsidR="009F0FC2" w:rsidRPr="006B6E08">
        <w:rPr>
          <w:rFonts w:ascii="Times New Roman" w:hAnsi="Times New Roman"/>
          <w:color w:val="auto"/>
          <w:sz w:val="26"/>
          <w:szCs w:val="26"/>
        </w:rPr>
        <w:t>6</w:t>
      </w:r>
      <w:r w:rsidR="00AF142D" w:rsidRPr="006B6E08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EA66DE" w:rsidRPr="006B6E08">
        <w:rPr>
          <w:rFonts w:ascii="Times New Roman" w:hAnsi="Times New Roman"/>
          <w:color w:val="auto"/>
          <w:sz w:val="26"/>
          <w:szCs w:val="26"/>
        </w:rPr>
        <w:t>года</w:t>
      </w:r>
      <w:r w:rsidR="00911B5F" w:rsidRPr="006B6E08">
        <w:rPr>
          <w:rFonts w:ascii="Times New Roman" w:hAnsi="Times New Roman"/>
          <w:color w:val="auto"/>
          <w:sz w:val="26"/>
          <w:szCs w:val="26"/>
        </w:rPr>
        <w:t>.</w:t>
      </w:r>
    </w:p>
    <w:p w:rsidR="00010DB9" w:rsidRPr="006B6E08" w:rsidRDefault="00010DB9" w:rsidP="00010DB9">
      <w:pPr>
        <w:ind w:firstLine="709"/>
        <w:jc w:val="both"/>
        <w:rPr>
          <w:bCs/>
          <w:color w:val="auto"/>
          <w:sz w:val="26"/>
          <w:szCs w:val="26"/>
        </w:rPr>
      </w:pPr>
      <w:r w:rsidRPr="006B6E08">
        <w:rPr>
          <w:bCs/>
          <w:color w:val="auto"/>
          <w:sz w:val="26"/>
          <w:szCs w:val="26"/>
        </w:rPr>
        <w:t>1. Отрицательные значения показателей по утвержденному отчету отсутствуют.</w:t>
      </w:r>
    </w:p>
    <w:p w:rsidR="00AD160E" w:rsidRPr="006B6E08" w:rsidRDefault="00010DB9" w:rsidP="00AD160E">
      <w:pPr>
        <w:ind w:firstLine="709"/>
        <w:jc w:val="both"/>
        <w:rPr>
          <w:rFonts w:cs="Arial"/>
          <w:bCs/>
          <w:color w:val="auto"/>
          <w:sz w:val="26"/>
          <w:szCs w:val="26"/>
        </w:rPr>
      </w:pPr>
      <w:r w:rsidRPr="006B6E08">
        <w:rPr>
          <w:bCs/>
          <w:color w:val="auto"/>
          <w:sz w:val="26"/>
          <w:szCs w:val="26"/>
        </w:rPr>
        <w:t>2.</w:t>
      </w:r>
      <w:r w:rsidRPr="006B6E08">
        <w:rPr>
          <w:bCs/>
          <w:color w:val="auto"/>
          <w:sz w:val="26"/>
          <w:szCs w:val="26"/>
        </w:rPr>
        <w:tab/>
      </w:r>
      <w:r w:rsidR="00AD160E" w:rsidRPr="006B6E08">
        <w:rPr>
          <w:rFonts w:cs="Arial"/>
          <w:bCs/>
          <w:color w:val="auto"/>
          <w:sz w:val="26"/>
          <w:szCs w:val="26"/>
        </w:rPr>
        <w:t>Анализ уменьшения показателей по сравнению с предыдущей отчетной датой (для ежемесячных и квартальных отчетов) на 01.04.2025 года не предусмотрен.</w:t>
      </w:r>
    </w:p>
    <w:p w:rsidR="00010DB9" w:rsidRPr="006B6E08" w:rsidRDefault="00010DB9" w:rsidP="00010DB9">
      <w:pPr>
        <w:ind w:firstLine="709"/>
        <w:jc w:val="both"/>
        <w:rPr>
          <w:bCs/>
          <w:color w:val="auto"/>
          <w:sz w:val="26"/>
          <w:szCs w:val="26"/>
        </w:rPr>
      </w:pPr>
      <w:r w:rsidRPr="006B6E08">
        <w:rPr>
          <w:bCs/>
          <w:color w:val="auto"/>
          <w:sz w:val="26"/>
          <w:szCs w:val="26"/>
        </w:rPr>
        <w:t>3.</w:t>
      </w:r>
      <w:r w:rsidRPr="006B6E08">
        <w:rPr>
          <w:bCs/>
          <w:color w:val="auto"/>
          <w:sz w:val="26"/>
          <w:szCs w:val="26"/>
        </w:rPr>
        <w:tab/>
        <w:t>Снижение (увеличение) более чем на 10% показателей отчета в сравнении с аналогичным периодом прошлого года по утвержденному отчету - не предусмотрено методическими указаниями</w:t>
      </w:r>
    </w:p>
    <w:p w:rsidR="00010DB9" w:rsidRPr="006B6E08" w:rsidRDefault="00010DB9" w:rsidP="00010DB9">
      <w:pPr>
        <w:ind w:firstLine="709"/>
        <w:jc w:val="both"/>
        <w:rPr>
          <w:bCs/>
          <w:color w:val="auto"/>
          <w:sz w:val="26"/>
          <w:szCs w:val="26"/>
        </w:rPr>
      </w:pPr>
      <w:r w:rsidRPr="006B6E08">
        <w:rPr>
          <w:bCs/>
          <w:color w:val="auto"/>
          <w:sz w:val="26"/>
          <w:szCs w:val="26"/>
        </w:rPr>
        <w:t>4.</w:t>
      </w:r>
      <w:r w:rsidRPr="006B6E08">
        <w:rPr>
          <w:bCs/>
          <w:color w:val="auto"/>
          <w:sz w:val="26"/>
          <w:szCs w:val="26"/>
        </w:rPr>
        <w:tab/>
        <w:t>Контрольные соотношения выполнены.</w:t>
      </w:r>
    </w:p>
    <w:p w:rsidR="008A1EAD" w:rsidRPr="006B6E08" w:rsidRDefault="008A1EAD" w:rsidP="008A1EAD">
      <w:pPr>
        <w:ind w:firstLine="708"/>
        <w:jc w:val="both"/>
        <w:rPr>
          <w:color w:val="auto"/>
          <w:sz w:val="26"/>
          <w:szCs w:val="26"/>
        </w:rPr>
      </w:pPr>
      <w:r w:rsidRPr="006B6E08">
        <w:rPr>
          <w:color w:val="auto"/>
          <w:sz w:val="26"/>
          <w:szCs w:val="26"/>
        </w:rPr>
        <w:t>5. Расхождения с данными отчета по форме № 5-ПМ (для форм, сопоставление между которыми предусмотрено методическими указаниями)</w:t>
      </w:r>
      <w:r w:rsidRPr="006B6E08">
        <w:rPr>
          <w:color w:val="auto"/>
          <w:sz w:val="26"/>
          <w:szCs w:val="26"/>
        </w:rPr>
        <w:t>.</w:t>
      </w:r>
      <w:r w:rsidRPr="006B6E08">
        <w:rPr>
          <w:color w:val="auto"/>
          <w:sz w:val="26"/>
          <w:szCs w:val="26"/>
        </w:rPr>
        <w:t xml:space="preserve"> </w:t>
      </w:r>
    </w:p>
    <w:p w:rsidR="008A1EAD" w:rsidRPr="006B6E08" w:rsidRDefault="008A1EAD" w:rsidP="00010DB9">
      <w:pPr>
        <w:ind w:firstLine="709"/>
        <w:jc w:val="both"/>
        <w:rPr>
          <w:bCs/>
          <w:color w:val="auto"/>
          <w:sz w:val="26"/>
          <w:szCs w:val="26"/>
        </w:rPr>
      </w:pPr>
    </w:p>
    <w:p w:rsidR="0004020E" w:rsidRPr="006B6E08" w:rsidRDefault="005D56D2" w:rsidP="002010E4">
      <w:pPr>
        <w:ind w:firstLine="708"/>
        <w:jc w:val="both"/>
        <w:rPr>
          <w:color w:val="auto"/>
          <w:sz w:val="26"/>
          <w:szCs w:val="26"/>
        </w:rPr>
      </w:pPr>
      <w:r w:rsidRPr="006B6E08">
        <w:rPr>
          <w:color w:val="auto"/>
          <w:sz w:val="26"/>
          <w:szCs w:val="26"/>
        </w:rPr>
        <w:t>Также, данные отче</w:t>
      </w:r>
      <w:r w:rsidR="00296E40" w:rsidRPr="006B6E08">
        <w:rPr>
          <w:color w:val="auto"/>
          <w:sz w:val="26"/>
          <w:szCs w:val="26"/>
        </w:rPr>
        <w:t>та по форме 5-П</w:t>
      </w:r>
      <w:r w:rsidR="008A1EAD" w:rsidRPr="006B6E08">
        <w:rPr>
          <w:color w:val="auto"/>
          <w:sz w:val="26"/>
          <w:szCs w:val="26"/>
        </w:rPr>
        <w:t>М</w:t>
      </w:r>
      <w:r w:rsidR="00296E40" w:rsidRPr="006B6E08">
        <w:rPr>
          <w:color w:val="auto"/>
          <w:sz w:val="26"/>
          <w:szCs w:val="26"/>
        </w:rPr>
        <w:t xml:space="preserve"> в АИС-3 на 01.</w:t>
      </w:r>
      <w:r w:rsidR="002536C1" w:rsidRPr="006B6E08">
        <w:rPr>
          <w:color w:val="auto"/>
          <w:sz w:val="26"/>
          <w:szCs w:val="26"/>
        </w:rPr>
        <w:t>0</w:t>
      </w:r>
      <w:r w:rsidR="002C06CC" w:rsidRPr="006B6E08">
        <w:rPr>
          <w:color w:val="auto"/>
          <w:sz w:val="26"/>
          <w:szCs w:val="26"/>
        </w:rPr>
        <w:t>4</w:t>
      </w:r>
      <w:r w:rsidRPr="006B6E08">
        <w:rPr>
          <w:color w:val="auto"/>
          <w:sz w:val="26"/>
          <w:szCs w:val="26"/>
        </w:rPr>
        <w:t>.202</w:t>
      </w:r>
      <w:r w:rsidR="002536C1" w:rsidRPr="006B6E08">
        <w:rPr>
          <w:color w:val="auto"/>
          <w:sz w:val="26"/>
          <w:szCs w:val="26"/>
        </w:rPr>
        <w:t>6</w:t>
      </w:r>
      <w:r w:rsidRPr="006B6E08">
        <w:rPr>
          <w:color w:val="auto"/>
          <w:sz w:val="26"/>
          <w:szCs w:val="26"/>
        </w:rPr>
        <w:t xml:space="preserve"> в ряде случаев сформированы некорректно, в связи с чем, произведена корректировка данных отчета</w:t>
      </w:r>
      <w:r w:rsidR="002010E4" w:rsidRPr="006B6E08">
        <w:rPr>
          <w:color w:val="auto"/>
          <w:sz w:val="26"/>
          <w:szCs w:val="26"/>
        </w:rPr>
        <w:t xml:space="preserve">. </w:t>
      </w:r>
      <w:r w:rsidR="003E029A" w:rsidRPr="006B6E08">
        <w:rPr>
          <w:color w:val="auto"/>
          <w:sz w:val="26"/>
          <w:szCs w:val="26"/>
        </w:rPr>
        <w:t>Причины корректировок отчетных данных указаны в «Журнале корректировок» ПП «Отчетность».</w:t>
      </w:r>
    </w:p>
    <w:p w:rsidR="003E029A" w:rsidRPr="006B6E08" w:rsidRDefault="003E029A" w:rsidP="002B5AB5">
      <w:pPr>
        <w:ind w:firstLine="709"/>
        <w:jc w:val="both"/>
        <w:rPr>
          <w:bCs/>
          <w:color w:val="FF0000"/>
          <w:sz w:val="26"/>
          <w:szCs w:val="26"/>
        </w:rPr>
      </w:pPr>
    </w:p>
    <w:p w:rsidR="00846CDA" w:rsidRPr="006B6E08" w:rsidRDefault="00846CDA" w:rsidP="00357F8F">
      <w:pPr>
        <w:ind w:firstLine="709"/>
        <w:jc w:val="both"/>
        <w:rPr>
          <w:bCs/>
          <w:color w:val="auto"/>
          <w:sz w:val="26"/>
          <w:szCs w:val="26"/>
        </w:rPr>
      </w:pPr>
    </w:p>
    <w:p w:rsidR="006016EA" w:rsidRPr="006B6E08" w:rsidRDefault="006016EA" w:rsidP="002C06CC">
      <w:pPr>
        <w:autoSpaceDE w:val="0"/>
        <w:autoSpaceDN w:val="0"/>
        <w:adjustRightInd w:val="0"/>
        <w:jc w:val="both"/>
        <w:rPr>
          <w:color w:val="FF0000"/>
          <w:sz w:val="26"/>
          <w:szCs w:val="26"/>
        </w:rPr>
      </w:pPr>
      <w:r w:rsidRPr="006B6E08">
        <w:rPr>
          <w:color w:val="auto"/>
          <w:sz w:val="26"/>
          <w:szCs w:val="26"/>
          <w:highlight w:val="darkCyan"/>
        </w:rPr>
        <w:t xml:space="preserve">     </w:t>
      </w:r>
    </w:p>
    <w:p w:rsidR="00B8253E" w:rsidRPr="006B6E08" w:rsidRDefault="00B8253E" w:rsidP="00CB5E87">
      <w:pPr>
        <w:pStyle w:val="ac"/>
        <w:tabs>
          <w:tab w:val="clear" w:pos="4677"/>
          <w:tab w:val="clear" w:pos="9355"/>
          <w:tab w:val="left" w:pos="3678"/>
        </w:tabs>
        <w:rPr>
          <w:color w:val="auto"/>
          <w:sz w:val="26"/>
          <w:szCs w:val="26"/>
        </w:rPr>
      </w:pPr>
      <w:r w:rsidRPr="006B6E08">
        <w:rPr>
          <w:color w:val="auto"/>
          <w:sz w:val="26"/>
          <w:szCs w:val="26"/>
        </w:rPr>
        <w:t>Заместитель руководителя,</w:t>
      </w:r>
      <w:r w:rsidR="00CB5E87" w:rsidRPr="006B6E08">
        <w:rPr>
          <w:color w:val="auto"/>
          <w:sz w:val="26"/>
          <w:szCs w:val="26"/>
        </w:rPr>
        <w:tab/>
      </w:r>
    </w:p>
    <w:p w:rsidR="00B8253E" w:rsidRPr="006B6E08" w:rsidRDefault="00B8253E" w:rsidP="00B8253E">
      <w:pPr>
        <w:pStyle w:val="ac"/>
        <w:rPr>
          <w:color w:val="auto"/>
          <w:sz w:val="26"/>
          <w:szCs w:val="26"/>
        </w:rPr>
      </w:pPr>
      <w:r w:rsidRPr="006B6E08">
        <w:rPr>
          <w:color w:val="auto"/>
          <w:sz w:val="26"/>
          <w:szCs w:val="26"/>
        </w:rPr>
        <w:t>советник государственной гражданской</w:t>
      </w:r>
    </w:p>
    <w:p w:rsidR="00B8253E" w:rsidRPr="006B6E08" w:rsidRDefault="00B8253E" w:rsidP="00B8253E">
      <w:pPr>
        <w:pStyle w:val="ac"/>
        <w:tabs>
          <w:tab w:val="clear" w:pos="9355"/>
          <w:tab w:val="right" w:pos="10080"/>
        </w:tabs>
        <w:rPr>
          <w:color w:val="auto"/>
          <w:sz w:val="26"/>
          <w:szCs w:val="26"/>
        </w:rPr>
      </w:pPr>
      <w:r w:rsidRPr="006B6E08">
        <w:rPr>
          <w:color w:val="auto"/>
          <w:sz w:val="26"/>
          <w:szCs w:val="26"/>
        </w:rPr>
        <w:t>службы Российской Федерации 1 класса</w:t>
      </w:r>
      <w:r w:rsidR="00CB5E87" w:rsidRPr="006B6E08">
        <w:rPr>
          <w:color w:val="auto"/>
          <w:sz w:val="26"/>
          <w:szCs w:val="26"/>
        </w:rPr>
        <w:t xml:space="preserve">                                              </w:t>
      </w:r>
      <w:r w:rsidRPr="006B6E08">
        <w:rPr>
          <w:color w:val="auto"/>
          <w:sz w:val="26"/>
          <w:szCs w:val="26"/>
        </w:rPr>
        <w:t>Е.Н. Егорова</w:t>
      </w:r>
    </w:p>
    <w:p w:rsidR="002C06CC" w:rsidRDefault="002C06CC" w:rsidP="00B8253E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</w:p>
    <w:p w:rsidR="002C06CC" w:rsidRDefault="002C06CC" w:rsidP="00B8253E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</w:p>
    <w:p w:rsidR="000E0AAD" w:rsidRDefault="000E0AAD" w:rsidP="00B8253E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</w:p>
    <w:p w:rsidR="000E0AAD" w:rsidRPr="00CB5E87" w:rsidRDefault="000E0AAD" w:rsidP="00B8253E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</w:p>
    <w:tbl>
      <w:tblPr>
        <w:tblW w:w="25308" w:type="dxa"/>
        <w:tblLook w:val="0000" w:firstRow="0" w:lastRow="0" w:firstColumn="0" w:lastColumn="0" w:noHBand="0" w:noVBand="0"/>
      </w:tblPr>
      <w:tblGrid>
        <w:gridCol w:w="5148"/>
        <w:gridCol w:w="5040"/>
        <w:gridCol w:w="5040"/>
        <w:gridCol w:w="5040"/>
        <w:gridCol w:w="5040"/>
      </w:tblGrid>
      <w:tr w:rsidR="00CB5E87" w:rsidRPr="00CB5E87" w:rsidTr="006D39AE">
        <w:trPr>
          <w:trHeight w:val="483"/>
        </w:trPr>
        <w:tc>
          <w:tcPr>
            <w:tcW w:w="5148" w:type="dxa"/>
          </w:tcPr>
          <w:p w:rsidR="00B8253E" w:rsidRPr="00CB5E87" w:rsidRDefault="001536E4" w:rsidP="006D39AE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Голубенко Юлия Вадимовна</w:t>
            </w:r>
          </w:p>
          <w:p w:rsidR="00B8253E" w:rsidRPr="00CB5E87" w:rsidRDefault="00B8253E" w:rsidP="006D39AE">
            <w:pPr>
              <w:rPr>
                <w:color w:val="auto"/>
                <w:sz w:val="20"/>
              </w:rPr>
            </w:pPr>
            <w:r w:rsidRPr="00CB5E87">
              <w:rPr>
                <w:color w:val="auto"/>
                <w:sz w:val="20"/>
              </w:rPr>
              <w:t>(8442)</w:t>
            </w:r>
            <w:r w:rsidR="001536E4">
              <w:rPr>
                <w:color w:val="auto"/>
                <w:sz w:val="20"/>
              </w:rPr>
              <w:t xml:space="preserve"> 32-67-28</w:t>
            </w:r>
          </w:p>
          <w:p w:rsidR="00B8253E" w:rsidRPr="00CB5E87" w:rsidRDefault="00AE2151" w:rsidP="001536E4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(34) </w:t>
            </w:r>
            <w:r w:rsidR="001536E4">
              <w:rPr>
                <w:color w:val="auto"/>
                <w:sz w:val="20"/>
              </w:rPr>
              <w:t>13</w:t>
            </w:r>
            <w:r>
              <w:rPr>
                <w:color w:val="auto"/>
                <w:sz w:val="20"/>
              </w:rPr>
              <w:t>-</w:t>
            </w:r>
            <w:r w:rsidR="001536E4">
              <w:rPr>
                <w:color w:val="auto"/>
                <w:sz w:val="20"/>
              </w:rPr>
              <w:t>0</w:t>
            </w:r>
            <w:r>
              <w:rPr>
                <w:color w:val="auto"/>
                <w:sz w:val="20"/>
              </w:rPr>
              <w:t>9</w:t>
            </w:r>
          </w:p>
        </w:tc>
        <w:tc>
          <w:tcPr>
            <w:tcW w:w="5040" w:type="dxa"/>
          </w:tcPr>
          <w:p w:rsidR="00B8253E" w:rsidRPr="00CB5E87" w:rsidRDefault="00B8253E" w:rsidP="006D39AE">
            <w:pPr>
              <w:jc w:val="right"/>
              <w:rPr>
                <w:color w:val="auto"/>
                <w:sz w:val="20"/>
              </w:rPr>
            </w:pPr>
          </w:p>
          <w:p w:rsidR="00B8253E" w:rsidRPr="00CB5E87" w:rsidRDefault="00B8253E" w:rsidP="006D39AE">
            <w:pPr>
              <w:jc w:val="right"/>
              <w:rPr>
                <w:color w:val="auto"/>
                <w:sz w:val="20"/>
              </w:rPr>
            </w:pPr>
          </w:p>
          <w:p w:rsidR="00B8253E" w:rsidRPr="00CB5E87" w:rsidRDefault="00B8253E" w:rsidP="006D39AE">
            <w:pPr>
              <w:jc w:val="right"/>
              <w:rPr>
                <w:color w:val="auto"/>
                <w:sz w:val="20"/>
              </w:rPr>
            </w:pPr>
          </w:p>
        </w:tc>
        <w:tc>
          <w:tcPr>
            <w:tcW w:w="5040" w:type="dxa"/>
            <w:vAlign w:val="bottom"/>
          </w:tcPr>
          <w:p w:rsidR="00B8253E" w:rsidRPr="00CB5E87" w:rsidRDefault="00B8253E" w:rsidP="006D39AE">
            <w:pPr>
              <w:pStyle w:val="ac"/>
              <w:jc w:val="right"/>
              <w:rPr>
                <w:color w:val="auto"/>
                <w:sz w:val="20"/>
              </w:rPr>
            </w:pPr>
          </w:p>
        </w:tc>
        <w:tc>
          <w:tcPr>
            <w:tcW w:w="5040" w:type="dxa"/>
            <w:vAlign w:val="bottom"/>
          </w:tcPr>
          <w:p w:rsidR="00B8253E" w:rsidRPr="00CB5E87" w:rsidRDefault="00B8253E" w:rsidP="006D39AE">
            <w:pPr>
              <w:pStyle w:val="ac"/>
              <w:jc w:val="right"/>
              <w:rPr>
                <w:color w:val="auto"/>
                <w:sz w:val="20"/>
              </w:rPr>
            </w:pPr>
          </w:p>
        </w:tc>
        <w:tc>
          <w:tcPr>
            <w:tcW w:w="5040" w:type="dxa"/>
            <w:vAlign w:val="bottom"/>
          </w:tcPr>
          <w:p w:rsidR="00B8253E" w:rsidRPr="00CB5E87" w:rsidRDefault="00B8253E" w:rsidP="006D39AE">
            <w:pPr>
              <w:pStyle w:val="ac"/>
              <w:jc w:val="right"/>
              <w:rPr>
                <w:color w:val="auto"/>
                <w:sz w:val="20"/>
              </w:rPr>
            </w:pPr>
          </w:p>
        </w:tc>
      </w:tr>
    </w:tbl>
    <w:p w:rsidR="00CB5E87" w:rsidRDefault="001536E4" w:rsidP="00E04A04">
      <w:pPr>
        <w:rPr>
          <w:color w:val="auto"/>
          <w:sz w:val="20"/>
          <w:lang w:val="en-US"/>
        </w:rPr>
      </w:pPr>
      <w:r>
        <w:rPr>
          <w:color w:val="auto"/>
          <w:sz w:val="20"/>
        </w:rPr>
        <w:t xml:space="preserve">  </w:t>
      </w:r>
      <w:r w:rsidR="00B8253E" w:rsidRPr="00CB5E87">
        <w:rPr>
          <w:color w:val="auto"/>
          <w:sz w:val="20"/>
        </w:rPr>
        <w:t>3400_</w:t>
      </w:r>
      <w:r w:rsidR="000E0AAD">
        <w:rPr>
          <w:color w:val="auto"/>
          <w:sz w:val="20"/>
        </w:rPr>
        <w:t>Пояснительная 5-П 01.</w:t>
      </w:r>
      <w:r>
        <w:rPr>
          <w:color w:val="auto"/>
          <w:sz w:val="20"/>
        </w:rPr>
        <w:t>0</w:t>
      </w:r>
      <w:r w:rsidR="009A07E2">
        <w:rPr>
          <w:color w:val="auto"/>
          <w:sz w:val="20"/>
        </w:rPr>
        <w:t>4</w:t>
      </w:r>
      <w:r w:rsidR="003E029A">
        <w:rPr>
          <w:color w:val="auto"/>
          <w:sz w:val="20"/>
        </w:rPr>
        <w:t>.202</w:t>
      </w:r>
      <w:r>
        <w:rPr>
          <w:color w:val="auto"/>
          <w:sz w:val="20"/>
        </w:rPr>
        <w:t>6</w:t>
      </w:r>
      <w:r w:rsidR="00B8253E" w:rsidRPr="00CB5E87">
        <w:rPr>
          <w:color w:val="auto"/>
          <w:sz w:val="20"/>
        </w:rPr>
        <w:t>.</w:t>
      </w:r>
      <w:r w:rsidR="00B8253E" w:rsidRPr="00CB5E87">
        <w:rPr>
          <w:color w:val="auto"/>
          <w:sz w:val="20"/>
          <w:lang w:val="en-US"/>
        </w:rPr>
        <w:t>doc</w:t>
      </w: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Default="009A07E2" w:rsidP="00E04A04">
      <w:pPr>
        <w:rPr>
          <w:color w:val="auto"/>
          <w:sz w:val="20"/>
          <w:lang w:val="en-US"/>
        </w:rPr>
      </w:pPr>
    </w:p>
    <w:p w:rsidR="009A07E2" w:rsidRPr="00890DE5" w:rsidRDefault="009A07E2" w:rsidP="009A07E2">
      <w:pPr>
        <w:rPr>
          <w:snapToGrid w:val="0"/>
          <w:sz w:val="26"/>
          <w:szCs w:val="26"/>
        </w:rPr>
      </w:pPr>
    </w:p>
    <w:p w:rsidR="009A07E2" w:rsidRPr="00890DE5" w:rsidRDefault="009A07E2" w:rsidP="009A07E2">
      <w:pPr>
        <w:rPr>
          <w:snapToGrid w:val="0"/>
          <w:sz w:val="26"/>
          <w:szCs w:val="26"/>
        </w:rPr>
      </w:pPr>
    </w:p>
    <w:p w:rsidR="009A07E2" w:rsidRPr="00890DE5" w:rsidRDefault="009A07E2" w:rsidP="009A07E2">
      <w:pPr>
        <w:rPr>
          <w:snapToGrid w:val="0"/>
          <w:sz w:val="26"/>
          <w:szCs w:val="26"/>
        </w:rPr>
      </w:pPr>
    </w:p>
    <w:p w:rsidR="009A07E2" w:rsidRDefault="009A07E2" w:rsidP="009A07E2">
      <w:pPr>
        <w:rPr>
          <w:snapToGrid w:val="0"/>
          <w:sz w:val="26"/>
          <w:szCs w:val="26"/>
        </w:rPr>
      </w:pPr>
      <w:r w:rsidRPr="00310B6D">
        <w:rPr>
          <w:snapToGrid w:val="0"/>
          <w:sz w:val="26"/>
          <w:szCs w:val="26"/>
        </w:rPr>
        <w:t>Виза:</w:t>
      </w:r>
    </w:p>
    <w:p w:rsidR="009A07E2" w:rsidRDefault="009A07E2" w:rsidP="009A07E2">
      <w:pPr>
        <w:rPr>
          <w:snapToGrid w:val="0"/>
          <w:sz w:val="26"/>
          <w:szCs w:val="26"/>
        </w:rPr>
      </w:pPr>
    </w:p>
    <w:p w:rsidR="009A07E2" w:rsidRPr="00310B6D" w:rsidRDefault="009A07E2" w:rsidP="009A07E2">
      <w:pPr>
        <w:rPr>
          <w:snapToGrid w:val="0"/>
          <w:sz w:val="26"/>
          <w:szCs w:val="26"/>
        </w:rPr>
      </w:pPr>
      <w:r w:rsidRPr="00310B6D">
        <w:rPr>
          <w:snapToGrid w:val="0"/>
          <w:sz w:val="26"/>
          <w:szCs w:val="26"/>
        </w:rPr>
        <w:t>Начальник отдела</w:t>
      </w:r>
    </w:p>
    <w:p w:rsidR="009A07E2" w:rsidRPr="00310B6D" w:rsidRDefault="009A07E2" w:rsidP="009A07E2">
      <w:pPr>
        <w:rPr>
          <w:snapToGrid w:val="0"/>
          <w:sz w:val="26"/>
          <w:szCs w:val="26"/>
        </w:rPr>
      </w:pPr>
      <w:r w:rsidRPr="00310B6D">
        <w:rPr>
          <w:snapToGrid w:val="0"/>
          <w:sz w:val="26"/>
          <w:szCs w:val="26"/>
        </w:rPr>
        <w:t>налогообложения юридических лиц</w:t>
      </w:r>
      <w:r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ab/>
      </w:r>
      <w:r w:rsidRPr="00310B6D">
        <w:rPr>
          <w:snapToGrid w:val="0"/>
          <w:sz w:val="26"/>
          <w:szCs w:val="26"/>
        </w:rPr>
        <w:t xml:space="preserve">Т.В. </w:t>
      </w:r>
      <w:proofErr w:type="spellStart"/>
      <w:r w:rsidRPr="00310B6D">
        <w:rPr>
          <w:snapToGrid w:val="0"/>
          <w:sz w:val="26"/>
          <w:szCs w:val="26"/>
        </w:rPr>
        <w:t>Ходоренко</w:t>
      </w:r>
      <w:proofErr w:type="spellEnd"/>
    </w:p>
    <w:p w:rsidR="009A07E2" w:rsidRDefault="009A07E2" w:rsidP="009A07E2">
      <w:pPr>
        <w:rPr>
          <w:snapToGrid w:val="0"/>
          <w:sz w:val="26"/>
          <w:szCs w:val="26"/>
        </w:rPr>
      </w:pPr>
    </w:p>
    <w:p w:rsidR="009A07E2" w:rsidRPr="00310B6D" w:rsidRDefault="009A07E2" w:rsidP="009A07E2">
      <w:pPr>
        <w:rPr>
          <w:sz w:val="26"/>
          <w:szCs w:val="26"/>
        </w:rPr>
      </w:pP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  <w:r w:rsidRPr="00310B6D">
        <w:rPr>
          <w:sz w:val="26"/>
          <w:szCs w:val="26"/>
        </w:rPr>
        <w:tab/>
      </w:r>
    </w:p>
    <w:p w:rsidR="009A07E2" w:rsidRPr="001F1BD6" w:rsidRDefault="009A07E2" w:rsidP="009A07E2">
      <w:pPr>
        <w:rPr>
          <w:snapToGrid w:val="0"/>
          <w:sz w:val="26"/>
          <w:szCs w:val="26"/>
        </w:rPr>
      </w:pPr>
    </w:p>
    <w:p w:rsidR="009A07E2" w:rsidRDefault="009A07E2" w:rsidP="009A07E2">
      <w:pPr>
        <w:autoSpaceDE w:val="0"/>
        <w:autoSpaceDN w:val="0"/>
        <w:adjustRightInd w:val="0"/>
        <w:jc w:val="right"/>
        <w:rPr>
          <w:snapToGrid w:val="0"/>
          <w:sz w:val="26"/>
          <w:szCs w:val="26"/>
        </w:rPr>
      </w:pPr>
    </w:p>
    <w:p w:rsidR="009A07E2" w:rsidRDefault="009A07E2" w:rsidP="009A07E2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t>Электронный документ</w:t>
      </w:r>
    </w:p>
    <w:p w:rsidR="009A07E2" w:rsidRDefault="009A07E2" w:rsidP="009A07E2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                                соответствует подлиннику</w:t>
      </w:r>
    </w:p>
    <w:p w:rsidR="009A07E2" w:rsidRDefault="009A07E2" w:rsidP="009A07E2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____________________________</w:t>
      </w:r>
    </w:p>
    <w:p w:rsidR="009A07E2" w:rsidRDefault="009A07E2" w:rsidP="009A07E2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(подпись исполнителя)</w:t>
      </w:r>
    </w:p>
    <w:p w:rsidR="009A07E2" w:rsidRDefault="009A07E2" w:rsidP="00E04A04">
      <w:pPr>
        <w:rPr>
          <w:color w:val="auto"/>
        </w:rPr>
      </w:pPr>
    </w:p>
    <w:sectPr w:rsidR="009A07E2" w:rsidSect="00C45ACE">
      <w:headerReference w:type="default" r:id="rId10"/>
      <w:pgSz w:w="11907" w:h="16840"/>
      <w:pgMar w:top="709" w:right="567" w:bottom="28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CA3" w:rsidRDefault="00114CA3" w:rsidP="00C45ACE">
      <w:r>
        <w:separator/>
      </w:r>
    </w:p>
  </w:endnote>
  <w:endnote w:type="continuationSeparator" w:id="0">
    <w:p w:rsidR="00114CA3" w:rsidRDefault="00114CA3" w:rsidP="00C4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CA3" w:rsidRDefault="00114CA3" w:rsidP="00C45ACE">
      <w:r>
        <w:separator/>
      </w:r>
    </w:p>
  </w:footnote>
  <w:footnote w:type="continuationSeparator" w:id="0">
    <w:p w:rsidR="00114CA3" w:rsidRDefault="00114CA3" w:rsidP="00C45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2986361"/>
      <w:docPartObj>
        <w:docPartGallery w:val="Page Numbers (Top of Page)"/>
        <w:docPartUnique/>
      </w:docPartObj>
    </w:sdtPr>
    <w:sdtEndPr/>
    <w:sdtContent>
      <w:p w:rsidR="00C45ACE" w:rsidRDefault="00C45AC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A1C">
          <w:rPr>
            <w:noProof/>
          </w:rPr>
          <w:t>2</w:t>
        </w:r>
        <w:r>
          <w:fldChar w:fldCharType="end"/>
        </w:r>
      </w:p>
    </w:sdtContent>
  </w:sdt>
  <w:p w:rsidR="00C45ACE" w:rsidRDefault="00C45ACE" w:rsidP="00C45ACE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0D2EA62"/>
    <w:lvl w:ilvl="0">
      <w:numFmt w:val="bullet"/>
      <w:lvlText w:val="*"/>
      <w:lvlJc w:val="left"/>
    </w:lvl>
  </w:abstractNum>
  <w:abstractNum w:abstractNumId="1" w15:restartNumberingAfterBreak="0">
    <w:nsid w:val="19E63618"/>
    <w:multiLevelType w:val="hybridMultilevel"/>
    <w:tmpl w:val="6BDC57F6"/>
    <w:lvl w:ilvl="0" w:tplc="CE3E9DB4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" w15:restartNumberingAfterBreak="0">
    <w:nsid w:val="1C662543"/>
    <w:multiLevelType w:val="hybridMultilevel"/>
    <w:tmpl w:val="A83ECD62"/>
    <w:lvl w:ilvl="0" w:tplc="1DEE90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349CC"/>
    <w:multiLevelType w:val="hybridMultilevel"/>
    <w:tmpl w:val="7ECE3908"/>
    <w:lvl w:ilvl="0" w:tplc="9D4E4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0F30E9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FBD0759"/>
    <w:multiLevelType w:val="hybridMultilevel"/>
    <w:tmpl w:val="47C4A964"/>
    <w:lvl w:ilvl="0" w:tplc="DF2C452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3333B"/>
    <w:multiLevelType w:val="hybridMultilevel"/>
    <w:tmpl w:val="B2AAD87E"/>
    <w:lvl w:ilvl="0" w:tplc="06B0D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E482126"/>
    <w:multiLevelType w:val="hybridMultilevel"/>
    <w:tmpl w:val="B47A3CF0"/>
    <w:lvl w:ilvl="0" w:tplc="1D1AD5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1790D9B"/>
    <w:multiLevelType w:val="hybridMultilevel"/>
    <w:tmpl w:val="3C26CB76"/>
    <w:lvl w:ilvl="0" w:tplc="1D1AD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377E8"/>
    <w:multiLevelType w:val="hybridMultilevel"/>
    <w:tmpl w:val="C89C7D50"/>
    <w:lvl w:ilvl="0" w:tplc="D520DEBE">
      <w:start w:val="1"/>
      <w:numFmt w:val="decimal"/>
      <w:lvlText w:val="%1."/>
      <w:lvlJc w:val="left"/>
      <w:pPr>
        <w:ind w:left="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7" w:hanging="360"/>
      </w:pPr>
    </w:lvl>
    <w:lvl w:ilvl="2" w:tplc="0419001B" w:tentative="1">
      <w:start w:val="1"/>
      <w:numFmt w:val="lowerRoman"/>
      <w:lvlText w:val="%3."/>
      <w:lvlJc w:val="right"/>
      <w:pPr>
        <w:ind w:left="2127" w:hanging="180"/>
      </w:pPr>
    </w:lvl>
    <w:lvl w:ilvl="3" w:tplc="0419000F" w:tentative="1">
      <w:start w:val="1"/>
      <w:numFmt w:val="decimal"/>
      <w:lvlText w:val="%4."/>
      <w:lvlJc w:val="left"/>
      <w:pPr>
        <w:ind w:left="2847" w:hanging="360"/>
      </w:pPr>
    </w:lvl>
    <w:lvl w:ilvl="4" w:tplc="04190019" w:tentative="1">
      <w:start w:val="1"/>
      <w:numFmt w:val="lowerLetter"/>
      <w:lvlText w:val="%5."/>
      <w:lvlJc w:val="left"/>
      <w:pPr>
        <w:ind w:left="3567" w:hanging="360"/>
      </w:pPr>
    </w:lvl>
    <w:lvl w:ilvl="5" w:tplc="0419001B" w:tentative="1">
      <w:start w:val="1"/>
      <w:numFmt w:val="lowerRoman"/>
      <w:lvlText w:val="%6."/>
      <w:lvlJc w:val="right"/>
      <w:pPr>
        <w:ind w:left="4287" w:hanging="180"/>
      </w:pPr>
    </w:lvl>
    <w:lvl w:ilvl="6" w:tplc="0419000F" w:tentative="1">
      <w:start w:val="1"/>
      <w:numFmt w:val="decimal"/>
      <w:lvlText w:val="%7."/>
      <w:lvlJc w:val="left"/>
      <w:pPr>
        <w:ind w:left="5007" w:hanging="360"/>
      </w:pPr>
    </w:lvl>
    <w:lvl w:ilvl="7" w:tplc="04190019" w:tentative="1">
      <w:start w:val="1"/>
      <w:numFmt w:val="lowerLetter"/>
      <w:lvlText w:val="%8."/>
      <w:lvlJc w:val="left"/>
      <w:pPr>
        <w:ind w:left="5727" w:hanging="360"/>
      </w:pPr>
    </w:lvl>
    <w:lvl w:ilvl="8" w:tplc="0419001B" w:tentative="1">
      <w:start w:val="1"/>
      <w:numFmt w:val="lowerRoman"/>
      <w:lvlText w:val="%9."/>
      <w:lvlJc w:val="right"/>
      <w:pPr>
        <w:ind w:left="6447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9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8"/>
  </w:num>
  <w:num w:numId="10">
    <w:abstractNumId w:val="1"/>
  </w:num>
  <w:num w:numId="11">
    <w:abstractNumId w:val="10"/>
  </w:num>
  <w:num w:numId="1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1F"/>
    <w:rsid w:val="00002090"/>
    <w:rsid w:val="00010DB9"/>
    <w:rsid w:val="000115C6"/>
    <w:rsid w:val="000116AB"/>
    <w:rsid w:val="0001190F"/>
    <w:rsid w:val="000179BD"/>
    <w:rsid w:val="0002074A"/>
    <w:rsid w:val="00021C59"/>
    <w:rsid w:val="00033EE1"/>
    <w:rsid w:val="00037D00"/>
    <w:rsid w:val="0004020E"/>
    <w:rsid w:val="000410F4"/>
    <w:rsid w:val="000427F3"/>
    <w:rsid w:val="00044513"/>
    <w:rsid w:val="000477D5"/>
    <w:rsid w:val="000505EA"/>
    <w:rsid w:val="0005285C"/>
    <w:rsid w:val="00057573"/>
    <w:rsid w:val="00060626"/>
    <w:rsid w:val="00063381"/>
    <w:rsid w:val="0007037A"/>
    <w:rsid w:val="00071922"/>
    <w:rsid w:val="00071DE8"/>
    <w:rsid w:val="0007501B"/>
    <w:rsid w:val="000906DA"/>
    <w:rsid w:val="00097BEC"/>
    <w:rsid w:val="000B3BA0"/>
    <w:rsid w:val="000B56E2"/>
    <w:rsid w:val="000B7483"/>
    <w:rsid w:val="000B79B6"/>
    <w:rsid w:val="000C215A"/>
    <w:rsid w:val="000C7F91"/>
    <w:rsid w:val="000D20FE"/>
    <w:rsid w:val="000E0AAD"/>
    <w:rsid w:val="000E3504"/>
    <w:rsid w:val="000F1642"/>
    <w:rsid w:val="000F51FB"/>
    <w:rsid w:val="00106828"/>
    <w:rsid w:val="00111FFA"/>
    <w:rsid w:val="00112840"/>
    <w:rsid w:val="00114515"/>
    <w:rsid w:val="00114CA3"/>
    <w:rsid w:val="0011525A"/>
    <w:rsid w:val="00124ED3"/>
    <w:rsid w:val="00125E01"/>
    <w:rsid w:val="001320DF"/>
    <w:rsid w:val="00134961"/>
    <w:rsid w:val="00145286"/>
    <w:rsid w:val="0015244C"/>
    <w:rsid w:val="00152972"/>
    <w:rsid w:val="001536E4"/>
    <w:rsid w:val="001548B3"/>
    <w:rsid w:val="00154FF7"/>
    <w:rsid w:val="00157E11"/>
    <w:rsid w:val="00166377"/>
    <w:rsid w:val="00167191"/>
    <w:rsid w:val="00176C86"/>
    <w:rsid w:val="00184FB9"/>
    <w:rsid w:val="001904B1"/>
    <w:rsid w:val="001A1ACE"/>
    <w:rsid w:val="001A2035"/>
    <w:rsid w:val="001A6B68"/>
    <w:rsid w:val="001A7DED"/>
    <w:rsid w:val="001A7F0D"/>
    <w:rsid w:val="001B112D"/>
    <w:rsid w:val="001B2C9B"/>
    <w:rsid w:val="001B7FC7"/>
    <w:rsid w:val="001C3FE8"/>
    <w:rsid w:val="001C506B"/>
    <w:rsid w:val="001C6633"/>
    <w:rsid w:val="001D709A"/>
    <w:rsid w:val="001E419F"/>
    <w:rsid w:val="001F4CB2"/>
    <w:rsid w:val="001F6FF5"/>
    <w:rsid w:val="002010E4"/>
    <w:rsid w:val="00211236"/>
    <w:rsid w:val="00215C48"/>
    <w:rsid w:val="00223B31"/>
    <w:rsid w:val="00227D22"/>
    <w:rsid w:val="00227E34"/>
    <w:rsid w:val="00230011"/>
    <w:rsid w:val="0023196E"/>
    <w:rsid w:val="00233D6C"/>
    <w:rsid w:val="0023700C"/>
    <w:rsid w:val="00237C3E"/>
    <w:rsid w:val="00247A93"/>
    <w:rsid w:val="002527E9"/>
    <w:rsid w:val="002536C1"/>
    <w:rsid w:val="00261290"/>
    <w:rsid w:val="00262EBB"/>
    <w:rsid w:val="002728EE"/>
    <w:rsid w:val="002733BB"/>
    <w:rsid w:val="002738E6"/>
    <w:rsid w:val="00276248"/>
    <w:rsid w:val="00282D69"/>
    <w:rsid w:val="002830CB"/>
    <w:rsid w:val="00286672"/>
    <w:rsid w:val="002927DA"/>
    <w:rsid w:val="00294266"/>
    <w:rsid w:val="00296E40"/>
    <w:rsid w:val="00297109"/>
    <w:rsid w:val="002A37EA"/>
    <w:rsid w:val="002B1E68"/>
    <w:rsid w:val="002B225C"/>
    <w:rsid w:val="002B38BD"/>
    <w:rsid w:val="002B3AED"/>
    <w:rsid w:val="002B5AB5"/>
    <w:rsid w:val="002C06CC"/>
    <w:rsid w:val="002C5B4E"/>
    <w:rsid w:val="002C7C05"/>
    <w:rsid w:val="002D2579"/>
    <w:rsid w:val="002E0C55"/>
    <w:rsid w:val="002E21ED"/>
    <w:rsid w:val="002E3D34"/>
    <w:rsid w:val="002E6B3E"/>
    <w:rsid w:val="002E7AE2"/>
    <w:rsid w:val="002F1B12"/>
    <w:rsid w:val="002F48A7"/>
    <w:rsid w:val="002F4BBE"/>
    <w:rsid w:val="0032012F"/>
    <w:rsid w:val="0033021C"/>
    <w:rsid w:val="003326A2"/>
    <w:rsid w:val="00332C39"/>
    <w:rsid w:val="0033559B"/>
    <w:rsid w:val="003357E0"/>
    <w:rsid w:val="003401A4"/>
    <w:rsid w:val="00352FDF"/>
    <w:rsid w:val="003553EE"/>
    <w:rsid w:val="00357F8F"/>
    <w:rsid w:val="00361E6C"/>
    <w:rsid w:val="00362CEF"/>
    <w:rsid w:val="003705F9"/>
    <w:rsid w:val="0038341F"/>
    <w:rsid w:val="00390337"/>
    <w:rsid w:val="003A5153"/>
    <w:rsid w:val="003B2D8F"/>
    <w:rsid w:val="003B55BA"/>
    <w:rsid w:val="003C3575"/>
    <w:rsid w:val="003C5F44"/>
    <w:rsid w:val="003C767B"/>
    <w:rsid w:val="003D31A4"/>
    <w:rsid w:val="003D61E5"/>
    <w:rsid w:val="003D6284"/>
    <w:rsid w:val="003D6D2D"/>
    <w:rsid w:val="003D7557"/>
    <w:rsid w:val="003E029A"/>
    <w:rsid w:val="003E435B"/>
    <w:rsid w:val="003E78BA"/>
    <w:rsid w:val="004017D1"/>
    <w:rsid w:val="00406E39"/>
    <w:rsid w:val="00407D82"/>
    <w:rsid w:val="00407EA4"/>
    <w:rsid w:val="00410D1D"/>
    <w:rsid w:val="00414406"/>
    <w:rsid w:val="00416D0A"/>
    <w:rsid w:val="00417440"/>
    <w:rsid w:val="00424D3C"/>
    <w:rsid w:val="00425DB1"/>
    <w:rsid w:val="00430589"/>
    <w:rsid w:val="00431190"/>
    <w:rsid w:val="0043499A"/>
    <w:rsid w:val="00437740"/>
    <w:rsid w:val="004736CE"/>
    <w:rsid w:val="00474630"/>
    <w:rsid w:val="0048205E"/>
    <w:rsid w:val="00491119"/>
    <w:rsid w:val="004A1018"/>
    <w:rsid w:val="004A792F"/>
    <w:rsid w:val="004B1464"/>
    <w:rsid w:val="004B59D8"/>
    <w:rsid w:val="004B7E4A"/>
    <w:rsid w:val="004C58EB"/>
    <w:rsid w:val="004C7D00"/>
    <w:rsid w:val="004E1C6D"/>
    <w:rsid w:val="004E7F4A"/>
    <w:rsid w:val="004F06EF"/>
    <w:rsid w:val="004F086E"/>
    <w:rsid w:val="004F2150"/>
    <w:rsid w:val="004F376C"/>
    <w:rsid w:val="004F3F96"/>
    <w:rsid w:val="004F78E9"/>
    <w:rsid w:val="005013A5"/>
    <w:rsid w:val="005019AF"/>
    <w:rsid w:val="005100FE"/>
    <w:rsid w:val="00511CAE"/>
    <w:rsid w:val="00512322"/>
    <w:rsid w:val="00516046"/>
    <w:rsid w:val="005262A4"/>
    <w:rsid w:val="005270E7"/>
    <w:rsid w:val="00530584"/>
    <w:rsid w:val="00533E5B"/>
    <w:rsid w:val="005358AD"/>
    <w:rsid w:val="00537498"/>
    <w:rsid w:val="005376E8"/>
    <w:rsid w:val="0054207D"/>
    <w:rsid w:val="0056211A"/>
    <w:rsid w:val="00565525"/>
    <w:rsid w:val="00584C72"/>
    <w:rsid w:val="00591DDF"/>
    <w:rsid w:val="00597C74"/>
    <w:rsid w:val="005A047B"/>
    <w:rsid w:val="005A06BB"/>
    <w:rsid w:val="005B2945"/>
    <w:rsid w:val="005B3621"/>
    <w:rsid w:val="005B50F2"/>
    <w:rsid w:val="005C2886"/>
    <w:rsid w:val="005C3FAC"/>
    <w:rsid w:val="005D1BA0"/>
    <w:rsid w:val="005D270D"/>
    <w:rsid w:val="005D518D"/>
    <w:rsid w:val="005D56D2"/>
    <w:rsid w:val="005D6B14"/>
    <w:rsid w:val="005F2B1A"/>
    <w:rsid w:val="006016EA"/>
    <w:rsid w:val="00605071"/>
    <w:rsid w:val="006063F7"/>
    <w:rsid w:val="00606DDC"/>
    <w:rsid w:val="00615301"/>
    <w:rsid w:val="006169D7"/>
    <w:rsid w:val="00625274"/>
    <w:rsid w:val="00630DE1"/>
    <w:rsid w:val="006335AC"/>
    <w:rsid w:val="006352FB"/>
    <w:rsid w:val="0063789E"/>
    <w:rsid w:val="00637BB3"/>
    <w:rsid w:val="006426CC"/>
    <w:rsid w:val="0064321B"/>
    <w:rsid w:val="0064396C"/>
    <w:rsid w:val="00643B1A"/>
    <w:rsid w:val="00645850"/>
    <w:rsid w:val="00646FFE"/>
    <w:rsid w:val="006478DE"/>
    <w:rsid w:val="00652A5A"/>
    <w:rsid w:val="0066070E"/>
    <w:rsid w:val="006619FB"/>
    <w:rsid w:val="00665D4D"/>
    <w:rsid w:val="006831D0"/>
    <w:rsid w:val="006958F7"/>
    <w:rsid w:val="00696FCF"/>
    <w:rsid w:val="00697173"/>
    <w:rsid w:val="006A3045"/>
    <w:rsid w:val="006B3247"/>
    <w:rsid w:val="006B6BD6"/>
    <w:rsid w:val="006B6E08"/>
    <w:rsid w:val="006C2544"/>
    <w:rsid w:val="006D0E48"/>
    <w:rsid w:val="006D0F8F"/>
    <w:rsid w:val="006D2497"/>
    <w:rsid w:val="006D403B"/>
    <w:rsid w:val="006D4D1E"/>
    <w:rsid w:val="006D6379"/>
    <w:rsid w:val="006F4648"/>
    <w:rsid w:val="006F4D36"/>
    <w:rsid w:val="007035ED"/>
    <w:rsid w:val="00703E09"/>
    <w:rsid w:val="00706B54"/>
    <w:rsid w:val="00707943"/>
    <w:rsid w:val="00714632"/>
    <w:rsid w:val="00717BE7"/>
    <w:rsid w:val="007230B7"/>
    <w:rsid w:val="0072778C"/>
    <w:rsid w:val="0073038C"/>
    <w:rsid w:val="00731102"/>
    <w:rsid w:val="00734C8C"/>
    <w:rsid w:val="007370B8"/>
    <w:rsid w:val="00740AD4"/>
    <w:rsid w:val="0074284A"/>
    <w:rsid w:val="007526A5"/>
    <w:rsid w:val="007606BC"/>
    <w:rsid w:val="00763481"/>
    <w:rsid w:val="00771E88"/>
    <w:rsid w:val="007743DA"/>
    <w:rsid w:val="00783345"/>
    <w:rsid w:val="007A6755"/>
    <w:rsid w:val="007B3114"/>
    <w:rsid w:val="007B6A4C"/>
    <w:rsid w:val="007C40CD"/>
    <w:rsid w:val="007C4A33"/>
    <w:rsid w:val="007C682C"/>
    <w:rsid w:val="007D4551"/>
    <w:rsid w:val="007E3C5B"/>
    <w:rsid w:val="007F4937"/>
    <w:rsid w:val="007F4D0A"/>
    <w:rsid w:val="007F70A6"/>
    <w:rsid w:val="007F7ACA"/>
    <w:rsid w:val="00814657"/>
    <w:rsid w:val="00817367"/>
    <w:rsid w:val="0081746D"/>
    <w:rsid w:val="00833397"/>
    <w:rsid w:val="0084280E"/>
    <w:rsid w:val="008434C2"/>
    <w:rsid w:val="00846CDA"/>
    <w:rsid w:val="00856030"/>
    <w:rsid w:val="00857C3C"/>
    <w:rsid w:val="008663BE"/>
    <w:rsid w:val="00870634"/>
    <w:rsid w:val="008709EC"/>
    <w:rsid w:val="00880331"/>
    <w:rsid w:val="008833D9"/>
    <w:rsid w:val="00884EC5"/>
    <w:rsid w:val="008977E9"/>
    <w:rsid w:val="008A0EF2"/>
    <w:rsid w:val="008A1EAD"/>
    <w:rsid w:val="008B048E"/>
    <w:rsid w:val="008B4A61"/>
    <w:rsid w:val="008B7E4A"/>
    <w:rsid w:val="008D2681"/>
    <w:rsid w:val="008D3647"/>
    <w:rsid w:val="008D5A0A"/>
    <w:rsid w:val="008D6267"/>
    <w:rsid w:val="008E0767"/>
    <w:rsid w:val="008E3635"/>
    <w:rsid w:val="008E4FCB"/>
    <w:rsid w:val="008F0654"/>
    <w:rsid w:val="008F2930"/>
    <w:rsid w:val="008F2F3E"/>
    <w:rsid w:val="008F5737"/>
    <w:rsid w:val="008F7C80"/>
    <w:rsid w:val="00901375"/>
    <w:rsid w:val="009018AB"/>
    <w:rsid w:val="00903A29"/>
    <w:rsid w:val="00910C49"/>
    <w:rsid w:val="00911B5F"/>
    <w:rsid w:val="00921AA8"/>
    <w:rsid w:val="00924849"/>
    <w:rsid w:val="00926B5C"/>
    <w:rsid w:val="00931E6C"/>
    <w:rsid w:val="00934664"/>
    <w:rsid w:val="00937B93"/>
    <w:rsid w:val="009419B1"/>
    <w:rsid w:val="00942A1C"/>
    <w:rsid w:val="00945D57"/>
    <w:rsid w:val="00957F70"/>
    <w:rsid w:val="00967B6E"/>
    <w:rsid w:val="009732BD"/>
    <w:rsid w:val="009732E7"/>
    <w:rsid w:val="00974DAF"/>
    <w:rsid w:val="00981DC7"/>
    <w:rsid w:val="0098715B"/>
    <w:rsid w:val="00991869"/>
    <w:rsid w:val="009940D6"/>
    <w:rsid w:val="009976C5"/>
    <w:rsid w:val="009A07E2"/>
    <w:rsid w:val="009A4470"/>
    <w:rsid w:val="009B2F22"/>
    <w:rsid w:val="009C4848"/>
    <w:rsid w:val="009C6676"/>
    <w:rsid w:val="009D1775"/>
    <w:rsid w:val="009D1FF8"/>
    <w:rsid w:val="009D5EEA"/>
    <w:rsid w:val="009E0631"/>
    <w:rsid w:val="009E25D2"/>
    <w:rsid w:val="009E3C8F"/>
    <w:rsid w:val="009E41DE"/>
    <w:rsid w:val="009F0FC2"/>
    <w:rsid w:val="009F20BB"/>
    <w:rsid w:val="00A2047D"/>
    <w:rsid w:val="00A22B08"/>
    <w:rsid w:val="00A30218"/>
    <w:rsid w:val="00A31141"/>
    <w:rsid w:val="00A3171B"/>
    <w:rsid w:val="00A32C08"/>
    <w:rsid w:val="00A343F0"/>
    <w:rsid w:val="00A4244C"/>
    <w:rsid w:val="00A4280A"/>
    <w:rsid w:val="00A446BA"/>
    <w:rsid w:val="00A463D7"/>
    <w:rsid w:val="00A50E92"/>
    <w:rsid w:val="00A5117F"/>
    <w:rsid w:val="00A67E51"/>
    <w:rsid w:val="00A804C5"/>
    <w:rsid w:val="00A86FD0"/>
    <w:rsid w:val="00A93BC0"/>
    <w:rsid w:val="00A97DA2"/>
    <w:rsid w:val="00AA5808"/>
    <w:rsid w:val="00AB1DE0"/>
    <w:rsid w:val="00AB588B"/>
    <w:rsid w:val="00AB7607"/>
    <w:rsid w:val="00AC37E6"/>
    <w:rsid w:val="00AD160E"/>
    <w:rsid w:val="00AD4AC1"/>
    <w:rsid w:val="00AD7AE5"/>
    <w:rsid w:val="00AE00D9"/>
    <w:rsid w:val="00AE1551"/>
    <w:rsid w:val="00AE2151"/>
    <w:rsid w:val="00AE4649"/>
    <w:rsid w:val="00AE6286"/>
    <w:rsid w:val="00AF142D"/>
    <w:rsid w:val="00B048E3"/>
    <w:rsid w:val="00B16620"/>
    <w:rsid w:val="00B21B47"/>
    <w:rsid w:val="00B22058"/>
    <w:rsid w:val="00B23FC9"/>
    <w:rsid w:val="00B31B03"/>
    <w:rsid w:val="00B31E07"/>
    <w:rsid w:val="00B34962"/>
    <w:rsid w:val="00B36060"/>
    <w:rsid w:val="00B400C7"/>
    <w:rsid w:val="00B52B1B"/>
    <w:rsid w:val="00B56AF0"/>
    <w:rsid w:val="00B57E35"/>
    <w:rsid w:val="00B8253E"/>
    <w:rsid w:val="00B95123"/>
    <w:rsid w:val="00B95494"/>
    <w:rsid w:val="00BA27EB"/>
    <w:rsid w:val="00BA735F"/>
    <w:rsid w:val="00BB2419"/>
    <w:rsid w:val="00BB363C"/>
    <w:rsid w:val="00BB587A"/>
    <w:rsid w:val="00BC2B26"/>
    <w:rsid w:val="00BC7665"/>
    <w:rsid w:val="00BD29BA"/>
    <w:rsid w:val="00BD7D76"/>
    <w:rsid w:val="00BE499D"/>
    <w:rsid w:val="00BE679C"/>
    <w:rsid w:val="00BF0DB8"/>
    <w:rsid w:val="00BF2D3C"/>
    <w:rsid w:val="00C054F0"/>
    <w:rsid w:val="00C130A6"/>
    <w:rsid w:val="00C318F1"/>
    <w:rsid w:val="00C34BBC"/>
    <w:rsid w:val="00C446C8"/>
    <w:rsid w:val="00C45ACE"/>
    <w:rsid w:val="00C46D65"/>
    <w:rsid w:val="00C513BF"/>
    <w:rsid w:val="00C5482F"/>
    <w:rsid w:val="00C71101"/>
    <w:rsid w:val="00C7666F"/>
    <w:rsid w:val="00C92D37"/>
    <w:rsid w:val="00C95A00"/>
    <w:rsid w:val="00CA301B"/>
    <w:rsid w:val="00CB3841"/>
    <w:rsid w:val="00CB5E87"/>
    <w:rsid w:val="00CC521C"/>
    <w:rsid w:val="00CC62B6"/>
    <w:rsid w:val="00CC65E7"/>
    <w:rsid w:val="00CD018B"/>
    <w:rsid w:val="00CD1332"/>
    <w:rsid w:val="00CD46F0"/>
    <w:rsid w:val="00CD4B91"/>
    <w:rsid w:val="00CE0844"/>
    <w:rsid w:val="00CE13F0"/>
    <w:rsid w:val="00CE7D2A"/>
    <w:rsid w:val="00CF1138"/>
    <w:rsid w:val="00CF13AB"/>
    <w:rsid w:val="00CF3F1E"/>
    <w:rsid w:val="00CF50DE"/>
    <w:rsid w:val="00D05C1D"/>
    <w:rsid w:val="00D074CC"/>
    <w:rsid w:val="00D11172"/>
    <w:rsid w:val="00D200C5"/>
    <w:rsid w:val="00D32D4D"/>
    <w:rsid w:val="00D356A1"/>
    <w:rsid w:val="00D4766B"/>
    <w:rsid w:val="00D5359B"/>
    <w:rsid w:val="00D575DD"/>
    <w:rsid w:val="00D57A0E"/>
    <w:rsid w:val="00D6113A"/>
    <w:rsid w:val="00D6166A"/>
    <w:rsid w:val="00D63054"/>
    <w:rsid w:val="00D64B9F"/>
    <w:rsid w:val="00D677F2"/>
    <w:rsid w:val="00D7244D"/>
    <w:rsid w:val="00D72B16"/>
    <w:rsid w:val="00D94B37"/>
    <w:rsid w:val="00DA0E51"/>
    <w:rsid w:val="00DA10F1"/>
    <w:rsid w:val="00DB194E"/>
    <w:rsid w:val="00DC6B78"/>
    <w:rsid w:val="00DD4940"/>
    <w:rsid w:val="00DE5783"/>
    <w:rsid w:val="00DE6EBF"/>
    <w:rsid w:val="00DF74B6"/>
    <w:rsid w:val="00E03338"/>
    <w:rsid w:val="00E04A04"/>
    <w:rsid w:val="00E0561E"/>
    <w:rsid w:val="00E139A9"/>
    <w:rsid w:val="00E1538B"/>
    <w:rsid w:val="00E15B06"/>
    <w:rsid w:val="00E207F2"/>
    <w:rsid w:val="00E21267"/>
    <w:rsid w:val="00E21CBB"/>
    <w:rsid w:val="00E23DC0"/>
    <w:rsid w:val="00E2540A"/>
    <w:rsid w:val="00E353FF"/>
    <w:rsid w:val="00E4151B"/>
    <w:rsid w:val="00E4386B"/>
    <w:rsid w:val="00E46C0F"/>
    <w:rsid w:val="00E5690D"/>
    <w:rsid w:val="00E6161E"/>
    <w:rsid w:val="00E62FD2"/>
    <w:rsid w:val="00E6457D"/>
    <w:rsid w:val="00E66F54"/>
    <w:rsid w:val="00E67F29"/>
    <w:rsid w:val="00E721AA"/>
    <w:rsid w:val="00E75577"/>
    <w:rsid w:val="00E76629"/>
    <w:rsid w:val="00E85896"/>
    <w:rsid w:val="00E870DC"/>
    <w:rsid w:val="00E93795"/>
    <w:rsid w:val="00E9572A"/>
    <w:rsid w:val="00E979C7"/>
    <w:rsid w:val="00EA66DE"/>
    <w:rsid w:val="00EB0FDA"/>
    <w:rsid w:val="00EB35DE"/>
    <w:rsid w:val="00EB5B09"/>
    <w:rsid w:val="00EB7AF1"/>
    <w:rsid w:val="00EC00B0"/>
    <w:rsid w:val="00EC6244"/>
    <w:rsid w:val="00EC77C5"/>
    <w:rsid w:val="00ED4076"/>
    <w:rsid w:val="00ED699A"/>
    <w:rsid w:val="00EE1F77"/>
    <w:rsid w:val="00EE282E"/>
    <w:rsid w:val="00EE3181"/>
    <w:rsid w:val="00EE38CC"/>
    <w:rsid w:val="00EE42E2"/>
    <w:rsid w:val="00EE5F7C"/>
    <w:rsid w:val="00EE69A3"/>
    <w:rsid w:val="00EF0C06"/>
    <w:rsid w:val="00EF386C"/>
    <w:rsid w:val="00EF38B7"/>
    <w:rsid w:val="00EF426A"/>
    <w:rsid w:val="00F00426"/>
    <w:rsid w:val="00F0298B"/>
    <w:rsid w:val="00F04888"/>
    <w:rsid w:val="00F10673"/>
    <w:rsid w:val="00F175CA"/>
    <w:rsid w:val="00F217C2"/>
    <w:rsid w:val="00F26487"/>
    <w:rsid w:val="00F32D68"/>
    <w:rsid w:val="00F334A8"/>
    <w:rsid w:val="00F374E3"/>
    <w:rsid w:val="00F454FC"/>
    <w:rsid w:val="00F45BE3"/>
    <w:rsid w:val="00F46E59"/>
    <w:rsid w:val="00F76F99"/>
    <w:rsid w:val="00F77E47"/>
    <w:rsid w:val="00F81FC2"/>
    <w:rsid w:val="00F8207A"/>
    <w:rsid w:val="00F82DEC"/>
    <w:rsid w:val="00F83890"/>
    <w:rsid w:val="00FA55A6"/>
    <w:rsid w:val="00FB1DC7"/>
    <w:rsid w:val="00FC0C99"/>
    <w:rsid w:val="00FC2E85"/>
    <w:rsid w:val="00FC3D49"/>
    <w:rsid w:val="00FC5D1F"/>
    <w:rsid w:val="00FC6465"/>
    <w:rsid w:val="00FC7D1F"/>
    <w:rsid w:val="00FD06EB"/>
    <w:rsid w:val="00FD1CC8"/>
    <w:rsid w:val="00FD4E9B"/>
    <w:rsid w:val="00FE1AFB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D3A10E94-09AA-42E8-8ED0-6BC96218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link w:val="af3"/>
    <w:uiPriority w:val="34"/>
    <w:qFormat/>
    <w:rsid w:val="00F82DEC"/>
    <w:pPr>
      <w:ind w:left="720"/>
      <w:contextualSpacing/>
    </w:pPr>
  </w:style>
  <w:style w:type="paragraph" w:customStyle="1" w:styleId="af4">
    <w:name w:val="Знак Знак"/>
    <w:basedOn w:val="a"/>
    <w:rsid w:val="009C6676"/>
    <w:pPr>
      <w:spacing w:after="160" w:line="240" w:lineRule="exact"/>
    </w:pPr>
    <w:rPr>
      <w:sz w:val="28"/>
    </w:rPr>
  </w:style>
  <w:style w:type="paragraph" w:customStyle="1" w:styleId="af5">
    <w:name w:val="Знак"/>
    <w:basedOn w:val="a"/>
    <w:autoRedefine/>
    <w:rsid w:val="005D56D2"/>
    <w:pPr>
      <w:spacing w:after="160" w:line="240" w:lineRule="exact"/>
    </w:pPr>
    <w:rPr>
      <w:color w:val="auto"/>
      <w:sz w:val="28"/>
      <w:lang w:val="en-US" w:eastAsia="en-US"/>
    </w:rPr>
  </w:style>
  <w:style w:type="paragraph" w:styleId="af6">
    <w:name w:val="Plain Text"/>
    <w:basedOn w:val="a"/>
    <w:link w:val="af7"/>
    <w:uiPriority w:val="99"/>
    <w:unhideWhenUsed/>
    <w:rsid w:val="00491119"/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rsid w:val="00491119"/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ConsPlusNormal1">
    <w:name w:val="ConsPlusNormal Знак"/>
    <w:locked/>
    <w:rsid w:val="004F086E"/>
    <w:rPr>
      <w:rFonts w:ascii="Arial" w:hAnsi="Arial" w:cs="Arial"/>
    </w:rPr>
  </w:style>
  <w:style w:type="character" w:customStyle="1" w:styleId="af3">
    <w:name w:val="Абзац списка Знак"/>
    <w:link w:val="af2"/>
    <w:uiPriority w:val="34"/>
    <w:locked/>
    <w:rsid w:val="00512322"/>
    <w:rPr>
      <w:sz w:val="24"/>
    </w:rPr>
  </w:style>
  <w:style w:type="paragraph" w:customStyle="1" w:styleId="ConsPlusTitle">
    <w:name w:val="ConsPlusTitle"/>
    <w:uiPriority w:val="99"/>
    <w:rsid w:val="00362CEF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C1648-2D2F-4520-824B-66B94D405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Метельская Ольга Олеговна</dc:creator>
  <cp:lastModifiedBy>Голубенко Юлия Вадимовна</cp:lastModifiedBy>
  <cp:revision>6</cp:revision>
  <cp:lastPrinted>2025-12-02T07:18:00Z</cp:lastPrinted>
  <dcterms:created xsi:type="dcterms:W3CDTF">2026-06-17T12:17:00Z</dcterms:created>
  <dcterms:modified xsi:type="dcterms:W3CDTF">2026-06-17T12:40:00Z</dcterms:modified>
</cp:coreProperties>
</file>