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860"/>
        <w:gridCol w:w="1077"/>
        <w:gridCol w:w="4167"/>
      </w:tblGrid>
      <w:tr w:rsidR="0076654A" w:rsidRPr="00B7328D" w:rsidTr="007B032B">
        <w:trPr>
          <w:cantSplit/>
          <w:trHeight w:hRule="exact" w:val="1021"/>
        </w:trPr>
        <w:tc>
          <w:tcPr>
            <w:tcW w:w="4678" w:type="dxa"/>
            <w:gridSpan w:val="4"/>
          </w:tcPr>
          <w:p w:rsidR="0076654A" w:rsidRPr="00B7328D" w:rsidRDefault="0076654A" w:rsidP="00D53F99">
            <w:pPr>
              <w:jc w:val="center"/>
            </w:pPr>
            <w:r w:rsidRPr="00B7328D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49.8pt" o:ole="" fillcolor="window">
                  <v:imagedata r:id="rId6" o:title=""/>
                </v:shape>
                <o:OLEObject Type="Embed" ProgID="Word.Picture.8" ShapeID="_x0000_i1025" DrawAspect="Content" ObjectID="_1842590367" r:id="rId7"/>
              </w:object>
            </w:r>
          </w:p>
        </w:tc>
        <w:tc>
          <w:tcPr>
            <w:tcW w:w="1077" w:type="dxa"/>
          </w:tcPr>
          <w:p w:rsidR="0076654A" w:rsidRPr="00B7328D" w:rsidRDefault="0076654A" w:rsidP="00D53F99"/>
        </w:tc>
        <w:tc>
          <w:tcPr>
            <w:tcW w:w="4167" w:type="dxa"/>
          </w:tcPr>
          <w:p w:rsidR="0076654A" w:rsidRPr="00B7328D" w:rsidRDefault="0076654A" w:rsidP="00D53F99">
            <w:pPr>
              <w:ind w:firstLine="1418"/>
              <w:jc w:val="right"/>
              <w:rPr>
                <w:sz w:val="28"/>
                <w:szCs w:val="28"/>
              </w:rPr>
            </w:pPr>
          </w:p>
        </w:tc>
      </w:tr>
      <w:tr w:rsidR="0076654A" w:rsidRPr="00B7328D" w:rsidTr="007B032B">
        <w:tblPrEx>
          <w:tblCellMar>
            <w:left w:w="89" w:type="dxa"/>
            <w:right w:w="89" w:type="dxa"/>
          </w:tblCellMar>
        </w:tblPrEx>
        <w:trPr>
          <w:cantSplit/>
          <w:trHeight w:hRule="exact" w:val="2702"/>
        </w:trPr>
        <w:tc>
          <w:tcPr>
            <w:tcW w:w="4678" w:type="dxa"/>
            <w:gridSpan w:val="4"/>
          </w:tcPr>
          <w:p w:rsidR="0076654A" w:rsidRPr="00B7328D" w:rsidRDefault="0076654A" w:rsidP="00D53F99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7328D">
              <w:rPr>
                <w:bCs/>
                <w:sz w:val="20"/>
              </w:rPr>
              <w:t>МИНФИН РОССИИ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7328D">
              <w:rPr>
                <w:bCs/>
                <w:sz w:val="20"/>
              </w:rPr>
              <w:t>ФЕДЕРАЛЬНАЯ НАЛОГОВАЯ СЛУЖБА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B7328D">
              <w:rPr>
                <w:bCs/>
                <w:sz w:val="16"/>
                <w:szCs w:val="16"/>
              </w:rPr>
              <w:t>УПРАВЛЕНИЕ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B7328D">
              <w:rPr>
                <w:bCs/>
                <w:sz w:val="16"/>
                <w:szCs w:val="16"/>
              </w:rPr>
              <w:t>ФЕДЕРАЛЬНОЙ НАЛОГОВОЙ СЛУЖБЫ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  <w:r w:rsidRPr="00B7328D">
              <w:rPr>
                <w:bCs/>
                <w:sz w:val="16"/>
                <w:szCs w:val="16"/>
              </w:rPr>
              <w:t xml:space="preserve">ПО </w:t>
            </w:r>
            <w:r>
              <w:rPr>
                <w:bCs/>
                <w:sz w:val="16"/>
                <w:szCs w:val="16"/>
              </w:rPr>
              <w:t>РОСТОВСКОЙ ОБЛАСТИ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МЕЖРАЙОННАЯ </w:t>
            </w:r>
            <w:r w:rsidRPr="00B7328D">
              <w:rPr>
                <w:b/>
                <w:bCs/>
                <w:sz w:val="16"/>
                <w:szCs w:val="16"/>
              </w:rPr>
              <w:t>ИНСПЕКЦИЯ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7328D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 13 ПО РОСТОВСКОЙ ОБЛАСТИ</w:t>
            </w:r>
          </w:p>
          <w:p w:rsidR="0076654A" w:rsidRDefault="0076654A" w:rsidP="00D53F99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proofErr w:type="gramStart"/>
            <w:r w:rsidRPr="00B7328D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Межрайонная </w:t>
            </w:r>
            <w:r w:rsidRPr="00B7328D">
              <w:rPr>
                <w:sz w:val="16"/>
                <w:szCs w:val="16"/>
              </w:rPr>
              <w:t>ИФНС России</w:t>
            </w:r>
            <w:r>
              <w:rPr>
                <w:sz w:val="16"/>
                <w:szCs w:val="16"/>
              </w:rPr>
              <w:t xml:space="preserve"> № 13</w:t>
            </w:r>
            <w:proofErr w:type="gramEnd"/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  <w:r>
              <w:rPr>
                <w:sz w:val="16"/>
                <w:szCs w:val="16"/>
              </w:rPr>
              <w:t xml:space="preserve"> по Ростовской области</w:t>
            </w:r>
            <w:r w:rsidRPr="00B7328D">
              <w:rPr>
                <w:sz w:val="16"/>
                <w:szCs w:val="16"/>
              </w:rPr>
              <w:t>)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</w:t>
            </w:r>
            <w:r w:rsidRPr="00B7328D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Ермака</w:t>
            </w:r>
            <w:r w:rsidRPr="00B7328D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104</w:t>
            </w:r>
            <w:r w:rsidRPr="00B7328D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г.</w:t>
            </w:r>
            <w:r w:rsidR="0062344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Новочеркасск</w:t>
            </w:r>
            <w:r w:rsidRPr="00B7328D">
              <w:rPr>
                <w:sz w:val="16"/>
                <w:szCs w:val="16"/>
              </w:rPr>
              <w:t>,</w:t>
            </w:r>
            <w:r w:rsidR="0062344D">
              <w:rPr>
                <w:sz w:val="16"/>
                <w:szCs w:val="16"/>
              </w:rPr>
              <w:t xml:space="preserve"> Ростовская область, </w:t>
            </w:r>
            <w:r>
              <w:rPr>
                <w:sz w:val="16"/>
                <w:szCs w:val="16"/>
              </w:rPr>
              <w:t>346407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B7328D">
              <w:rPr>
                <w:sz w:val="16"/>
                <w:szCs w:val="16"/>
              </w:rPr>
              <w:t>Телефон:(</w:t>
            </w:r>
            <w:r>
              <w:rPr>
                <w:sz w:val="16"/>
                <w:szCs w:val="16"/>
              </w:rPr>
              <w:t>8635</w:t>
            </w:r>
            <w:r w:rsidRPr="00B7328D">
              <w:rPr>
                <w:sz w:val="16"/>
                <w:szCs w:val="16"/>
              </w:rPr>
              <w:t xml:space="preserve">) </w:t>
            </w:r>
            <w:r w:rsidR="0062344D">
              <w:rPr>
                <w:sz w:val="16"/>
                <w:szCs w:val="16"/>
              </w:rPr>
              <w:t>215</w:t>
            </w:r>
            <w:r w:rsidR="009F7A1B">
              <w:rPr>
                <w:sz w:val="16"/>
                <w:szCs w:val="16"/>
              </w:rPr>
              <w:t>-</w:t>
            </w:r>
            <w:r w:rsidR="0062344D">
              <w:rPr>
                <w:sz w:val="16"/>
                <w:szCs w:val="16"/>
              </w:rPr>
              <w:t>132</w:t>
            </w:r>
            <w:r w:rsidRPr="00B7328D">
              <w:rPr>
                <w:sz w:val="16"/>
                <w:szCs w:val="16"/>
              </w:rPr>
              <w:t>; Телефакс:(</w:t>
            </w:r>
            <w:r>
              <w:rPr>
                <w:sz w:val="16"/>
                <w:szCs w:val="16"/>
              </w:rPr>
              <w:t>8635</w:t>
            </w:r>
            <w:r w:rsidRPr="00B7328D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2</w:t>
            </w:r>
            <w:r w:rsidR="0062344D">
              <w:rPr>
                <w:sz w:val="16"/>
                <w:szCs w:val="16"/>
              </w:rPr>
              <w:t>15</w:t>
            </w:r>
            <w:r w:rsidR="009F7A1B">
              <w:rPr>
                <w:sz w:val="16"/>
                <w:szCs w:val="16"/>
              </w:rPr>
              <w:t>-</w:t>
            </w:r>
            <w:r w:rsidR="0062344D">
              <w:rPr>
                <w:sz w:val="16"/>
                <w:szCs w:val="16"/>
              </w:rPr>
              <w:t>131</w:t>
            </w:r>
            <w:r w:rsidRPr="00B7328D">
              <w:rPr>
                <w:sz w:val="16"/>
                <w:szCs w:val="16"/>
              </w:rPr>
              <w:t>;</w:t>
            </w:r>
          </w:p>
          <w:p w:rsidR="0076654A" w:rsidRPr="00B7328D" w:rsidRDefault="0076654A" w:rsidP="00D53F99">
            <w:pPr>
              <w:jc w:val="center"/>
              <w:rPr>
                <w:b/>
                <w:sz w:val="16"/>
                <w:szCs w:val="16"/>
              </w:rPr>
            </w:pPr>
            <w:r w:rsidRPr="00B7328D">
              <w:rPr>
                <w:sz w:val="16"/>
                <w:szCs w:val="16"/>
                <w:lang w:val="en-US"/>
              </w:rPr>
              <w:t>www</w:t>
            </w:r>
            <w:r w:rsidRPr="00B7328D">
              <w:rPr>
                <w:sz w:val="16"/>
                <w:szCs w:val="16"/>
              </w:rPr>
              <w:t>.</w:t>
            </w:r>
            <w:proofErr w:type="spellStart"/>
            <w:r w:rsidRPr="00B7328D">
              <w:rPr>
                <w:sz w:val="16"/>
                <w:szCs w:val="16"/>
                <w:lang w:val="en-US"/>
              </w:rPr>
              <w:t>nalog</w:t>
            </w:r>
            <w:proofErr w:type="spellEnd"/>
            <w:r w:rsidRPr="00B7328D">
              <w:rPr>
                <w:sz w:val="16"/>
                <w:szCs w:val="16"/>
              </w:rPr>
              <w:t>.</w:t>
            </w:r>
            <w:proofErr w:type="spellStart"/>
            <w:r w:rsidR="00635B22">
              <w:rPr>
                <w:sz w:val="16"/>
                <w:szCs w:val="16"/>
                <w:lang w:val="en-US"/>
              </w:rPr>
              <w:t>gov</w:t>
            </w:r>
            <w:proofErr w:type="spellEnd"/>
            <w:r w:rsidR="00635B22" w:rsidRPr="00C57A51">
              <w:rPr>
                <w:sz w:val="16"/>
                <w:szCs w:val="16"/>
              </w:rPr>
              <w:t>.</w:t>
            </w:r>
            <w:proofErr w:type="spellStart"/>
            <w:r w:rsidRPr="00B7328D"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76654A" w:rsidRPr="00B7328D" w:rsidRDefault="0076654A" w:rsidP="00D53F99">
            <w:pPr>
              <w:rPr>
                <w:sz w:val="12"/>
              </w:rPr>
            </w:pPr>
          </w:p>
        </w:tc>
        <w:tc>
          <w:tcPr>
            <w:tcW w:w="4167" w:type="dxa"/>
            <w:vMerge w:val="restart"/>
          </w:tcPr>
          <w:p w:rsidR="001504A7" w:rsidRPr="00546092" w:rsidRDefault="001504A7" w:rsidP="001504A7">
            <w:pPr>
              <w:ind w:left="13"/>
              <w:rPr>
                <w:sz w:val="28"/>
              </w:rPr>
            </w:pPr>
            <w:r w:rsidRPr="00546092">
              <w:rPr>
                <w:sz w:val="28"/>
              </w:rPr>
              <w:t>УФНС России по Ростовской области</w:t>
            </w:r>
          </w:p>
          <w:p w:rsidR="001504A7" w:rsidRPr="00546092" w:rsidRDefault="001504A7" w:rsidP="001504A7">
            <w:pPr>
              <w:ind w:left="13"/>
              <w:rPr>
                <w:sz w:val="28"/>
              </w:rPr>
            </w:pPr>
            <w:r w:rsidRPr="00546092">
              <w:rPr>
                <w:sz w:val="28"/>
              </w:rPr>
              <w:t>Отдел камерального контроля №</w:t>
            </w:r>
            <w:r>
              <w:rPr>
                <w:sz w:val="28"/>
              </w:rPr>
              <w:t xml:space="preserve"> 2</w:t>
            </w:r>
          </w:p>
          <w:p w:rsidR="004E1730" w:rsidRPr="00B22B10" w:rsidRDefault="004E1730" w:rsidP="004E1730">
            <w:pPr>
              <w:keepLines/>
              <w:rPr>
                <w:sz w:val="28"/>
                <w:szCs w:val="28"/>
              </w:rPr>
            </w:pPr>
          </w:p>
          <w:p w:rsidR="0076654A" w:rsidRPr="00B7328D" w:rsidRDefault="00561D7B" w:rsidP="00C57A51">
            <w:pPr>
              <w:pStyle w:val="a3"/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6654A" w:rsidRPr="00B7328D" w:rsidTr="007B032B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76654A" w:rsidRPr="00B7328D" w:rsidRDefault="0076654A" w:rsidP="00D53F99"/>
        </w:tc>
        <w:tc>
          <w:tcPr>
            <w:tcW w:w="404" w:type="dxa"/>
            <w:vAlign w:val="bottom"/>
          </w:tcPr>
          <w:p w:rsidR="0076654A" w:rsidRPr="00B7328D" w:rsidRDefault="0076654A" w:rsidP="00D53F99">
            <w:r w:rsidRPr="00B7328D">
              <w:t>№</w:t>
            </w:r>
          </w:p>
        </w:tc>
        <w:tc>
          <w:tcPr>
            <w:tcW w:w="2860" w:type="dxa"/>
            <w:tcBorders>
              <w:bottom w:val="single" w:sz="4" w:space="0" w:color="auto"/>
            </w:tcBorders>
            <w:vAlign w:val="bottom"/>
          </w:tcPr>
          <w:p w:rsidR="0076654A" w:rsidRPr="00B7328D" w:rsidRDefault="0076654A" w:rsidP="00D53F99"/>
        </w:tc>
        <w:tc>
          <w:tcPr>
            <w:tcW w:w="1077" w:type="dxa"/>
            <w:vMerge/>
          </w:tcPr>
          <w:p w:rsidR="0076654A" w:rsidRPr="00B7328D" w:rsidRDefault="0076654A" w:rsidP="00D53F99">
            <w:pPr>
              <w:rPr>
                <w:sz w:val="20"/>
              </w:rPr>
            </w:pPr>
          </w:p>
        </w:tc>
        <w:tc>
          <w:tcPr>
            <w:tcW w:w="4167" w:type="dxa"/>
            <w:vMerge/>
          </w:tcPr>
          <w:p w:rsidR="0076654A" w:rsidRPr="00B7328D" w:rsidRDefault="0076654A" w:rsidP="00D53F99">
            <w:pPr>
              <w:rPr>
                <w:sz w:val="20"/>
              </w:rPr>
            </w:pPr>
          </w:p>
        </w:tc>
      </w:tr>
      <w:tr w:rsidR="0076654A" w:rsidRPr="00B7328D" w:rsidTr="007B032B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76654A" w:rsidRPr="00B7328D" w:rsidRDefault="0076654A" w:rsidP="00D53F9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76654A" w:rsidRPr="00B7328D" w:rsidRDefault="0076654A" w:rsidP="00D53F9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vAlign w:val="bottom"/>
          </w:tcPr>
          <w:p w:rsidR="0076654A" w:rsidRPr="00B7328D" w:rsidRDefault="0076654A" w:rsidP="00D53F9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76654A" w:rsidRPr="00B7328D" w:rsidRDefault="0076654A" w:rsidP="00D53F99">
            <w:pPr>
              <w:rPr>
                <w:sz w:val="16"/>
              </w:rPr>
            </w:pPr>
          </w:p>
        </w:tc>
        <w:tc>
          <w:tcPr>
            <w:tcW w:w="4167" w:type="dxa"/>
            <w:vMerge/>
          </w:tcPr>
          <w:p w:rsidR="0076654A" w:rsidRPr="00B7328D" w:rsidRDefault="0076654A" w:rsidP="00D53F99">
            <w:pPr>
              <w:rPr>
                <w:sz w:val="16"/>
              </w:rPr>
            </w:pPr>
          </w:p>
        </w:tc>
      </w:tr>
      <w:tr w:rsidR="0076654A" w:rsidRPr="00B7328D" w:rsidTr="007B032B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76654A" w:rsidRPr="00B7328D" w:rsidRDefault="0076654A" w:rsidP="00D53F99">
            <w:r w:rsidRPr="00B7328D">
              <w:t>На №</w:t>
            </w:r>
          </w:p>
        </w:tc>
        <w:tc>
          <w:tcPr>
            <w:tcW w:w="3769" w:type="dxa"/>
            <w:gridSpan w:val="3"/>
            <w:tcBorders>
              <w:bottom w:val="single" w:sz="4" w:space="0" w:color="auto"/>
            </w:tcBorders>
            <w:vAlign w:val="bottom"/>
          </w:tcPr>
          <w:p w:rsidR="0076654A" w:rsidRPr="00EE3B81" w:rsidRDefault="0076654A" w:rsidP="0062344D">
            <w:pPr>
              <w:rPr>
                <w:sz w:val="22"/>
              </w:rPr>
            </w:pPr>
          </w:p>
        </w:tc>
        <w:tc>
          <w:tcPr>
            <w:tcW w:w="1077" w:type="dxa"/>
            <w:vMerge/>
          </w:tcPr>
          <w:p w:rsidR="0076654A" w:rsidRPr="00B7328D" w:rsidRDefault="0076654A" w:rsidP="00D53F99">
            <w:pPr>
              <w:rPr>
                <w:sz w:val="20"/>
              </w:rPr>
            </w:pPr>
          </w:p>
        </w:tc>
        <w:tc>
          <w:tcPr>
            <w:tcW w:w="4167" w:type="dxa"/>
            <w:vMerge/>
          </w:tcPr>
          <w:p w:rsidR="0076654A" w:rsidRPr="00B7328D" w:rsidRDefault="0076654A" w:rsidP="00D53F99">
            <w:pPr>
              <w:rPr>
                <w:sz w:val="20"/>
              </w:rPr>
            </w:pPr>
          </w:p>
        </w:tc>
      </w:tr>
      <w:tr w:rsidR="0076654A" w:rsidRPr="00B7328D" w:rsidTr="007B032B">
        <w:trPr>
          <w:cantSplit/>
          <w:trHeight w:hRule="exact" w:val="799"/>
        </w:trPr>
        <w:tc>
          <w:tcPr>
            <w:tcW w:w="909" w:type="dxa"/>
            <w:vAlign w:val="bottom"/>
          </w:tcPr>
          <w:p w:rsidR="0076654A" w:rsidRPr="00B7328D" w:rsidRDefault="0076654A" w:rsidP="00D53F9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769" w:type="dxa"/>
            <w:gridSpan w:val="3"/>
            <w:tcBorders>
              <w:top w:val="single" w:sz="4" w:space="0" w:color="auto"/>
            </w:tcBorders>
            <w:vAlign w:val="bottom"/>
          </w:tcPr>
          <w:p w:rsidR="0076654A" w:rsidRPr="001504A7" w:rsidRDefault="001504A7" w:rsidP="00FA4B21">
            <w:r w:rsidRPr="001504A7">
              <w:t>Пояснительная записка к отчету 5-П</w:t>
            </w:r>
            <w:r w:rsidR="00465AAF">
              <w:t>М</w:t>
            </w:r>
            <w:r w:rsidR="00323C5A">
              <w:t xml:space="preserve"> </w:t>
            </w:r>
            <w:r w:rsidR="00FA4B21">
              <w:t>н</w:t>
            </w:r>
            <w:r w:rsidR="00323C5A">
              <w:t xml:space="preserve">а </w:t>
            </w:r>
            <w:r w:rsidR="00FA4B21">
              <w:t>01.04.2026</w:t>
            </w:r>
          </w:p>
        </w:tc>
        <w:tc>
          <w:tcPr>
            <w:tcW w:w="1077" w:type="dxa"/>
            <w:vMerge/>
          </w:tcPr>
          <w:p w:rsidR="0076654A" w:rsidRPr="00B7328D" w:rsidRDefault="0076654A" w:rsidP="00D53F99">
            <w:pPr>
              <w:rPr>
                <w:sz w:val="8"/>
              </w:rPr>
            </w:pPr>
          </w:p>
        </w:tc>
        <w:tc>
          <w:tcPr>
            <w:tcW w:w="4167" w:type="dxa"/>
            <w:vMerge/>
          </w:tcPr>
          <w:p w:rsidR="0076654A" w:rsidRPr="00B7328D" w:rsidRDefault="0076654A" w:rsidP="00D53F99">
            <w:pPr>
              <w:rPr>
                <w:sz w:val="8"/>
              </w:rPr>
            </w:pPr>
          </w:p>
        </w:tc>
      </w:tr>
    </w:tbl>
    <w:p w:rsidR="001504A7" w:rsidRPr="00B2317F" w:rsidRDefault="001504A7" w:rsidP="001504A7">
      <w:pPr>
        <w:spacing w:before="480"/>
        <w:ind w:firstLine="709"/>
        <w:jc w:val="center"/>
        <w:rPr>
          <w:b/>
          <w:sz w:val="26"/>
          <w:szCs w:val="26"/>
        </w:rPr>
      </w:pPr>
      <w:r w:rsidRPr="00B2317F">
        <w:rPr>
          <w:b/>
          <w:sz w:val="26"/>
          <w:szCs w:val="26"/>
        </w:rPr>
        <w:t>Пояснительная записка к отчету по форме № 5-П</w:t>
      </w:r>
      <w:r w:rsidR="00465AAF">
        <w:rPr>
          <w:b/>
          <w:sz w:val="26"/>
          <w:szCs w:val="26"/>
        </w:rPr>
        <w:t>М</w:t>
      </w:r>
      <w:r w:rsidRPr="00B2317F">
        <w:rPr>
          <w:b/>
          <w:sz w:val="26"/>
          <w:szCs w:val="26"/>
        </w:rPr>
        <w:t xml:space="preserve"> </w:t>
      </w:r>
    </w:p>
    <w:p w:rsidR="001504A7" w:rsidRDefault="00630020" w:rsidP="001504A7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по состоянию на 0</w:t>
      </w:r>
      <w:r w:rsidR="00FA4B21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.</w:t>
      </w:r>
      <w:r w:rsidR="007B032B">
        <w:rPr>
          <w:b/>
          <w:sz w:val="26"/>
          <w:szCs w:val="26"/>
        </w:rPr>
        <w:t>0</w:t>
      </w:r>
      <w:r w:rsidR="00FA4B21">
        <w:rPr>
          <w:b/>
          <w:sz w:val="26"/>
          <w:szCs w:val="26"/>
        </w:rPr>
        <w:t>4</w:t>
      </w:r>
      <w:r w:rsidR="001504A7" w:rsidRPr="00B2317F">
        <w:rPr>
          <w:b/>
          <w:sz w:val="26"/>
          <w:szCs w:val="26"/>
        </w:rPr>
        <w:t>.202</w:t>
      </w:r>
      <w:r w:rsidR="007B032B">
        <w:rPr>
          <w:b/>
          <w:sz w:val="26"/>
          <w:szCs w:val="26"/>
        </w:rPr>
        <w:t>6</w:t>
      </w:r>
    </w:p>
    <w:p w:rsidR="00982B88" w:rsidRPr="00B2317F" w:rsidRDefault="00982B88" w:rsidP="001504A7">
      <w:pPr>
        <w:ind w:firstLine="709"/>
        <w:jc w:val="center"/>
        <w:rPr>
          <w:b/>
          <w:sz w:val="26"/>
          <w:szCs w:val="26"/>
        </w:rPr>
      </w:pPr>
    </w:p>
    <w:p w:rsidR="001504A7" w:rsidRPr="00B2317F" w:rsidRDefault="001504A7" w:rsidP="001504A7">
      <w:pPr>
        <w:ind w:firstLine="709"/>
        <w:jc w:val="center"/>
        <w:rPr>
          <w:b/>
          <w:sz w:val="26"/>
          <w:szCs w:val="26"/>
        </w:rPr>
      </w:pPr>
    </w:p>
    <w:p w:rsidR="00BD20EF" w:rsidRPr="00DC7826" w:rsidRDefault="008E2416" w:rsidP="00BD20E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gramStart"/>
      <w:r w:rsidR="001504A7" w:rsidRPr="00DC7826">
        <w:rPr>
          <w:sz w:val="26"/>
          <w:szCs w:val="26"/>
        </w:rPr>
        <w:t>Межрайонная</w:t>
      </w:r>
      <w:proofErr w:type="gramEnd"/>
      <w:r w:rsidR="001504A7" w:rsidRPr="00DC7826">
        <w:rPr>
          <w:sz w:val="26"/>
          <w:szCs w:val="26"/>
        </w:rPr>
        <w:t xml:space="preserve"> ИФНС  №13 по Ростовской области направляет пояснительную записку к сформированному отчету 5-П</w:t>
      </w:r>
      <w:r w:rsidR="00465AAF" w:rsidRPr="00DC7826">
        <w:rPr>
          <w:sz w:val="26"/>
          <w:szCs w:val="26"/>
        </w:rPr>
        <w:t>М</w:t>
      </w:r>
      <w:r w:rsidR="001504A7" w:rsidRPr="00DC7826">
        <w:rPr>
          <w:sz w:val="26"/>
          <w:szCs w:val="26"/>
        </w:rPr>
        <w:t xml:space="preserve"> </w:t>
      </w:r>
      <w:r w:rsidR="002639FB" w:rsidRPr="00DC7826">
        <w:rPr>
          <w:sz w:val="26"/>
          <w:szCs w:val="26"/>
        </w:rPr>
        <w:t xml:space="preserve">по </w:t>
      </w:r>
      <w:proofErr w:type="spellStart"/>
      <w:r w:rsidR="000E3840">
        <w:rPr>
          <w:sz w:val="26"/>
          <w:szCs w:val="26"/>
        </w:rPr>
        <w:t>Ве</w:t>
      </w:r>
      <w:r w:rsidR="00246054">
        <w:rPr>
          <w:sz w:val="26"/>
          <w:szCs w:val="26"/>
        </w:rPr>
        <w:t>рхнесоленовскому</w:t>
      </w:r>
      <w:proofErr w:type="spellEnd"/>
      <w:r w:rsidR="006863A3">
        <w:rPr>
          <w:sz w:val="26"/>
          <w:szCs w:val="26"/>
        </w:rPr>
        <w:t xml:space="preserve"> сельскому поселению</w:t>
      </w:r>
      <w:r w:rsidR="00FA4B21">
        <w:rPr>
          <w:sz w:val="26"/>
          <w:szCs w:val="26"/>
        </w:rPr>
        <w:t xml:space="preserve"> </w:t>
      </w:r>
      <w:r w:rsidR="00CF7E29" w:rsidRPr="000F3186">
        <w:rPr>
          <w:sz w:val="26"/>
          <w:szCs w:val="26"/>
        </w:rPr>
        <w:t xml:space="preserve">ОКТМО </w:t>
      </w:r>
      <w:r w:rsidR="00246054">
        <w:rPr>
          <w:sz w:val="26"/>
          <w:szCs w:val="26"/>
        </w:rPr>
        <w:t>60609409</w:t>
      </w:r>
      <w:bookmarkStart w:id="0" w:name="_GoBack"/>
      <w:bookmarkEnd w:id="0"/>
      <w:r w:rsidR="00CF7E29">
        <w:rPr>
          <w:sz w:val="26"/>
          <w:szCs w:val="26"/>
        </w:rPr>
        <w:t xml:space="preserve"> </w:t>
      </w:r>
      <w:r w:rsidR="00630020" w:rsidRPr="00DC7826">
        <w:rPr>
          <w:sz w:val="26"/>
          <w:szCs w:val="26"/>
        </w:rPr>
        <w:t>по состоянию на 01.</w:t>
      </w:r>
      <w:r w:rsidR="007B032B" w:rsidRPr="00DC7826">
        <w:rPr>
          <w:sz w:val="26"/>
          <w:szCs w:val="26"/>
        </w:rPr>
        <w:t>0</w:t>
      </w:r>
      <w:r w:rsidR="00FA4B21">
        <w:rPr>
          <w:sz w:val="26"/>
          <w:szCs w:val="26"/>
        </w:rPr>
        <w:t>4</w:t>
      </w:r>
      <w:r w:rsidR="001504A7" w:rsidRPr="00DC7826">
        <w:rPr>
          <w:sz w:val="26"/>
          <w:szCs w:val="26"/>
        </w:rPr>
        <w:t>.202</w:t>
      </w:r>
      <w:r w:rsidR="007B032B" w:rsidRPr="00DC7826">
        <w:rPr>
          <w:sz w:val="26"/>
          <w:szCs w:val="26"/>
        </w:rPr>
        <w:t>6</w:t>
      </w:r>
      <w:r w:rsidR="008A0F7C" w:rsidRPr="00DC7826">
        <w:rPr>
          <w:sz w:val="26"/>
          <w:szCs w:val="26"/>
        </w:rPr>
        <w:t xml:space="preserve">г. </w:t>
      </w:r>
      <w:r w:rsidR="00BD20EF" w:rsidRPr="00DC7826">
        <w:rPr>
          <w:sz w:val="26"/>
          <w:szCs w:val="26"/>
        </w:rPr>
        <w:t>При формировании отчета контрольные соотношения соблюдены.</w:t>
      </w:r>
    </w:p>
    <w:p w:rsidR="00C61385" w:rsidRPr="00DC7826" w:rsidRDefault="00C61385" w:rsidP="00C61385">
      <w:pPr>
        <w:jc w:val="both"/>
        <w:rPr>
          <w:rFonts w:eastAsia="Calibri"/>
          <w:bCs/>
          <w:iCs/>
          <w:sz w:val="26"/>
          <w:szCs w:val="26"/>
          <w:lang w:eastAsia="en-US"/>
        </w:rPr>
      </w:pPr>
    </w:p>
    <w:p w:rsidR="001504A7" w:rsidRPr="00982B88" w:rsidRDefault="001504A7" w:rsidP="00A25775">
      <w:pPr>
        <w:jc w:val="both"/>
        <w:rPr>
          <w:sz w:val="28"/>
          <w:szCs w:val="28"/>
        </w:rPr>
      </w:pPr>
    </w:p>
    <w:p w:rsidR="001504A7" w:rsidRPr="00982B88" w:rsidRDefault="00A25775" w:rsidP="00C6138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Снижение</w:t>
      </w:r>
      <w:r w:rsidR="001504A7" w:rsidRPr="00982B88">
        <w:rPr>
          <w:i/>
          <w:sz w:val="28"/>
          <w:szCs w:val="28"/>
        </w:rPr>
        <w:t xml:space="preserve"> более чем на 10% показателей отчета в сравнении с </w:t>
      </w:r>
      <w:r w:rsidR="00F373F0" w:rsidRPr="00982B88">
        <w:rPr>
          <w:i/>
          <w:sz w:val="28"/>
          <w:szCs w:val="28"/>
        </w:rPr>
        <w:t>показателями отчета 5-П</w:t>
      </w:r>
      <w:r>
        <w:rPr>
          <w:i/>
          <w:sz w:val="28"/>
          <w:szCs w:val="28"/>
        </w:rPr>
        <w:t>М</w:t>
      </w:r>
      <w:r w:rsidR="00EC5078" w:rsidRPr="00982B88">
        <w:rPr>
          <w:i/>
          <w:sz w:val="28"/>
          <w:szCs w:val="28"/>
        </w:rPr>
        <w:t xml:space="preserve"> </w:t>
      </w:r>
      <w:r w:rsidR="00F373F0" w:rsidRPr="00982B88">
        <w:rPr>
          <w:i/>
          <w:sz w:val="28"/>
          <w:szCs w:val="28"/>
        </w:rPr>
        <w:t xml:space="preserve"> по состоянию на </w:t>
      </w:r>
      <w:r w:rsidR="00A5456B" w:rsidRPr="00982B88">
        <w:rPr>
          <w:i/>
          <w:sz w:val="28"/>
          <w:szCs w:val="28"/>
        </w:rPr>
        <w:t>01.</w:t>
      </w:r>
      <w:r w:rsidR="00FA4B21">
        <w:rPr>
          <w:i/>
          <w:sz w:val="28"/>
          <w:szCs w:val="28"/>
        </w:rPr>
        <w:t>01</w:t>
      </w:r>
      <w:r w:rsidR="001504A7" w:rsidRPr="00982B88">
        <w:rPr>
          <w:i/>
          <w:sz w:val="28"/>
          <w:szCs w:val="28"/>
        </w:rPr>
        <w:t>.202</w:t>
      </w:r>
      <w:r w:rsidR="00FA4B21">
        <w:rPr>
          <w:i/>
          <w:sz w:val="28"/>
          <w:szCs w:val="28"/>
        </w:rPr>
        <w:t>6</w:t>
      </w:r>
      <w:r w:rsidR="001504A7" w:rsidRPr="00982B88">
        <w:rPr>
          <w:i/>
          <w:sz w:val="28"/>
          <w:szCs w:val="28"/>
        </w:rPr>
        <w:t>г.</w:t>
      </w:r>
      <w:r w:rsidR="00630020" w:rsidRPr="00982B88">
        <w:rPr>
          <w:i/>
          <w:sz w:val="28"/>
          <w:szCs w:val="28"/>
        </w:rPr>
        <w:t xml:space="preserve"> </w:t>
      </w:r>
      <w:r w:rsidR="006D7C87">
        <w:rPr>
          <w:i/>
          <w:sz w:val="28"/>
          <w:szCs w:val="28"/>
        </w:rPr>
        <w:t>не выявлено</w:t>
      </w:r>
    </w:p>
    <w:tbl>
      <w:tblPr>
        <w:tblW w:w="9761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7693"/>
      </w:tblGrid>
      <w:tr w:rsidR="001504A7" w:rsidRPr="00B2317F" w:rsidTr="00465AAF">
        <w:trPr>
          <w:trHeight w:val="357"/>
        </w:trPr>
        <w:tc>
          <w:tcPr>
            <w:tcW w:w="2068" w:type="dxa"/>
          </w:tcPr>
          <w:p w:rsidR="001504A7" w:rsidRPr="00B2317F" w:rsidRDefault="001504A7" w:rsidP="009B291B">
            <w:pPr>
              <w:widowControl w:val="0"/>
              <w:rPr>
                <w:sz w:val="26"/>
                <w:szCs w:val="26"/>
              </w:rPr>
            </w:pPr>
            <w:r w:rsidRPr="00B2317F">
              <w:rPr>
                <w:sz w:val="26"/>
                <w:szCs w:val="26"/>
              </w:rPr>
              <w:t xml:space="preserve">    Показатель</w:t>
            </w:r>
          </w:p>
        </w:tc>
        <w:tc>
          <w:tcPr>
            <w:tcW w:w="7693" w:type="dxa"/>
          </w:tcPr>
          <w:p w:rsidR="001504A7" w:rsidRPr="00B2317F" w:rsidRDefault="001504A7" w:rsidP="009B291B">
            <w:pPr>
              <w:widowControl w:val="0"/>
              <w:ind w:left="-27" w:firstLine="720"/>
              <w:jc w:val="both"/>
              <w:rPr>
                <w:sz w:val="26"/>
                <w:szCs w:val="26"/>
              </w:rPr>
            </w:pPr>
            <w:r w:rsidRPr="00B2317F">
              <w:rPr>
                <w:sz w:val="26"/>
                <w:szCs w:val="26"/>
              </w:rPr>
              <w:t xml:space="preserve">                                 Пояснение причин</w:t>
            </w:r>
          </w:p>
        </w:tc>
      </w:tr>
      <w:tr w:rsidR="001504A7" w:rsidRPr="00B2317F" w:rsidTr="000F3186">
        <w:trPr>
          <w:trHeight w:val="496"/>
        </w:trPr>
        <w:tc>
          <w:tcPr>
            <w:tcW w:w="2068" w:type="dxa"/>
          </w:tcPr>
          <w:p w:rsidR="001504A7" w:rsidRPr="000616DA" w:rsidRDefault="001504A7" w:rsidP="00477C3A">
            <w:pPr>
              <w:widowControl w:val="0"/>
              <w:ind w:left="-27"/>
              <w:jc w:val="both"/>
              <w:rPr>
                <w:sz w:val="26"/>
                <w:szCs w:val="26"/>
              </w:rPr>
            </w:pPr>
          </w:p>
        </w:tc>
        <w:tc>
          <w:tcPr>
            <w:tcW w:w="7693" w:type="dxa"/>
          </w:tcPr>
          <w:p w:rsidR="001504A7" w:rsidRPr="00834DB2" w:rsidRDefault="001504A7" w:rsidP="00834DB2">
            <w:pPr>
              <w:jc w:val="both"/>
              <w:rPr>
                <w:sz w:val="26"/>
                <w:szCs w:val="26"/>
              </w:rPr>
            </w:pPr>
          </w:p>
        </w:tc>
      </w:tr>
    </w:tbl>
    <w:p w:rsidR="00982B88" w:rsidRDefault="00982B88" w:rsidP="00A25775">
      <w:pPr>
        <w:rPr>
          <w:i/>
          <w:sz w:val="26"/>
          <w:szCs w:val="26"/>
        </w:rPr>
      </w:pPr>
    </w:p>
    <w:p w:rsidR="001504A7" w:rsidRPr="00982B88" w:rsidRDefault="001504A7" w:rsidP="001504A7">
      <w:pPr>
        <w:ind w:firstLine="567"/>
        <w:jc w:val="center"/>
        <w:rPr>
          <w:i/>
          <w:sz w:val="28"/>
          <w:szCs w:val="28"/>
        </w:rPr>
      </w:pPr>
      <w:r w:rsidRPr="00982B88">
        <w:rPr>
          <w:i/>
          <w:sz w:val="28"/>
          <w:szCs w:val="28"/>
        </w:rPr>
        <w:t>Ручная корректировка</w:t>
      </w:r>
    </w:p>
    <w:p w:rsidR="001504A7" w:rsidRDefault="001504A7" w:rsidP="001504A7">
      <w:pPr>
        <w:ind w:firstLine="567"/>
        <w:jc w:val="center"/>
        <w:rPr>
          <w:i/>
          <w:sz w:val="26"/>
          <w:szCs w:val="26"/>
        </w:rPr>
      </w:pPr>
    </w:p>
    <w:tbl>
      <w:tblPr>
        <w:tblW w:w="9761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7693"/>
      </w:tblGrid>
      <w:tr w:rsidR="001504A7" w:rsidRPr="00B2317F" w:rsidTr="001504A7">
        <w:trPr>
          <w:trHeight w:val="270"/>
        </w:trPr>
        <w:tc>
          <w:tcPr>
            <w:tcW w:w="2068" w:type="dxa"/>
          </w:tcPr>
          <w:p w:rsidR="001504A7" w:rsidRPr="00B2317F" w:rsidRDefault="001504A7" w:rsidP="009B291B">
            <w:pPr>
              <w:widowControl w:val="0"/>
              <w:rPr>
                <w:sz w:val="26"/>
                <w:szCs w:val="26"/>
              </w:rPr>
            </w:pPr>
            <w:r w:rsidRPr="00B2317F">
              <w:rPr>
                <w:sz w:val="26"/>
                <w:szCs w:val="26"/>
              </w:rPr>
              <w:t xml:space="preserve">    Показатель</w:t>
            </w:r>
          </w:p>
        </w:tc>
        <w:tc>
          <w:tcPr>
            <w:tcW w:w="7693" w:type="dxa"/>
          </w:tcPr>
          <w:p w:rsidR="001504A7" w:rsidRPr="00B2317F" w:rsidRDefault="001504A7" w:rsidP="009B291B">
            <w:pPr>
              <w:widowControl w:val="0"/>
              <w:ind w:left="-27" w:firstLine="720"/>
              <w:jc w:val="center"/>
              <w:rPr>
                <w:sz w:val="26"/>
                <w:szCs w:val="26"/>
              </w:rPr>
            </w:pPr>
            <w:r w:rsidRPr="00B2317F">
              <w:rPr>
                <w:sz w:val="26"/>
                <w:szCs w:val="26"/>
              </w:rPr>
              <w:t>Пояснение причин</w:t>
            </w:r>
          </w:p>
        </w:tc>
      </w:tr>
      <w:tr w:rsidR="001504A7" w:rsidRPr="00B2317F" w:rsidTr="000F3186">
        <w:trPr>
          <w:trHeight w:val="367"/>
        </w:trPr>
        <w:tc>
          <w:tcPr>
            <w:tcW w:w="2068" w:type="dxa"/>
          </w:tcPr>
          <w:p w:rsidR="001504A7" w:rsidRPr="00B2317F" w:rsidRDefault="001504A7" w:rsidP="009B291B">
            <w:pPr>
              <w:widowControl w:val="0"/>
              <w:ind w:left="-27"/>
              <w:jc w:val="both"/>
              <w:rPr>
                <w:sz w:val="26"/>
                <w:szCs w:val="26"/>
              </w:rPr>
            </w:pPr>
          </w:p>
        </w:tc>
        <w:tc>
          <w:tcPr>
            <w:tcW w:w="7693" w:type="dxa"/>
          </w:tcPr>
          <w:p w:rsidR="001504A7" w:rsidRDefault="001504A7" w:rsidP="001504A7">
            <w:pPr>
              <w:jc w:val="both"/>
              <w:rPr>
                <w:sz w:val="26"/>
                <w:szCs w:val="26"/>
              </w:rPr>
            </w:pPr>
          </w:p>
        </w:tc>
      </w:tr>
    </w:tbl>
    <w:p w:rsidR="001504A7" w:rsidRDefault="001504A7" w:rsidP="00465AAF">
      <w:pPr>
        <w:jc w:val="both"/>
        <w:rPr>
          <w:sz w:val="26"/>
          <w:szCs w:val="26"/>
        </w:rPr>
      </w:pPr>
    </w:p>
    <w:tbl>
      <w:tblPr>
        <w:tblW w:w="9788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1504A7" w:rsidRPr="00F2671F" w:rsidTr="009B291B">
        <w:trPr>
          <w:trHeight w:val="726"/>
        </w:trPr>
        <w:tc>
          <w:tcPr>
            <w:tcW w:w="9788" w:type="dxa"/>
          </w:tcPr>
          <w:p w:rsidR="001504A7" w:rsidRDefault="001504A7" w:rsidP="009B291B">
            <w:pPr>
              <w:rPr>
                <w:sz w:val="22"/>
                <w:szCs w:val="22"/>
              </w:rPr>
            </w:pPr>
          </w:p>
          <w:p w:rsidR="001504A7" w:rsidRDefault="001504A7" w:rsidP="009B291B">
            <w:pPr>
              <w:rPr>
                <w:sz w:val="22"/>
                <w:szCs w:val="22"/>
              </w:rPr>
            </w:pPr>
          </w:p>
          <w:tbl>
            <w:tblPr>
              <w:tblW w:w="10098" w:type="dxa"/>
              <w:tblLayout w:type="fixed"/>
              <w:tblLook w:val="04A0" w:firstRow="1" w:lastRow="0" w:firstColumn="1" w:lastColumn="0" w:noHBand="0" w:noVBand="1"/>
            </w:tblPr>
            <w:tblGrid>
              <w:gridCol w:w="4138"/>
              <w:gridCol w:w="2984"/>
              <w:gridCol w:w="2976"/>
            </w:tblGrid>
            <w:tr w:rsidR="00C31B6A" w:rsidRPr="00611281" w:rsidTr="00506FDB">
              <w:tc>
                <w:tcPr>
                  <w:tcW w:w="4138" w:type="dxa"/>
                  <w:vAlign w:val="center"/>
                  <w:hideMark/>
                </w:tcPr>
                <w:p w:rsidR="00C31B6A" w:rsidRPr="00F74F19" w:rsidRDefault="00FA4B21" w:rsidP="00FA4B21">
                  <w:pPr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</w:pPr>
                  <w:r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  <w:t>Начальник</w:t>
                  </w:r>
                  <w:r w:rsidR="00C31B6A" w:rsidRPr="00F74F19"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984" w:type="dxa"/>
                  <w:vAlign w:val="center"/>
                </w:tcPr>
                <w:p w:rsidR="00C31B6A" w:rsidRPr="00CA0158" w:rsidRDefault="00C31B6A" w:rsidP="00506FDB">
                  <w:pPr>
                    <w:rPr>
                      <w:rFonts w:eastAsia="Calibri"/>
                      <w:bCs/>
                      <w:snapToGrid w:val="0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2976" w:type="dxa"/>
                  <w:vAlign w:val="bottom"/>
                  <w:hideMark/>
                </w:tcPr>
                <w:p w:rsidR="00C31B6A" w:rsidRPr="00611281" w:rsidRDefault="00FE3BB9" w:rsidP="00FA4B21">
                  <w:pPr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</w:pPr>
                  <w:r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  <w:t xml:space="preserve">   </w:t>
                  </w:r>
                  <w:r w:rsidR="00FA4B21"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  <w:t>Л.А. Лазарева</w:t>
                  </w:r>
                </w:p>
              </w:tc>
            </w:tr>
          </w:tbl>
          <w:p w:rsidR="00982B88" w:rsidRDefault="00982B88" w:rsidP="009B291B">
            <w:pPr>
              <w:rPr>
                <w:sz w:val="22"/>
                <w:szCs w:val="22"/>
              </w:rPr>
            </w:pPr>
          </w:p>
          <w:p w:rsidR="00982B88" w:rsidRDefault="00982B88" w:rsidP="009B291B">
            <w:pPr>
              <w:rPr>
                <w:sz w:val="22"/>
                <w:szCs w:val="22"/>
              </w:rPr>
            </w:pPr>
          </w:p>
          <w:p w:rsidR="00982B88" w:rsidRDefault="00982B88" w:rsidP="009B291B">
            <w:pPr>
              <w:rPr>
                <w:sz w:val="22"/>
                <w:szCs w:val="22"/>
              </w:rPr>
            </w:pPr>
          </w:p>
          <w:p w:rsidR="00982B88" w:rsidRDefault="00982B88" w:rsidP="009B291B">
            <w:pPr>
              <w:rPr>
                <w:sz w:val="22"/>
                <w:szCs w:val="22"/>
              </w:rPr>
            </w:pPr>
          </w:p>
          <w:p w:rsidR="001504A7" w:rsidRPr="009E170D" w:rsidRDefault="001504A7" w:rsidP="009B291B">
            <w:pPr>
              <w:rPr>
                <w:sz w:val="22"/>
                <w:szCs w:val="22"/>
              </w:rPr>
            </w:pPr>
            <w:proofErr w:type="spellStart"/>
            <w:r w:rsidRPr="009E170D">
              <w:rPr>
                <w:sz w:val="22"/>
                <w:szCs w:val="22"/>
              </w:rPr>
              <w:t>Чипига</w:t>
            </w:r>
            <w:proofErr w:type="spellEnd"/>
            <w:r w:rsidRPr="009E170D">
              <w:rPr>
                <w:sz w:val="22"/>
                <w:szCs w:val="22"/>
              </w:rPr>
              <w:t xml:space="preserve"> Светлана Николаевна </w:t>
            </w:r>
          </w:p>
          <w:p w:rsidR="001504A7" w:rsidRPr="009E170D" w:rsidRDefault="001504A7" w:rsidP="009B291B">
            <w:pPr>
              <w:rPr>
                <w:sz w:val="22"/>
                <w:szCs w:val="22"/>
              </w:rPr>
            </w:pPr>
            <w:r w:rsidRPr="009E170D">
              <w:rPr>
                <w:sz w:val="22"/>
                <w:szCs w:val="22"/>
              </w:rPr>
              <w:t>8(8635)2</w:t>
            </w:r>
            <w:r>
              <w:rPr>
                <w:sz w:val="22"/>
                <w:szCs w:val="22"/>
              </w:rPr>
              <w:t>15</w:t>
            </w:r>
            <w:r w:rsidRPr="009E170D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31, (61)4178</w:t>
            </w:r>
          </w:p>
          <w:p w:rsidR="001504A7" w:rsidRPr="00F2671F" w:rsidRDefault="001504A7" w:rsidP="009B291B">
            <w:pPr>
              <w:rPr>
                <w:sz w:val="18"/>
                <w:szCs w:val="18"/>
              </w:rPr>
            </w:pPr>
          </w:p>
        </w:tc>
      </w:tr>
    </w:tbl>
    <w:p w:rsidR="001504A7" w:rsidRPr="00EE3B81" w:rsidRDefault="001504A7" w:rsidP="004E1730">
      <w:pPr>
        <w:rPr>
          <w:sz w:val="32"/>
        </w:rPr>
      </w:pPr>
    </w:p>
    <w:sectPr w:rsidR="001504A7" w:rsidRPr="00EE3B81" w:rsidSect="00834DB2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4A"/>
    <w:rsid w:val="00005B77"/>
    <w:rsid w:val="000142B4"/>
    <w:rsid w:val="00036909"/>
    <w:rsid w:val="00091214"/>
    <w:rsid w:val="000E3840"/>
    <w:rsid w:val="000F3186"/>
    <w:rsid w:val="000F3DAF"/>
    <w:rsid w:val="001504A7"/>
    <w:rsid w:val="001676CC"/>
    <w:rsid w:val="001A6B4C"/>
    <w:rsid w:val="001C46C8"/>
    <w:rsid w:val="001F04A6"/>
    <w:rsid w:val="00246054"/>
    <w:rsid w:val="00247F6E"/>
    <w:rsid w:val="002639FB"/>
    <w:rsid w:val="00267399"/>
    <w:rsid w:val="00267441"/>
    <w:rsid w:val="002C7A85"/>
    <w:rsid w:val="002E39A6"/>
    <w:rsid w:val="002E7612"/>
    <w:rsid w:val="002F1A8A"/>
    <w:rsid w:val="00314C4B"/>
    <w:rsid w:val="00323C5A"/>
    <w:rsid w:val="003F200E"/>
    <w:rsid w:val="003F571A"/>
    <w:rsid w:val="00400C7F"/>
    <w:rsid w:val="00412F01"/>
    <w:rsid w:val="00416EEC"/>
    <w:rsid w:val="00425817"/>
    <w:rsid w:val="00465AAF"/>
    <w:rsid w:val="00474C34"/>
    <w:rsid w:val="00477C3A"/>
    <w:rsid w:val="00497CF4"/>
    <w:rsid w:val="004C5000"/>
    <w:rsid w:val="004C509A"/>
    <w:rsid w:val="004D0606"/>
    <w:rsid w:val="004E1730"/>
    <w:rsid w:val="00511872"/>
    <w:rsid w:val="00520918"/>
    <w:rsid w:val="005268DE"/>
    <w:rsid w:val="0053115A"/>
    <w:rsid w:val="00557D02"/>
    <w:rsid w:val="00561D7B"/>
    <w:rsid w:val="00567FD3"/>
    <w:rsid w:val="005C05B9"/>
    <w:rsid w:val="005D5112"/>
    <w:rsid w:val="006227B1"/>
    <w:rsid w:val="0062344D"/>
    <w:rsid w:val="00630020"/>
    <w:rsid w:val="00635B22"/>
    <w:rsid w:val="006464F9"/>
    <w:rsid w:val="006467CC"/>
    <w:rsid w:val="006863A3"/>
    <w:rsid w:val="00692E3E"/>
    <w:rsid w:val="006977D0"/>
    <w:rsid w:val="006B5829"/>
    <w:rsid w:val="006D7C87"/>
    <w:rsid w:val="006F1C3A"/>
    <w:rsid w:val="007214CF"/>
    <w:rsid w:val="007269A1"/>
    <w:rsid w:val="0076654A"/>
    <w:rsid w:val="0078229C"/>
    <w:rsid w:val="00792787"/>
    <w:rsid w:val="007B032B"/>
    <w:rsid w:val="007D7307"/>
    <w:rsid w:val="00814B46"/>
    <w:rsid w:val="00834DB2"/>
    <w:rsid w:val="00840BFC"/>
    <w:rsid w:val="0087089A"/>
    <w:rsid w:val="00883367"/>
    <w:rsid w:val="008A0F7C"/>
    <w:rsid w:val="008E2416"/>
    <w:rsid w:val="00982B88"/>
    <w:rsid w:val="009E2A3E"/>
    <w:rsid w:val="009F7A1B"/>
    <w:rsid w:val="00A21B08"/>
    <w:rsid w:val="00A25775"/>
    <w:rsid w:val="00A5456B"/>
    <w:rsid w:val="00A90C28"/>
    <w:rsid w:val="00AB2369"/>
    <w:rsid w:val="00AD7D1A"/>
    <w:rsid w:val="00AF50E8"/>
    <w:rsid w:val="00B03AA0"/>
    <w:rsid w:val="00B040A6"/>
    <w:rsid w:val="00B37FCB"/>
    <w:rsid w:val="00B41CCA"/>
    <w:rsid w:val="00BD20EF"/>
    <w:rsid w:val="00BF77AC"/>
    <w:rsid w:val="00C31B6A"/>
    <w:rsid w:val="00C375A9"/>
    <w:rsid w:val="00C57A51"/>
    <w:rsid w:val="00C60068"/>
    <w:rsid w:val="00C61385"/>
    <w:rsid w:val="00CC7660"/>
    <w:rsid w:val="00CF6117"/>
    <w:rsid w:val="00CF7E29"/>
    <w:rsid w:val="00D352D2"/>
    <w:rsid w:val="00D80A01"/>
    <w:rsid w:val="00DC7826"/>
    <w:rsid w:val="00E26B13"/>
    <w:rsid w:val="00E566D0"/>
    <w:rsid w:val="00EB3900"/>
    <w:rsid w:val="00EC5078"/>
    <w:rsid w:val="00EE3B81"/>
    <w:rsid w:val="00F0381B"/>
    <w:rsid w:val="00F11D1D"/>
    <w:rsid w:val="00F373F0"/>
    <w:rsid w:val="00F90969"/>
    <w:rsid w:val="00FA4B21"/>
    <w:rsid w:val="00FE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6654A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665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7665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6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665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635B22"/>
    <w:rPr>
      <w:color w:val="0000FF" w:themeColor="hyperlink"/>
      <w:u w:val="single"/>
    </w:rPr>
  </w:style>
  <w:style w:type="paragraph" w:customStyle="1" w:styleId="Default">
    <w:name w:val="Default"/>
    <w:rsid w:val="007214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6654A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665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7665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6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665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635B22"/>
    <w:rPr>
      <w:color w:val="0000FF" w:themeColor="hyperlink"/>
      <w:u w:val="single"/>
    </w:rPr>
  </w:style>
  <w:style w:type="paragraph" w:customStyle="1" w:styleId="Default">
    <w:name w:val="Default"/>
    <w:rsid w:val="007214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9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15117-C0FC-44DC-A7A8-44CF88D0D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Ромашова Марина Анатольевна</dc:creator>
  <cp:lastModifiedBy>Борисенко Оксана Валерьевна</cp:lastModifiedBy>
  <cp:revision>8</cp:revision>
  <cp:lastPrinted>2025-09-05T07:29:00Z</cp:lastPrinted>
  <dcterms:created xsi:type="dcterms:W3CDTF">2026-06-01T07:25:00Z</dcterms:created>
  <dcterms:modified xsi:type="dcterms:W3CDTF">2026-06-10T06:53:00Z</dcterms:modified>
</cp:coreProperties>
</file>