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90B0" w14:textId="77777777" w:rsidR="008B1C56" w:rsidRPr="00F419B0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9B0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3E5A9B91" w14:textId="0834D01C" w:rsidR="001B1A8D" w:rsidRPr="00F419B0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9B0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>б итогах реализации плана</w:t>
      </w:r>
      <w:r w:rsidR="00F308FA" w:rsidRPr="00F419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18B3" w:rsidRPr="00F419B0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  <w:r w:rsidR="00F308FA" w:rsidRPr="00F419B0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>о</w:t>
      </w:r>
      <w:r w:rsidR="007818B3" w:rsidRPr="00F419B0">
        <w:rPr>
          <w:rFonts w:ascii="Times New Roman" w:hAnsi="Times New Roman" w:cs="Times New Roman"/>
          <w:b/>
          <w:sz w:val="26"/>
          <w:szCs w:val="26"/>
        </w:rPr>
        <w:t xml:space="preserve"> Ростовской области по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 xml:space="preserve"> реализации Концепции открытости федеральных органов </w:t>
      </w:r>
      <w:r w:rsidR="00567059" w:rsidRPr="00F419B0">
        <w:rPr>
          <w:rFonts w:ascii="Times New Roman" w:hAnsi="Times New Roman" w:cs="Times New Roman"/>
          <w:b/>
          <w:sz w:val="26"/>
          <w:szCs w:val="26"/>
        </w:rPr>
        <w:t>исполнительной власти в 202</w:t>
      </w:r>
      <w:r w:rsidR="000B1569">
        <w:rPr>
          <w:rFonts w:ascii="Times New Roman" w:hAnsi="Times New Roman" w:cs="Times New Roman"/>
          <w:b/>
          <w:sz w:val="26"/>
          <w:szCs w:val="26"/>
        </w:rPr>
        <w:t>2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22CD300F" w14:textId="77777777" w:rsidR="00985793" w:rsidRPr="00985793" w:rsidRDefault="00985793" w:rsidP="00985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85793">
        <w:rPr>
          <w:rFonts w:ascii="Times New Roman" w:hAnsi="Times New Roman" w:cs="Times New Roman"/>
          <w:sz w:val="26"/>
          <w:szCs w:val="26"/>
        </w:rPr>
        <w:t>(для размещения на сайте)</w:t>
      </w:r>
    </w:p>
    <w:p w14:paraId="350ED6EE" w14:textId="77777777" w:rsidR="00444DA2" w:rsidRPr="00F419B0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2A8B9F" w14:textId="7BEE01CD" w:rsidR="00124934" w:rsidRPr="00F419B0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19B0">
        <w:rPr>
          <w:rFonts w:ascii="Times New Roman" w:hAnsi="Times New Roman" w:cs="Times New Roman"/>
          <w:i/>
          <w:sz w:val="26"/>
          <w:szCs w:val="26"/>
        </w:rPr>
        <w:t>1. Ключевые результаты реализации ведомственного плана.</w:t>
      </w:r>
    </w:p>
    <w:p w14:paraId="766D6DD5" w14:textId="0E0235A6" w:rsidR="00C83AA7" w:rsidRPr="00F419B0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B0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</w:t>
      </w:r>
      <w:r w:rsidRPr="000B1569">
        <w:rPr>
          <w:rFonts w:ascii="Times New Roman" w:hAnsi="Times New Roman" w:cs="Times New Roman"/>
          <w:sz w:val="26"/>
          <w:szCs w:val="26"/>
        </w:rPr>
        <w:t>органов исполнительной власти, утвержденной распоряжением Пр</w:t>
      </w:r>
      <w:r w:rsidR="00C83AA7" w:rsidRPr="000B1569">
        <w:rPr>
          <w:rFonts w:ascii="Times New Roman" w:hAnsi="Times New Roman" w:cs="Times New Roman"/>
          <w:sz w:val="26"/>
          <w:szCs w:val="26"/>
        </w:rPr>
        <w:t xml:space="preserve">авительства Российской Федерации от 30.01.2014 № 93, </w:t>
      </w:r>
      <w:r w:rsidR="000B1569" w:rsidRPr="000B1569">
        <w:rPr>
          <w:rFonts w:ascii="Times New Roman" w:hAnsi="Times New Roman" w:cs="Times New Roman"/>
          <w:sz w:val="26"/>
          <w:szCs w:val="26"/>
        </w:rPr>
        <w:t>приказом ФНС России от 09</w:t>
      </w:r>
      <w:r w:rsidR="00AE20C3" w:rsidRPr="000B1569">
        <w:rPr>
          <w:rFonts w:ascii="Times New Roman" w:hAnsi="Times New Roman" w:cs="Times New Roman"/>
          <w:sz w:val="26"/>
          <w:szCs w:val="26"/>
        </w:rPr>
        <w:t>.0</w:t>
      </w:r>
      <w:r w:rsidR="000B1569" w:rsidRPr="000B1569">
        <w:rPr>
          <w:rFonts w:ascii="Times New Roman" w:hAnsi="Times New Roman" w:cs="Times New Roman"/>
          <w:sz w:val="26"/>
          <w:szCs w:val="26"/>
        </w:rPr>
        <w:t>2</w:t>
      </w:r>
      <w:r w:rsidR="00AE20C3" w:rsidRPr="000B1569">
        <w:rPr>
          <w:rFonts w:ascii="Times New Roman" w:hAnsi="Times New Roman" w:cs="Times New Roman"/>
          <w:sz w:val="26"/>
          <w:szCs w:val="26"/>
        </w:rPr>
        <w:t>.2021 № </w:t>
      </w:r>
      <w:r w:rsidR="000B1569" w:rsidRPr="000B1569">
        <w:rPr>
          <w:rFonts w:ascii="Times New Roman" w:hAnsi="Times New Roman"/>
          <w:sz w:val="26"/>
          <w:szCs w:val="26"/>
          <w:u w:val="single"/>
        </w:rPr>
        <w:t>ЕД-7-17/95@</w:t>
      </w:r>
      <w:r w:rsidR="00AE20C3" w:rsidRPr="000B1569">
        <w:rPr>
          <w:rFonts w:ascii="Times New Roman" w:hAnsi="Times New Roman" w:cs="Times New Roman"/>
          <w:sz w:val="26"/>
          <w:szCs w:val="26"/>
        </w:rPr>
        <w:t xml:space="preserve">, </w:t>
      </w:r>
      <w:r w:rsidR="00C83AA7" w:rsidRPr="000B1569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A76226" w:rsidRPr="000B1569">
        <w:rPr>
          <w:rFonts w:ascii="Times New Roman" w:hAnsi="Times New Roman" w:cs="Times New Roman"/>
          <w:sz w:val="26"/>
          <w:szCs w:val="26"/>
        </w:rPr>
        <w:t>У</w:t>
      </w:r>
      <w:r w:rsidR="00C83AA7" w:rsidRPr="000B1569">
        <w:rPr>
          <w:rFonts w:ascii="Times New Roman" w:hAnsi="Times New Roman" w:cs="Times New Roman"/>
          <w:sz w:val="26"/>
          <w:szCs w:val="26"/>
        </w:rPr>
        <w:t>ФНС России</w:t>
      </w:r>
      <w:r w:rsidR="00A76226" w:rsidRPr="000B1569">
        <w:rPr>
          <w:rFonts w:ascii="Times New Roman" w:hAnsi="Times New Roman" w:cs="Times New Roman"/>
          <w:sz w:val="26"/>
          <w:szCs w:val="26"/>
        </w:rPr>
        <w:t xml:space="preserve"> по Ростовской области </w:t>
      </w:r>
      <w:r w:rsidR="00034469" w:rsidRPr="000B1569">
        <w:rPr>
          <w:rFonts w:ascii="Times New Roman" w:hAnsi="Times New Roman" w:cs="Times New Roman"/>
          <w:sz w:val="26"/>
          <w:szCs w:val="26"/>
        </w:rPr>
        <w:t>(далее – У</w:t>
      </w:r>
      <w:r w:rsidR="005F31BD" w:rsidRPr="000B1569">
        <w:rPr>
          <w:rFonts w:ascii="Times New Roman" w:hAnsi="Times New Roman" w:cs="Times New Roman"/>
          <w:sz w:val="26"/>
          <w:szCs w:val="26"/>
        </w:rPr>
        <w:t>правление</w:t>
      </w:r>
      <w:r w:rsidR="00034469" w:rsidRPr="000B1569">
        <w:rPr>
          <w:rFonts w:ascii="Times New Roman" w:hAnsi="Times New Roman" w:cs="Times New Roman"/>
          <w:sz w:val="26"/>
          <w:szCs w:val="26"/>
        </w:rPr>
        <w:t xml:space="preserve">) </w:t>
      </w:r>
      <w:r w:rsidR="00C83AA7" w:rsidRPr="000B1569">
        <w:rPr>
          <w:rFonts w:ascii="Times New Roman" w:hAnsi="Times New Roman" w:cs="Times New Roman"/>
          <w:sz w:val="26"/>
          <w:szCs w:val="26"/>
        </w:rPr>
        <w:t xml:space="preserve">от </w:t>
      </w:r>
      <w:r w:rsidR="00F131E5" w:rsidRPr="000B1569">
        <w:rPr>
          <w:rFonts w:ascii="Times New Roman" w:hAnsi="Times New Roman" w:cs="Times New Roman"/>
          <w:sz w:val="26"/>
          <w:szCs w:val="26"/>
        </w:rPr>
        <w:t>3</w:t>
      </w:r>
      <w:r w:rsidR="000B1569" w:rsidRPr="000B1569">
        <w:rPr>
          <w:rFonts w:ascii="Times New Roman" w:hAnsi="Times New Roman" w:cs="Times New Roman"/>
          <w:sz w:val="26"/>
          <w:szCs w:val="26"/>
        </w:rPr>
        <w:t>1</w:t>
      </w:r>
      <w:r w:rsidR="00C83AA7" w:rsidRPr="000B1569">
        <w:rPr>
          <w:rFonts w:ascii="Times New Roman" w:hAnsi="Times New Roman" w:cs="Times New Roman"/>
          <w:sz w:val="26"/>
          <w:szCs w:val="26"/>
        </w:rPr>
        <w:t>.0</w:t>
      </w:r>
      <w:r w:rsidR="00F131E5" w:rsidRPr="000B1569">
        <w:rPr>
          <w:rFonts w:ascii="Times New Roman" w:hAnsi="Times New Roman" w:cs="Times New Roman"/>
          <w:sz w:val="26"/>
          <w:szCs w:val="26"/>
        </w:rPr>
        <w:t>3</w:t>
      </w:r>
      <w:r w:rsidR="00C83AA7" w:rsidRPr="000B1569">
        <w:rPr>
          <w:rFonts w:ascii="Times New Roman" w:hAnsi="Times New Roman" w:cs="Times New Roman"/>
          <w:sz w:val="26"/>
          <w:szCs w:val="26"/>
        </w:rPr>
        <w:t>.202</w:t>
      </w:r>
      <w:r w:rsidR="00F131E5" w:rsidRPr="000B1569">
        <w:rPr>
          <w:rFonts w:ascii="Times New Roman" w:hAnsi="Times New Roman" w:cs="Times New Roman"/>
          <w:sz w:val="26"/>
          <w:szCs w:val="26"/>
        </w:rPr>
        <w:t>1</w:t>
      </w:r>
      <w:r w:rsidR="00C83AA7" w:rsidRPr="000B1569">
        <w:rPr>
          <w:rFonts w:ascii="Times New Roman" w:hAnsi="Times New Roman" w:cs="Times New Roman"/>
          <w:sz w:val="26"/>
          <w:szCs w:val="26"/>
        </w:rPr>
        <w:t xml:space="preserve"> № </w:t>
      </w:r>
      <w:r w:rsidR="00A76226" w:rsidRPr="000B1569">
        <w:rPr>
          <w:rFonts w:ascii="Times New Roman" w:hAnsi="Times New Roman" w:cs="Times New Roman"/>
          <w:sz w:val="26"/>
          <w:szCs w:val="26"/>
        </w:rPr>
        <w:t>07-09/</w:t>
      </w:r>
      <w:r w:rsidR="000B1569" w:rsidRPr="000B1569">
        <w:rPr>
          <w:rFonts w:ascii="Times New Roman" w:hAnsi="Times New Roman" w:cs="Times New Roman"/>
          <w:sz w:val="26"/>
          <w:szCs w:val="26"/>
        </w:rPr>
        <w:t>39</w:t>
      </w:r>
      <w:r w:rsidR="00C83AA7" w:rsidRPr="000B1569">
        <w:rPr>
          <w:rFonts w:ascii="Times New Roman" w:hAnsi="Times New Roman" w:cs="Times New Roman"/>
          <w:sz w:val="26"/>
          <w:szCs w:val="26"/>
        </w:rPr>
        <w:t xml:space="preserve">@ утвержден Ведомственный план </w:t>
      </w:r>
      <w:r w:rsidR="00A76226" w:rsidRPr="000B1569">
        <w:rPr>
          <w:rFonts w:ascii="Times New Roman" w:hAnsi="Times New Roman" w:cs="Times New Roman"/>
          <w:sz w:val="26"/>
          <w:szCs w:val="26"/>
        </w:rPr>
        <w:t>У</w:t>
      </w:r>
      <w:r w:rsidR="00C83AA7" w:rsidRPr="000B1569">
        <w:rPr>
          <w:rFonts w:ascii="Times New Roman" w:hAnsi="Times New Roman" w:cs="Times New Roman"/>
          <w:sz w:val="26"/>
          <w:szCs w:val="26"/>
        </w:rPr>
        <w:t xml:space="preserve">ФНС </w:t>
      </w:r>
      <w:r w:rsidR="00302BC7" w:rsidRPr="000B1569">
        <w:rPr>
          <w:rFonts w:ascii="Times New Roman" w:hAnsi="Times New Roman" w:cs="Times New Roman"/>
          <w:sz w:val="26"/>
          <w:szCs w:val="26"/>
        </w:rPr>
        <w:t xml:space="preserve">России по Ростовской области </w:t>
      </w:r>
      <w:r w:rsidR="00C83AA7" w:rsidRPr="000B1569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</w:t>
      </w:r>
      <w:r w:rsidR="00C83AA7" w:rsidRPr="00F419B0">
        <w:rPr>
          <w:rFonts w:ascii="Times New Roman" w:hAnsi="Times New Roman" w:cs="Times New Roman"/>
          <w:sz w:val="26"/>
          <w:szCs w:val="26"/>
        </w:rPr>
        <w:t xml:space="preserve"> власти на 202</w:t>
      </w:r>
      <w:r w:rsidR="000B1569">
        <w:rPr>
          <w:rFonts w:ascii="Times New Roman" w:hAnsi="Times New Roman" w:cs="Times New Roman"/>
          <w:sz w:val="26"/>
          <w:szCs w:val="26"/>
        </w:rPr>
        <w:t>2</w:t>
      </w:r>
      <w:r w:rsidR="00C83AA7" w:rsidRPr="00F419B0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14:paraId="16FB8053" w14:textId="51E1C656" w:rsidR="001F58F0" w:rsidRPr="00B22F23" w:rsidRDefault="00533E54" w:rsidP="00D86A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419B0">
        <w:rPr>
          <w:rFonts w:ascii="Times New Roman" w:eastAsia="Times New Roman" w:hAnsi="Times New Roman" w:cs="Times New Roman"/>
          <w:sz w:val="26"/>
          <w:szCs w:val="26"/>
        </w:rPr>
        <w:t>Реализация ме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 xml:space="preserve">роприятий Ведомственного плана в 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9000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позволила повысить уровень качества и доступности предоставляемых услуг ФНС России, а также уровень удовлетворенности налогоплательщиков. 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>Так, в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9000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году сервисом «Анкетирование» </w:t>
      </w:r>
      <w:r w:rsidRPr="00F419B0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"Интернет" 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воспользовались </w:t>
      </w:r>
      <w:r w:rsidR="00390008">
        <w:rPr>
          <w:rFonts w:ascii="Times New Roman" w:hAnsi="Times New Roman" w:cs="Times New Roman"/>
          <w:bCs/>
          <w:iCs/>
          <w:sz w:val="26"/>
          <w:szCs w:val="26"/>
        </w:rPr>
        <w:t>5821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налогоплательщик, из которых работой налоговых органов </w:t>
      </w:r>
      <w:r w:rsidR="001F58F0" w:rsidRPr="00F419B0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области удовлетворены 9</w:t>
      </w:r>
      <w:r w:rsidR="0039000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>,</w:t>
      </w:r>
      <w:r w:rsidR="0039000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% пользователей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 xml:space="preserve">, сервисом 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  <w:lang w:val="en-US"/>
        </w:rPr>
        <w:t>QR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 xml:space="preserve">-анкетирование воспользовались </w:t>
      </w:r>
      <w:r w:rsidR="00390008">
        <w:rPr>
          <w:rFonts w:ascii="Times New Roman" w:hAnsi="Times New Roman" w:cs="Times New Roman"/>
          <w:sz w:val="26"/>
          <w:szCs w:val="26"/>
        </w:rPr>
        <w:t>55016 налогоплательщико</w:t>
      </w:r>
      <w:r w:rsidR="005D21BE">
        <w:rPr>
          <w:rFonts w:ascii="Times New Roman" w:hAnsi="Times New Roman" w:cs="Times New Roman"/>
          <w:sz w:val="26"/>
          <w:szCs w:val="26"/>
        </w:rPr>
        <w:t>в</w:t>
      </w:r>
      <w:r w:rsidR="00302BC7" w:rsidRPr="00F419B0">
        <w:rPr>
          <w:rFonts w:ascii="Times New Roman" w:hAnsi="Times New Roman" w:cs="Times New Roman"/>
          <w:sz w:val="26"/>
          <w:szCs w:val="26"/>
        </w:rPr>
        <w:t>, уровень</w:t>
      </w:r>
      <w:r w:rsidR="00390008">
        <w:rPr>
          <w:rFonts w:ascii="Times New Roman" w:hAnsi="Times New Roman" w:cs="Times New Roman"/>
          <w:sz w:val="26"/>
          <w:szCs w:val="26"/>
        </w:rPr>
        <w:t xml:space="preserve"> удовлетворенности составил 99,9</w:t>
      </w:r>
      <w:r w:rsidR="00302BC7" w:rsidRPr="00F419B0">
        <w:rPr>
          <w:rFonts w:ascii="Times New Roman" w:hAnsi="Times New Roman" w:cs="Times New Roman"/>
          <w:sz w:val="26"/>
          <w:szCs w:val="26"/>
        </w:rPr>
        <w:t>%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>.</w:t>
      </w:r>
      <w:r w:rsidR="001F58F0" w:rsidRPr="00F419B0">
        <w:rPr>
          <w:rFonts w:ascii="Times New Roman" w:eastAsia="Times New Roman" w:hAnsi="Times New Roman" w:cs="Times New Roman"/>
          <w:sz w:val="26"/>
          <w:szCs w:val="26"/>
        </w:rPr>
        <w:t xml:space="preserve"> По данным сайта «Ваш контроль» в 202</w:t>
      </w:r>
      <w:r w:rsidR="00390008">
        <w:rPr>
          <w:rFonts w:ascii="Times New Roman" w:eastAsia="Times New Roman" w:hAnsi="Times New Roman" w:cs="Times New Roman"/>
          <w:sz w:val="26"/>
          <w:szCs w:val="26"/>
        </w:rPr>
        <w:t>2</w:t>
      </w:r>
      <w:r w:rsidR="001F58F0" w:rsidRPr="00F419B0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1F58F0" w:rsidRPr="00F419B0">
        <w:rPr>
          <w:rFonts w:ascii="Times New Roman" w:hAnsi="Times New Roman" w:cs="Times New Roman"/>
          <w:sz w:val="26"/>
          <w:szCs w:val="26"/>
        </w:rPr>
        <w:t>п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 xml:space="preserve">олучено </w:t>
      </w:r>
      <w:r w:rsidR="00390008">
        <w:rPr>
          <w:rFonts w:ascii="Times New Roman" w:hAnsi="Times New Roman" w:cs="Times New Roman"/>
          <w:sz w:val="26"/>
          <w:szCs w:val="26"/>
        </w:rPr>
        <w:t>76697</w:t>
      </w:r>
      <w:r w:rsidR="001F58F0" w:rsidRPr="00F419B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>оцен</w:t>
      </w:r>
      <w:r w:rsidR="006F5E64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>к граждан,</w:t>
      </w:r>
      <w:r w:rsidR="00F419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 xml:space="preserve">доля положительных оценок </w:t>
      </w:r>
      <w:r w:rsidR="006F5E64">
        <w:rPr>
          <w:rFonts w:ascii="Times New Roman" w:hAnsi="Times New Roman" w:cs="Times New Roman"/>
          <w:bCs/>
          <w:iCs/>
          <w:sz w:val="26"/>
          <w:szCs w:val="26"/>
        </w:rPr>
        <w:t>составила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 xml:space="preserve"> 99,</w:t>
      </w:r>
      <w:r w:rsidR="00390008">
        <w:rPr>
          <w:rFonts w:ascii="Times New Roman" w:hAnsi="Times New Roman" w:cs="Times New Roman"/>
          <w:bCs/>
          <w:iCs/>
          <w:sz w:val="26"/>
          <w:szCs w:val="26"/>
        </w:rPr>
        <w:t>99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 xml:space="preserve">%. </w:t>
      </w:r>
      <w:r w:rsidR="006F5E64">
        <w:rPr>
          <w:rFonts w:ascii="Times New Roman" w:hAnsi="Times New Roman" w:cs="Times New Roman"/>
          <w:bCs/>
          <w:iCs/>
          <w:sz w:val="26"/>
          <w:szCs w:val="26"/>
        </w:rPr>
        <w:t>Э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>тими способами оценки качества услуг ФНС России воспользовалось большее количество граждан, чем в 202</w:t>
      </w:r>
      <w:r w:rsidR="00390008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 xml:space="preserve"> году, уровень </w:t>
      </w:r>
      <w:r w:rsidR="001F58F0" w:rsidRPr="00B22F23">
        <w:rPr>
          <w:rFonts w:ascii="Times New Roman" w:hAnsi="Times New Roman" w:cs="Times New Roman"/>
          <w:bCs/>
          <w:iCs/>
          <w:sz w:val="26"/>
          <w:szCs w:val="26"/>
        </w:rPr>
        <w:t xml:space="preserve">удовлетворенности также </w:t>
      </w:r>
      <w:r w:rsidR="008E32FB" w:rsidRPr="00B22F23">
        <w:rPr>
          <w:rFonts w:ascii="Times New Roman" w:hAnsi="Times New Roman" w:cs="Times New Roman"/>
          <w:bCs/>
          <w:iCs/>
          <w:sz w:val="26"/>
          <w:szCs w:val="26"/>
        </w:rPr>
        <w:t>вырос</w:t>
      </w:r>
      <w:r w:rsidR="005D21BE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5D21BE" w:rsidRPr="00385557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по данным портала «Ваш контроль»</w:t>
      </w:r>
      <w:r w:rsidR="005D21B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на 0,4%, «</w:t>
      </w:r>
      <w:r w:rsidR="005D21B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  <w:t>QR</w:t>
      </w:r>
      <w:r w:rsidR="005D21B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-анкетирование» - 0,1%, «Анкетирование» - 2,1%</w:t>
      </w:r>
      <w:r w:rsidR="001F58F0" w:rsidRPr="00B22F2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B15A6D4" w14:textId="4C2B80FC" w:rsidR="003E22B9" w:rsidRPr="00F419B0" w:rsidRDefault="00E34424" w:rsidP="00034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22F23">
        <w:rPr>
          <w:rFonts w:ascii="Times New Roman" w:hAnsi="Times New Roman" w:cs="Times New Roman"/>
          <w:sz w:val="26"/>
          <w:szCs w:val="26"/>
        </w:rPr>
        <w:t>В регионально</w:t>
      </w:r>
      <w:r w:rsidR="000D0FD2" w:rsidRPr="00B22F23">
        <w:rPr>
          <w:rFonts w:ascii="Times New Roman" w:hAnsi="Times New Roman" w:cs="Times New Roman"/>
          <w:sz w:val="26"/>
          <w:szCs w:val="26"/>
        </w:rPr>
        <w:t xml:space="preserve">м разделе </w:t>
      </w:r>
      <w:r w:rsidR="00034469" w:rsidRPr="00B22F23">
        <w:rPr>
          <w:rFonts w:ascii="Times New Roman" w:hAnsi="Times New Roman" w:cs="Times New Roman"/>
          <w:bCs/>
          <w:sz w:val="26"/>
          <w:szCs w:val="26"/>
        </w:rPr>
        <w:t xml:space="preserve">официального сайта ФНС России в информационно-телекоммуникационной сети "Интернет" (далее - сайт ФНС России) </w:t>
      </w:r>
      <w:r w:rsidRPr="00B22F23">
        <w:rPr>
          <w:rFonts w:ascii="Times New Roman" w:hAnsi="Times New Roman" w:cs="Times New Roman"/>
          <w:sz w:val="26"/>
          <w:szCs w:val="26"/>
        </w:rPr>
        <w:t xml:space="preserve">размещено более </w:t>
      </w:r>
      <w:r w:rsidR="004C7EBC" w:rsidRPr="00B22F23">
        <w:rPr>
          <w:rFonts w:ascii="Times New Roman" w:hAnsi="Times New Roman" w:cs="Times New Roman"/>
          <w:sz w:val="26"/>
          <w:szCs w:val="26"/>
        </w:rPr>
        <w:t>1</w:t>
      </w:r>
      <w:r w:rsidR="00B22F23" w:rsidRPr="00B22F23">
        <w:rPr>
          <w:rFonts w:ascii="Times New Roman" w:hAnsi="Times New Roman" w:cs="Times New Roman"/>
          <w:sz w:val="26"/>
          <w:szCs w:val="26"/>
        </w:rPr>
        <w:t>5</w:t>
      </w:r>
      <w:r w:rsidR="004C7EBC" w:rsidRPr="00B22F23">
        <w:rPr>
          <w:rFonts w:ascii="Times New Roman" w:hAnsi="Times New Roman" w:cs="Times New Roman"/>
          <w:sz w:val="26"/>
          <w:szCs w:val="26"/>
        </w:rPr>
        <w:t>0</w:t>
      </w:r>
      <w:r w:rsidRPr="009518E0">
        <w:rPr>
          <w:rFonts w:ascii="Times New Roman" w:hAnsi="Times New Roman" w:cs="Times New Roman"/>
          <w:sz w:val="26"/>
          <w:szCs w:val="26"/>
        </w:rPr>
        <w:t xml:space="preserve"> новостных информационных сообщений. </w:t>
      </w:r>
      <w:r w:rsidR="006F5E64">
        <w:rPr>
          <w:rFonts w:ascii="Times New Roman" w:hAnsi="Times New Roman" w:cs="Times New Roman"/>
          <w:sz w:val="26"/>
          <w:szCs w:val="26"/>
        </w:rPr>
        <w:t>П</w:t>
      </w:r>
      <w:r w:rsidR="003E22B9" w:rsidRPr="009518E0">
        <w:rPr>
          <w:rFonts w:ascii="Times New Roman" w:hAnsi="Times New Roman" w:cs="Times New Roman"/>
          <w:sz w:val="26"/>
          <w:szCs w:val="26"/>
        </w:rPr>
        <w:t>оддерживается в актуальном состоянии специальн</w:t>
      </w:r>
      <w:r w:rsidR="006F5E64">
        <w:rPr>
          <w:rFonts w:ascii="Times New Roman" w:hAnsi="Times New Roman" w:cs="Times New Roman"/>
          <w:sz w:val="26"/>
          <w:szCs w:val="26"/>
        </w:rPr>
        <w:t>ый</w:t>
      </w:r>
      <w:r w:rsidR="003E22B9" w:rsidRPr="009518E0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6F5E64">
        <w:rPr>
          <w:rFonts w:ascii="Times New Roman" w:hAnsi="Times New Roman" w:cs="Times New Roman"/>
          <w:sz w:val="26"/>
          <w:szCs w:val="26"/>
        </w:rPr>
        <w:t xml:space="preserve"> сайта, содержащий</w:t>
      </w:r>
      <w:r w:rsidR="003E22B9" w:rsidRPr="009518E0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B600FE">
        <w:rPr>
          <w:rFonts w:ascii="Times New Roman" w:hAnsi="Times New Roman" w:cs="Times New Roman"/>
          <w:sz w:val="26"/>
          <w:szCs w:val="26"/>
        </w:rPr>
        <w:t>ю</w:t>
      </w:r>
      <w:r w:rsidR="003E22B9" w:rsidRPr="009518E0">
        <w:rPr>
          <w:rFonts w:ascii="Times New Roman" w:hAnsi="Times New Roman" w:cs="Times New Roman"/>
          <w:sz w:val="26"/>
          <w:szCs w:val="26"/>
        </w:rPr>
        <w:t xml:space="preserve"> о проводимых мероприятиях в области открытости ФНС России в части регионального сегмента. </w:t>
      </w:r>
    </w:p>
    <w:p w14:paraId="4E8FE13A" w14:textId="16826196" w:rsidR="00142B14" w:rsidRPr="00F419B0" w:rsidRDefault="00142B14" w:rsidP="0061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419B0">
        <w:rPr>
          <w:rFonts w:ascii="Times New Roman" w:eastAsia="Times New Roman" w:hAnsi="Times New Roman" w:cs="Times New Roman"/>
          <w:sz w:val="26"/>
          <w:szCs w:val="26"/>
        </w:rPr>
        <w:t>В соответствии с Ведомственным планом</w:t>
      </w:r>
      <w:r w:rsidRPr="00F419B0">
        <w:rPr>
          <w:rFonts w:ascii="Times New Roman" w:hAnsi="Times New Roman" w:cs="Times New Roman"/>
          <w:sz w:val="26"/>
          <w:szCs w:val="26"/>
        </w:rPr>
        <w:t xml:space="preserve"> 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мероприятий, в рамках повышения открытости информации о деятельности налоговых органов </w:t>
      </w:r>
      <w:r w:rsidR="00F419B0" w:rsidRPr="00F419B0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области на постоянной основе в региональном блоке сайта ФНС России размещаются информационно – просветительские материалы для налогоплательщиков. </w:t>
      </w:r>
    </w:p>
    <w:p w14:paraId="6A5195CC" w14:textId="589C0620" w:rsidR="00142B14" w:rsidRPr="00C72550" w:rsidRDefault="00142B14" w:rsidP="0061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550">
        <w:rPr>
          <w:rFonts w:ascii="Times New Roman" w:eastAsia="Times New Roman" w:hAnsi="Times New Roman" w:cs="Times New Roman"/>
          <w:sz w:val="26"/>
          <w:szCs w:val="26"/>
        </w:rPr>
        <w:t>Повышение информационной открытости деятельности является одной из важных задач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 xml:space="preserve"> налоговых органов области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. В связи с этим</w:t>
      </w:r>
      <w:r w:rsidR="00614795" w:rsidRPr="00C7255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>регулярно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 xml:space="preserve"> проводится информирование 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налогоплательщиков 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о принятых органами власти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 Обеспечивается поддержание в актуальном состоянии информационных материалов с описанием действующего нормат</w:t>
      </w:r>
      <w:r w:rsidR="00614795" w:rsidRPr="00C72550">
        <w:rPr>
          <w:rFonts w:ascii="Times New Roman" w:eastAsia="Times New Roman" w:hAnsi="Times New Roman" w:cs="Times New Roman"/>
          <w:sz w:val="26"/>
          <w:szCs w:val="26"/>
        </w:rPr>
        <w:t>ивно – правового регулирования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, а также в информационном ресурсе «</w:t>
      </w:r>
      <w:r w:rsidR="00607CC3">
        <w:rPr>
          <w:rFonts w:ascii="Times New Roman" w:eastAsia="Times New Roman" w:hAnsi="Times New Roman" w:cs="Times New Roman"/>
          <w:sz w:val="26"/>
          <w:szCs w:val="26"/>
        </w:rPr>
        <w:t>Ответы на наиболее часто задаваемые вопросы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1B574446" w14:textId="00EF308B" w:rsidR="00614795" w:rsidRPr="00861CE7" w:rsidRDefault="00142B14" w:rsidP="0061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сроки размещаются данные по формам статистической 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>отчетности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 об осуществлении закупок для государственных нужд Управления и территориальных 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 xml:space="preserve">налоговых 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органов </w:t>
      </w:r>
      <w:r w:rsidR="00614795" w:rsidRPr="006C158C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 области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>, а также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 xml:space="preserve"> статистическая информация по результатам деятельности. В соответствующие налоговые период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 xml:space="preserve"> размещается и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>нформация о проводимых кампаниях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побуждение 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lastRenderedPageBreak/>
        <w:t>налогоплательщиков/плательщиков страховых взносов к исполнению обязанности по уплате налогов и сборов.</w:t>
      </w:r>
      <w:r w:rsidR="006C158C" w:rsidRPr="006C15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20EE">
        <w:rPr>
          <w:rFonts w:ascii="Times New Roman" w:eastAsia="Times New Roman" w:hAnsi="Times New Roman" w:cs="Times New Roman"/>
          <w:sz w:val="26"/>
          <w:szCs w:val="26"/>
        </w:rPr>
        <w:t>В региональном блоке на</w:t>
      </w:r>
      <w:r w:rsidR="00614795" w:rsidRPr="006C158C">
        <w:rPr>
          <w:rFonts w:ascii="Times New Roman" w:eastAsia="Times New Roman" w:hAnsi="Times New Roman" w:cs="Times New Roman"/>
          <w:sz w:val="26"/>
          <w:szCs w:val="26"/>
        </w:rPr>
        <w:t xml:space="preserve"> сайте ФНС России </w:t>
      </w:r>
      <w:r w:rsidR="00614795" w:rsidRPr="00E320EE">
        <w:rPr>
          <w:rFonts w:ascii="Times New Roman" w:eastAsia="Times New Roman" w:hAnsi="Times New Roman" w:cs="Times New Roman"/>
          <w:sz w:val="26"/>
          <w:szCs w:val="26"/>
        </w:rPr>
        <w:t>налогоплательщикам также доступна информация о деятельности налоговых органов, о результатах рассмотрения поступающих обращений, запросов граждан</w:t>
      </w:r>
      <w:r w:rsidR="00E320EE" w:rsidRPr="00E320EE">
        <w:rPr>
          <w:rFonts w:ascii="Times New Roman" w:eastAsia="Times New Roman" w:hAnsi="Times New Roman" w:cs="Times New Roman"/>
          <w:sz w:val="26"/>
          <w:szCs w:val="26"/>
        </w:rPr>
        <w:t>,</w:t>
      </w:r>
      <w:r w:rsidR="00614795" w:rsidRPr="00E320EE">
        <w:rPr>
          <w:rFonts w:ascii="Times New Roman" w:eastAsia="Times New Roman" w:hAnsi="Times New Roman" w:cs="Times New Roman"/>
          <w:sz w:val="26"/>
          <w:szCs w:val="26"/>
        </w:rPr>
        <w:t xml:space="preserve"> о количестве жалоб в рамках досудебного урегулирования налоговых споров</w:t>
      </w:r>
      <w:r w:rsidR="00E320EE" w:rsidRPr="00E320EE">
        <w:rPr>
          <w:rFonts w:ascii="Times New Roman" w:eastAsia="Times New Roman" w:hAnsi="Times New Roman" w:cs="Times New Roman"/>
          <w:sz w:val="26"/>
          <w:szCs w:val="26"/>
        </w:rPr>
        <w:t xml:space="preserve">. Также </w:t>
      </w:r>
      <w:r w:rsidR="00E320EE" w:rsidRPr="00E320EE">
        <w:rPr>
          <w:rFonts w:ascii="Times New Roman" w:hAnsi="Times New Roman" w:cs="Times New Roman"/>
          <w:sz w:val="26"/>
          <w:szCs w:val="26"/>
        </w:rPr>
        <w:t xml:space="preserve">размещаются и поддерживаются в актуальном состоянии сведения о выполнении плана по </w:t>
      </w:r>
      <w:r w:rsidR="00E320EE" w:rsidRPr="00861CE7">
        <w:rPr>
          <w:rFonts w:ascii="Times New Roman" w:hAnsi="Times New Roman" w:cs="Times New Roman"/>
          <w:sz w:val="26"/>
          <w:szCs w:val="26"/>
        </w:rPr>
        <w:t>противодействию коррупции</w:t>
      </w:r>
      <w:r w:rsidR="00614795" w:rsidRPr="00861C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DA200C5" w14:textId="608B86A1" w:rsidR="003E22B9" w:rsidRPr="007D5A78" w:rsidRDefault="003E22B9" w:rsidP="003E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CE7">
        <w:rPr>
          <w:rFonts w:ascii="Times New Roman" w:hAnsi="Times New Roman" w:cs="Times New Roman"/>
          <w:sz w:val="26"/>
          <w:szCs w:val="26"/>
        </w:rPr>
        <w:t>В 202</w:t>
      </w:r>
      <w:r w:rsidR="008015EB" w:rsidRPr="00861CE7">
        <w:rPr>
          <w:rFonts w:ascii="Times New Roman" w:hAnsi="Times New Roman" w:cs="Times New Roman"/>
          <w:sz w:val="26"/>
          <w:szCs w:val="26"/>
        </w:rPr>
        <w:t>2</w:t>
      </w:r>
      <w:r w:rsidRPr="00861CE7">
        <w:rPr>
          <w:rFonts w:ascii="Times New Roman" w:hAnsi="Times New Roman" w:cs="Times New Roman"/>
          <w:sz w:val="26"/>
          <w:szCs w:val="26"/>
        </w:rPr>
        <w:t xml:space="preserve"> году в налоговые органы Ростовской области посредством единого Контакт-центра ФНС России 8-800-222-22-22 поступило </w:t>
      </w:r>
      <w:r w:rsidR="00861CE7" w:rsidRPr="00861CE7">
        <w:rPr>
          <w:rFonts w:ascii="Times New Roman" w:hAnsi="Times New Roman" w:cs="Times New Roman"/>
          <w:sz w:val="26"/>
          <w:szCs w:val="26"/>
        </w:rPr>
        <w:t>8769</w:t>
      </w:r>
      <w:r w:rsidRPr="00861CE7">
        <w:rPr>
          <w:rFonts w:ascii="Times New Roman" w:hAnsi="Times New Roman" w:cs="Times New Roman"/>
          <w:sz w:val="26"/>
          <w:szCs w:val="26"/>
        </w:rPr>
        <w:t xml:space="preserve"> звонков.</w:t>
      </w:r>
      <w:r w:rsidRPr="007D5A7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DD9C79C" w14:textId="3248E53D" w:rsidR="00D60CD0" w:rsidRPr="00594442" w:rsidRDefault="00E320EE" w:rsidP="00D6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442">
        <w:rPr>
          <w:rFonts w:ascii="Times New Roman" w:eastAsia="Times New Roman" w:hAnsi="Times New Roman" w:cs="Times New Roman"/>
          <w:sz w:val="26"/>
          <w:szCs w:val="26"/>
        </w:rPr>
        <w:t>В течени</w:t>
      </w:r>
      <w:r w:rsidR="0099419F" w:rsidRPr="0059444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73D85" w:rsidRPr="0059444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 xml:space="preserve"> года информирование налогоплательщиков по актуальным вопросам налогового законодательства, а также о деятельности налоговых органов области</w:t>
      </w:r>
      <w:r w:rsidR="0059444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 xml:space="preserve"> осуществлялось путем разме</w:t>
      </w:r>
      <w:r w:rsidR="0099419F" w:rsidRPr="00594442">
        <w:rPr>
          <w:rFonts w:ascii="Times New Roman" w:eastAsia="Times New Roman" w:hAnsi="Times New Roman" w:cs="Times New Roman"/>
          <w:sz w:val="26"/>
          <w:szCs w:val="26"/>
        </w:rPr>
        <w:t>щения в региональных и местных СМИ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2F23" w:rsidRPr="00594442">
        <w:rPr>
          <w:rFonts w:ascii="Times New Roman" w:hAnsi="Times New Roman" w:cs="Times New Roman"/>
          <w:sz w:val="26"/>
          <w:szCs w:val="26"/>
        </w:rPr>
        <w:t>(ТВ, радио, печатные издания, мессенджеры, сайты гос</w:t>
      </w:r>
      <w:r w:rsidR="00594442" w:rsidRPr="00594442">
        <w:rPr>
          <w:rFonts w:ascii="Times New Roman" w:hAnsi="Times New Roman" w:cs="Times New Roman"/>
          <w:sz w:val="26"/>
          <w:szCs w:val="26"/>
        </w:rPr>
        <w:t>ударственных</w:t>
      </w:r>
      <w:r w:rsidR="00B22F23" w:rsidRPr="00594442">
        <w:rPr>
          <w:rFonts w:ascii="Times New Roman" w:hAnsi="Times New Roman" w:cs="Times New Roman"/>
          <w:sz w:val="26"/>
          <w:szCs w:val="26"/>
        </w:rPr>
        <w:t xml:space="preserve"> органов и сайты органов местного самоуправления, сайты МФЦ, соц</w:t>
      </w:r>
      <w:r w:rsidR="00594442" w:rsidRPr="00594442">
        <w:rPr>
          <w:rFonts w:ascii="Times New Roman" w:hAnsi="Times New Roman" w:cs="Times New Roman"/>
          <w:sz w:val="26"/>
          <w:szCs w:val="26"/>
        </w:rPr>
        <w:t xml:space="preserve">иальные </w:t>
      </w:r>
      <w:r w:rsidR="00B22F23" w:rsidRPr="00594442">
        <w:rPr>
          <w:rFonts w:ascii="Times New Roman" w:hAnsi="Times New Roman" w:cs="Times New Roman"/>
          <w:sz w:val="26"/>
          <w:szCs w:val="26"/>
        </w:rPr>
        <w:t xml:space="preserve">сети) 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 xml:space="preserve">более </w:t>
      </w:r>
      <w:r w:rsidR="00B22F23" w:rsidRPr="00594442">
        <w:rPr>
          <w:rFonts w:ascii="Times New Roman" w:eastAsia="Times New Roman" w:hAnsi="Times New Roman" w:cs="Times New Roman"/>
          <w:sz w:val="26"/>
          <w:szCs w:val="26"/>
        </w:rPr>
        <w:t>3100</w:t>
      </w:r>
      <w:r w:rsidR="00497B66" w:rsidRPr="00594442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информационных 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>материалов</w:t>
      </w:r>
      <w:r w:rsidR="00497B66" w:rsidRPr="005944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2942" w:rsidRPr="005944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B66" w:rsidRPr="00594442">
        <w:rPr>
          <w:rFonts w:ascii="Times New Roman" w:eastAsia="Times New Roman" w:hAnsi="Times New Roman" w:cs="Times New Roman"/>
          <w:sz w:val="26"/>
          <w:szCs w:val="26"/>
        </w:rPr>
        <w:t>Также налоговыми органами</w:t>
      </w:r>
      <w:r w:rsidR="006273F4" w:rsidRPr="00594442">
        <w:rPr>
          <w:rFonts w:ascii="Times New Roman" w:eastAsia="Times New Roman" w:hAnsi="Times New Roman" w:cs="Times New Roman"/>
          <w:sz w:val="26"/>
          <w:szCs w:val="26"/>
        </w:rPr>
        <w:t xml:space="preserve"> для налогоплательщиков</w:t>
      </w:r>
      <w:r w:rsidR="00497B66" w:rsidRPr="005944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902" w:rsidRPr="00594442">
        <w:rPr>
          <w:rFonts w:ascii="Times New Roman" w:eastAsia="Times New Roman" w:hAnsi="Times New Roman" w:cs="Times New Roman"/>
          <w:sz w:val="26"/>
          <w:szCs w:val="26"/>
        </w:rPr>
        <w:t xml:space="preserve">разработано </w:t>
      </w:r>
      <w:r w:rsidR="00497B66" w:rsidRPr="00594442">
        <w:rPr>
          <w:rFonts w:ascii="Times New Roman" w:eastAsia="Times New Roman" w:hAnsi="Times New Roman" w:cs="Times New Roman"/>
          <w:sz w:val="26"/>
          <w:szCs w:val="26"/>
        </w:rPr>
        <w:t>4</w:t>
      </w:r>
      <w:r w:rsidR="00594442" w:rsidRPr="00594442"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 w:rsidR="00BC4902" w:rsidRPr="00594442">
        <w:rPr>
          <w:rFonts w:ascii="Times New Roman" w:eastAsia="Times New Roman" w:hAnsi="Times New Roman" w:cs="Times New Roman"/>
          <w:sz w:val="26"/>
          <w:szCs w:val="26"/>
        </w:rPr>
        <w:t>аудио и видео материалов</w:t>
      </w:r>
      <w:r w:rsidR="00594442" w:rsidRPr="00594442">
        <w:rPr>
          <w:rFonts w:ascii="Times New Roman" w:eastAsia="Times New Roman" w:hAnsi="Times New Roman" w:cs="Times New Roman"/>
          <w:sz w:val="26"/>
          <w:szCs w:val="26"/>
        </w:rPr>
        <w:t xml:space="preserve"> и более 300</w:t>
      </w:r>
      <w:r w:rsidR="00497B66" w:rsidRPr="005944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902" w:rsidRPr="00594442">
        <w:rPr>
          <w:rFonts w:ascii="Times New Roman" w:eastAsia="Times New Roman" w:hAnsi="Times New Roman" w:cs="Times New Roman"/>
          <w:sz w:val="26"/>
          <w:szCs w:val="26"/>
        </w:rPr>
        <w:t>буклетов</w:t>
      </w:r>
      <w:r w:rsidR="00497B66" w:rsidRPr="005944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94442" w:rsidRPr="00594442">
        <w:rPr>
          <w:rFonts w:ascii="Times New Roman" w:eastAsia="Times New Roman" w:hAnsi="Times New Roman" w:cs="Times New Roman"/>
          <w:sz w:val="26"/>
          <w:szCs w:val="26"/>
        </w:rPr>
        <w:t>листовой и брошюр</w:t>
      </w:r>
      <w:r w:rsidR="00497B66" w:rsidRPr="00594442"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proofErr w:type="spellStart"/>
      <w:r w:rsidR="00497B66" w:rsidRPr="00594442">
        <w:rPr>
          <w:rFonts w:ascii="Times New Roman" w:eastAsia="Times New Roman" w:hAnsi="Times New Roman" w:cs="Times New Roman"/>
          <w:sz w:val="26"/>
          <w:szCs w:val="26"/>
        </w:rPr>
        <w:t>оперза</w:t>
      </w:r>
      <w:r w:rsidR="008E62E8" w:rsidRPr="00594442">
        <w:rPr>
          <w:rFonts w:ascii="Times New Roman" w:eastAsia="Times New Roman" w:hAnsi="Times New Roman" w:cs="Times New Roman"/>
          <w:sz w:val="26"/>
          <w:szCs w:val="26"/>
        </w:rPr>
        <w:t>лах</w:t>
      </w:r>
      <w:proofErr w:type="spellEnd"/>
      <w:r w:rsidR="00F668DC" w:rsidRPr="005944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62E8" w:rsidRPr="00594442">
        <w:rPr>
          <w:rFonts w:ascii="Times New Roman" w:eastAsia="Times New Roman" w:hAnsi="Times New Roman" w:cs="Times New Roman"/>
          <w:sz w:val="26"/>
          <w:szCs w:val="26"/>
        </w:rPr>
        <w:t>раз</w:t>
      </w:r>
      <w:r w:rsidR="00497B66" w:rsidRPr="00594442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E62E8" w:rsidRPr="00594442">
        <w:rPr>
          <w:rFonts w:ascii="Times New Roman" w:eastAsia="Times New Roman" w:hAnsi="Times New Roman" w:cs="Times New Roman"/>
          <w:sz w:val="26"/>
          <w:szCs w:val="26"/>
        </w:rPr>
        <w:t xml:space="preserve">ещено </w:t>
      </w:r>
      <w:r w:rsidR="00594442" w:rsidRPr="00594442">
        <w:rPr>
          <w:rFonts w:ascii="Times New Roman" w:eastAsia="Times New Roman" w:hAnsi="Times New Roman" w:cs="Times New Roman"/>
          <w:sz w:val="26"/>
          <w:szCs w:val="26"/>
        </w:rPr>
        <w:t>642</w:t>
      </w:r>
      <w:r w:rsidR="008E62E8" w:rsidRPr="00594442">
        <w:rPr>
          <w:rFonts w:ascii="Times New Roman" w:eastAsia="Times New Roman" w:hAnsi="Times New Roman" w:cs="Times New Roman"/>
          <w:sz w:val="26"/>
          <w:szCs w:val="26"/>
        </w:rPr>
        <w:t xml:space="preserve"> материал</w:t>
      </w:r>
      <w:r w:rsidR="00594442" w:rsidRPr="0059444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97B66" w:rsidRPr="00594442">
        <w:rPr>
          <w:rFonts w:ascii="Times New Roman" w:eastAsia="Times New Roman" w:hAnsi="Times New Roman" w:cs="Times New Roman"/>
          <w:sz w:val="26"/>
          <w:szCs w:val="26"/>
        </w:rPr>
        <w:t xml:space="preserve"> для налогоплательщиков.</w:t>
      </w:r>
      <w:r w:rsidR="00373D85" w:rsidRPr="005944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 xml:space="preserve">Кроме того, в целях повышения информированности налогоплательщиков, </w:t>
      </w:r>
      <w:r w:rsidR="00DF3994" w:rsidRPr="00594442">
        <w:rPr>
          <w:rFonts w:ascii="Times New Roman" w:eastAsia="Times New Roman" w:hAnsi="Times New Roman" w:cs="Times New Roman"/>
          <w:sz w:val="26"/>
          <w:szCs w:val="26"/>
        </w:rPr>
        <w:t>налоговыми органами проводились семинары</w:t>
      </w:r>
      <w:r w:rsidR="000529CB" w:rsidRPr="00594442">
        <w:rPr>
          <w:rFonts w:ascii="Times New Roman" w:eastAsia="Times New Roman" w:hAnsi="Times New Roman" w:cs="Times New Roman"/>
          <w:sz w:val="26"/>
          <w:szCs w:val="26"/>
        </w:rPr>
        <w:t>: в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73D85" w:rsidRPr="0059444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0529CB" w:rsidRPr="0059444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4442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B22F23" w:rsidRPr="00594442">
        <w:rPr>
          <w:rFonts w:ascii="Times New Roman" w:hAnsi="Times New Roman" w:cs="Times New Roman"/>
          <w:sz w:val="26"/>
          <w:szCs w:val="26"/>
        </w:rPr>
        <w:t>152</w:t>
      </w:r>
      <w:r w:rsidRPr="00594442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B22F23" w:rsidRPr="00594442">
        <w:rPr>
          <w:rFonts w:ascii="Times New Roman" w:hAnsi="Times New Roman" w:cs="Times New Roman"/>
          <w:sz w:val="26"/>
          <w:szCs w:val="26"/>
        </w:rPr>
        <w:t>а, вебинара и круглых столов</w:t>
      </w:r>
      <w:r w:rsidR="000529CB" w:rsidRPr="00594442">
        <w:rPr>
          <w:rFonts w:ascii="Times New Roman" w:hAnsi="Times New Roman" w:cs="Times New Roman"/>
          <w:sz w:val="26"/>
          <w:szCs w:val="26"/>
        </w:rPr>
        <w:t>.</w:t>
      </w:r>
      <w:r w:rsidRPr="0059444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A32601" w14:textId="21459BAB" w:rsidR="0032272A" w:rsidRPr="00573360" w:rsidRDefault="00A1480B" w:rsidP="00DD17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5701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C65E27" w:rsidRPr="00B65701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Pr="00B65701">
        <w:rPr>
          <w:rFonts w:ascii="Times New Roman" w:hAnsi="Times New Roman" w:cs="Times New Roman"/>
          <w:bCs/>
          <w:sz w:val="26"/>
          <w:szCs w:val="26"/>
        </w:rPr>
        <w:t>Ведомственным планом н</w:t>
      </w:r>
      <w:r w:rsidR="00867181" w:rsidRPr="00B65701">
        <w:rPr>
          <w:rFonts w:ascii="Times New Roman" w:hAnsi="Times New Roman" w:cs="Times New Roman"/>
          <w:bCs/>
          <w:sz w:val="26"/>
          <w:szCs w:val="26"/>
        </w:rPr>
        <w:t xml:space="preserve">алоговыми органами Ростовской области </w:t>
      </w:r>
      <w:r w:rsidR="00DB445B" w:rsidRPr="00B65701">
        <w:rPr>
          <w:rFonts w:ascii="Times New Roman" w:hAnsi="Times New Roman" w:cs="Times New Roman"/>
          <w:bCs/>
          <w:sz w:val="26"/>
          <w:szCs w:val="26"/>
        </w:rPr>
        <w:t xml:space="preserve">проводились </w:t>
      </w:r>
      <w:r w:rsidR="00464D23" w:rsidRPr="00B65701">
        <w:rPr>
          <w:rFonts w:ascii="Times New Roman" w:hAnsi="Times New Roman" w:cs="Times New Roman"/>
          <w:bCs/>
          <w:sz w:val="26"/>
          <w:szCs w:val="26"/>
        </w:rPr>
        <w:t xml:space="preserve">заседания </w:t>
      </w:r>
      <w:r w:rsidR="000D0FD2" w:rsidRPr="00B65701">
        <w:rPr>
          <w:rFonts w:ascii="Times New Roman" w:hAnsi="Times New Roman" w:cs="Times New Roman"/>
          <w:bCs/>
          <w:sz w:val="26"/>
          <w:szCs w:val="26"/>
        </w:rPr>
        <w:t>О</w:t>
      </w:r>
      <w:r w:rsidR="00464D23" w:rsidRPr="00B65701">
        <w:rPr>
          <w:rFonts w:ascii="Times New Roman" w:hAnsi="Times New Roman" w:cs="Times New Roman"/>
          <w:bCs/>
          <w:sz w:val="26"/>
          <w:szCs w:val="26"/>
        </w:rPr>
        <w:t xml:space="preserve">бщественного совета и </w:t>
      </w:r>
      <w:r w:rsidR="000D0FD2" w:rsidRPr="00B65701">
        <w:rPr>
          <w:rFonts w:ascii="Times New Roman" w:hAnsi="Times New Roman" w:cs="Times New Roman"/>
          <w:bCs/>
          <w:sz w:val="26"/>
          <w:szCs w:val="26"/>
        </w:rPr>
        <w:t>П</w:t>
      </w:r>
      <w:r w:rsidR="00464D23" w:rsidRPr="00B65701">
        <w:rPr>
          <w:rFonts w:ascii="Times New Roman" w:hAnsi="Times New Roman" w:cs="Times New Roman"/>
          <w:bCs/>
          <w:sz w:val="26"/>
          <w:szCs w:val="26"/>
        </w:rPr>
        <w:t>убличны</w:t>
      </w:r>
      <w:r w:rsidR="000D0FD2" w:rsidRPr="00B65701">
        <w:rPr>
          <w:rFonts w:ascii="Times New Roman" w:hAnsi="Times New Roman" w:cs="Times New Roman"/>
          <w:bCs/>
          <w:sz w:val="26"/>
          <w:szCs w:val="26"/>
        </w:rPr>
        <w:t>е</w:t>
      </w:r>
      <w:r w:rsidR="00AE20C3" w:rsidRPr="00B65701">
        <w:rPr>
          <w:rFonts w:ascii="Times New Roman" w:hAnsi="Times New Roman" w:cs="Times New Roman"/>
          <w:bCs/>
          <w:sz w:val="26"/>
          <w:szCs w:val="26"/>
        </w:rPr>
        <w:t xml:space="preserve"> слушания. Так темами </w:t>
      </w:r>
      <w:r w:rsidR="00C420C4" w:rsidRPr="00B65701">
        <w:rPr>
          <w:rFonts w:ascii="Times New Roman" w:hAnsi="Times New Roman" w:cs="Times New Roman"/>
          <w:bCs/>
          <w:sz w:val="26"/>
          <w:szCs w:val="26"/>
        </w:rPr>
        <w:t xml:space="preserve">заседаний </w:t>
      </w:r>
      <w:r w:rsidR="00F44C23">
        <w:rPr>
          <w:rFonts w:ascii="Times New Roman" w:hAnsi="Times New Roman" w:cs="Times New Roman"/>
          <w:bCs/>
          <w:sz w:val="26"/>
          <w:szCs w:val="26"/>
        </w:rPr>
        <w:t>О</w:t>
      </w:r>
      <w:r w:rsidR="00C420C4" w:rsidRPr="00B65701">
        <w:rPr>
          <w:rFonts w:ascii="Times New Roman" w:hAnsi="Times New Roman" w:cs="Times New Roman"/>
          <w:bCs/>
          <w:sz w:val="26"/>
          <w:szCs w:val="26"/>
        </w:rPr>
        <w:t>бщественного совета стали: итоги работы налоговых органов Ростовской области и актуальные вопросы налогового администрирования</w:t>
      </w:r>
      <w:r w:rsidR="00DD1714" w:rsidRPr="00B65701">
        <w:rPr>
          <w:rFonts w:ascii="Times New Roman" w:hAnsi="Times New Roman" w:cs="Times New Roman"/>
          <w:bCs/>
          <w:sz w:val="26"/>
          <w:szCs w:val="26"/>
        </w:rPr>
        <w:t>;</w:t>
      </w:r>
      <w:r w:rsidR="00C420C4" w:rsidRPr="00B657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5701" w:rsidRPr="00B65701">
        <w:rPr>
          <w:rFonts w:ascii="Times New Roman" w:hAnsi="Times New Roman" w:cs="Times New Roman"/>
          <w:bCs/>
          <w:sz w:val="26"/>
          <w:szCs w:val="26"/>
        </w:rPr>
        <w:t xml:space="preserve">меры поддержки бизнеса в условиях санкций, </w:t>
      </w:r>
      <w:r w:rsidR="00E06029" w:rsidRPr="00B65701">
        <w:rPr>
          <w:rFonts w:ascii="Times New Roman" w:hAnsi="Times New Roman" w:cs="Times New Roman"/>
          <w:bCs/>
          <w:sz w:val="26"/>
          <w:szCs w:val="26"/>
        </w:rPr>
        <w:t>получение электронной подписи всеми категориями налогоплательщико</w:t>
      </w:r>
      <w:r w:rsidR="00B65701" w:rsidRPr="00B65701">
        <w:rPr>
          <w:rFonts w:ascii="Times New Roman" w:hAnsi="Times New Roman" w:cs="Times New Roman"/>
          <w:bCs/>
          <w:sz w:val="26"/>
          <w:szCs w:val="26"/>
        </w:rPr>
        <w:t>в</w:t>
      </w:r>
      <w:r w:rsidR="00E06029" w:rsidRPr="00B65701">
        <w:rPr>
          <w:rFonts w:ascii="Times New Roman" w:hAnsi="Times New Roman" w:cs="Times New Roman"/>
          <w:bCs/>
          <w:sz w:val="26"/>
          <w:szCs w:val="26"/>
        </w:rPr>
        <w:t xml:space="preserve"> в целях удаленного вз</w:t>
      </w:r>
      <w:r w:rsidR="00B65701" w:rsidRPr="00B65701">
        <w:rPr>
          <w:rFonts w:ascii="Times New Roman" w:hAnsi="Times New Roman" w:cs="Times New Roman"/>
          <w:bCs/>
          <w:sz w:val="26"/>
          <w:szCs w:val="26"/>
        </w:rPr>
        <w:t>аимодействия с налоговыми органа</w:t>
      </w:r>
      <w:r w:rsidR="00E06029" w:rsidRPr="00B65701">
        <w:rPr>
          <w:rFonts w:ascii="Times New Roman" w:hAnsi="Times New Roman" w:cs="Times New Roman"/>
          <w:bCs/>
          <w:sz w:val="26"/>
          <w:szCs w:val="26"/>
        </w:rPr>
        <w:t>ми</w:t>
      </w:r>
      <w:r w:rsidR="00DD1714" w:rsidRPr="00B65701">
        <w:rPr>
          <w:rFonts w:ascii="Times New Roman" w:hAnsi="Times New Roman" w:cs="Times New Roman"/>
          <w:bCs/>
          <w:sz w:val="26"/>
          <w:szCs w:val="26"/>
        </w:rPr>
        <w:t>;</w:t>
      </w:r>
      <w:r w:rsidR="00C420C4" w:rsidRPr="00B657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5701" w:rsidRPr="00B65701">
        <w:rPr>
          <w:rFonts w:ascii="Times New Roman" w:hAnsi="Times New Roman" w:cs="Times New Roman"/>
          <w:bCs/>
          <w:sz w:val="26"/>
          <w:szCs w:val="26"/>
        </w:rPr>
        <w:t>внедрение ЕНС; популяризация Интернет-сервисов и чат-бота ФНС России,</w:t>
      </w:r>
      <w:r w:rsidR="00C420C4" w:rsidRPr="00B65701">
        <w:rPr>
          <w:rFonts w:ascii="Times New Roman" w:hAnsi="Times New Roman" w:cs="Times New Roman"/>
          <w:bCs/>
          <w:sz w:val="26"/>
          <w:szCs w:val="26"/>
        </w:rPr>
        <w:t xml:space="preserve"> работа по информированию физических лиц и организаций о возможности применения налоговых льгот при налогообложении имущества</w:t>
      </w:r>
      <w:r w:rsidR="00B65701" w:rsidRPr="00B65701">
        <w:rPr>
          <w:rFonts w:ascii="Times New Roman" w:hAnsi="Times New Roman" w:cs="Times New Roman"/>
          <w:bCs/>
          <w:sz w:val="26"/>
          <w:szCs w:val="26"/>
        </w:rPr>
        <w:t xml:space="preserve"> и получения налоговых вычетов</w:t>
      </w:r>
      <w:r w:rsidR="00C420C4" w:rsidRPr="00B6570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65701" w:rsidRPr="00B65701">
        <w:rPr>
          <w:rFonts w:ascii="Times New Roman" w:hAnsi="Times New Roman" w:cs="Times New Roman"/>
          <w:bCs/>
          <w:sz w:val="26"/>
          <w:szCs w:val="26"/>
        </w:rPr>
        <w:t>риски получения «серых зарплат», р</w:t>
      </w:r>
      <w:r w:rsidR="00C420C4" w:rsidRPr="00B65701">
        <w:rPr>
          <w:rFonts w:ascii="Times New Roman" w:hAnsi="Times New Roman" w:cs="Times New Roman"/>
          <w:bCs/>
          <w:sz w:val="26"/>
          <w:szCs w:val="26"/>
        </w:rPr>
        <w:t>еализация</w:t>
      </w:r>
      <w:r w:rsidR="00B65701" w:rsidRPr="00B65701">
        <w:rPr>
          <w:rFonts w:ascii="Times New Roman" w:hAnsi="Times New Roman" w:cs="Times New Roman"/>
          <w:bCs/>
          <w:sz w:val="26"/>
          <w:szCs w:val="26"/>
        </w:rPr>
        <w:t xml:space="preserve"> Концепции открытости и Публичной декларации целей и задач ФНС России</w:t>
      </w:r>
      <w:r w:rsidR="00C420C4" w:rsidRPr="00902A0D">
        <w:rPr>
          <w:rFonts w:ascii="Times New Roman" w:hAnsi="Times New Roman" w:cs="Times New Roman"/>
          <w:bCs/>
          <w:sz w:val="26"/>
          <w:szCs w:val="26"/>
        </w:rPr>
        <w:t>.</w:t>
      </w:r>
      <w:r w:rsidR="00DD1714" w:rsidRPr="00902A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78B8" w:rsidRPr="00902A0D">
        <w:rPr>
          <w:rFonts w:ascii="Times New Roman" w:hAnsi="Times New Roman" w:cs="Times New Roman"/>
          <w:bCs/>
          <w:sz w:val="26"/>
          <w:szCs w:val="26"/>
        </w:rPr>
        <w:t xml:space="preserve">Темами </w:t>
      </w:r>
      <w:r w:rsidR="00AE20C3" w:rsidRPr="00902A0D">
        <w:rPr>
          <w:rFonts w:ascii="Times New Roman" w:hAnsi="Times New Roman" w:cs="Times New Roman"/>
          <w:bCs/>
          <w:sz w:val="26"/>
          <w:szCs w:val="26"/>
        </w:rPr>
        <w:t>публичных слушаний стали</w:t>
      </w:r>
      <w:r w:rsidR="00464D23" w:rsidRPr="00902A0D">
        <w:rPr>
          <w:rFonts w:ascii="Times New Roman" w:hAnsi="Times New Roman" w:cs="Times New Roman"/>
          <w:bCs/>
          <w:sz w:val="26"/>
          <w:szCs w:val="26"/>
        </w:rPr>
        <w:t>:</w:t>
      </w:r>
      <w:r w:rsidR="00451C74">
        <w:rPr>
          <w:rFonts w:ascii="Times New Roman" w:hAnsi="Times New Roman" w:cs="Times New Roman"/>
          <w:bCs/>
          <w:sz w:val="26"/>
          <w:szCs w:val="26"/>
        </w:rPr>
        <w:t xml:space="preserve"> администрирование страховых взносов и </w:t>
      </w:r>
      <w:r w:rsidR="00357490">
        <w:rPr>
          <w:rFonts w:ascii="Times New Roman" w:hAnsi="Times New Roman" w:cs="Times New Roman"/>
          <w:bCs/>
          <w:sz w:val="26"/>
          <w:szCs w:val="26"/>
        </w:rPr>
        <w:t>налога на доходы физических лиц; налогообложение имущественных налогов юридических лиц; вопросы рассмотрения жалоб на решения налоговых органов и действий или бездействий их должностных лиц</w:t>
      </w:r>
      <w:r w:rsidR="00E92FCA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357490">
        <w:rPr>
          <w:rFonts w:ascii="Times New Roman" w:hAnsi="Times New Roman" w:cs="Times New Roman"/>
          <w:bCs/>
          <w:sz w:val="26"/>
          <w:szCs w:val="26"/>
        </w:rPr>
        <w:t xml:space="preserve"> актуальные вопросы администрирования НДС.</w:t>
      </w:r>
    </w:p>
    <w:p w14:paraId="58B56070" w14:textId="4CDA55CF" w:rsidR="00E34BA4" w:rsidRPr="00CC163C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C163C">
        <w:rPr>
          <w:rFonts w:ascii="Times New Roman" w:hAnsi="Times New Roman" w:cs="Times New Roman"/>
          <w:bCs/>
          <w:i/>
          <w:sz w:val="26"/>
          <w:szCs w:val="26"/>
        </w:rPr>
        <w:t>2. </w:t>
      </w:r>
      <w:r w:rsidR="00F05659" w:rsidRPr="00CC163C">
        <w:rPr>
          <w:rFonts w:ascii="Times New Roman" w:hAnsi="Times New Roman" w:cs="Times New Roman"/>
          <w:bCs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CC163C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C163C">
        <w:rPr>
          <w:rFonts w:ascii="Times New Roman" w:hAnsi="Times New Roman" w:cs="Times New Roman"/>
          <w:bCs/>
          <w:i/>
          <w:sz w:val="26"/>
          <w:szCs w:val="26"/>
        </w:rPr>
        <w:t>2.1 Краткое описание сути</w:t>
      </w:r>
      <w:r w:rsidR="00A55DE4" w:rsidRPr="00CC163C">
        <w:rPr>
          <w:rFonts w:ascii="Times New Roman" w:hAnsi="Times New Roman" w:cs="Times New Roman"/>
          <w:bCs/>
          <w:i/>
          <w:sz w:val="26"/>
          <w:szCs w:val="26"/>
        </w:rPr>
        <w:t>,</w:t>
      </w:r>
      <w:r w:rsidRPr="00CC163C">
        <w:rPr>
          <w:rFonts w:ascii="Times New Roman" w:hAnsi="Times New Roman" w:cs="Times New Roman"/>
          <w:bCs/>
          <w:i/>
          <w:sz w:val="26"/>
          <w:szCs w:val="26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14:paraId="62F65243" w14:textId="77777777" w:rsidR="00383AF0" w:rsidRPr="00FE739D" w:rsidRDefault="00F91B4C" w:rsidP="00383A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739D">
        <w:rPr>
          <w:rFonts w:ascii="Times New Roman" w:hAnsi="Times New Roman" w:cs="Times New Roman"/>
          <w:bCs/>
          <w:sz w:val="26"/>
          <w:szCs w:val="26"/>
        </w:rPr>
        <w:t>Реализация концепции системного налогового просвещения населения подразумевает полный цикл образовательных мероприятий – от младших школьников до выпускников вузов.</w:t>
      </w:r>
      <w:r w:rsidR="00C632A7" w:rsidRPr="00FE739D">
        <w:rPr>
          <w:rFonts w:ascii="Times New Roman" w:hAnsi="Times New Roman" w:cs="Times New Roman"/>
          <w:bCs/>
          <w:sz w:val="26"/>
          <w:szCs w:val="26"/>
        </w:rPr>
        <w:t xml:space="preserve"> Так, уже несколько лет</w:t>
      </w:r>
      <w:r w:rsidR="00383AF0" w:rsidRPr="00FE739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632A7" w:rsidRPr="00FE73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83AF0" w:rsidRPr="00FE739D">
        <w:rPr>
          <w:rFonts w:ascii="Times New Roman" w:eastAsia="Calibri" w:hAnsi="Times New Roman" w:cs="Times New Roman"/>
          <w:sz w:val="26"/>
          <w:szCs w:val="26"/>
        </w:rPr>
        <w:t>совместно с Институтом управления, бизнеса и права</w:t>
      </w:r>
      <w:r w:rsidR="00383AF0" w:rsidRPr="00FE73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632A7" w:rsidRPr="00FE739D">
        <w:rPr>
          <w:rFonts w:ascii="Times New Roman" w:hAnsi="Times New Roman" w:cs="Times New Roman"/>
          <w:bCs/>
          <w:sz w:val="26"/>
          <w:szCs w:val="26"/>
        </w:rPr>
        <w:t>реализуется п</w:t>
      </w:r>
      <w:r w:rsidR="00C632A7" w:rsidRPr="00FE739D">
        <w:rPr>
          <w:rFonts w:ascii="Times New Roman" w:eastAsia="Calibri" w:hAnsi="Times New Roman" w:cs="Times New Roman"/>
          <w:sz w:val="26"/>
          <w:szCs w:val="26"/>
        </w:rPr>
        <w:t>роект «Цифровое правосознание налогоплательщика»</w:t>
      </w:r>
      <w:r w:rsidR="00383AF0" w:rsidRPr="00FE739D">
        <w:rPr>
          <w:rFonts w:ascii="Times New Roman" w:eastAsia="Calibri" w:hAnsi="Times New Roman" w:cs="Times New Roman"/>
          <w:sz w:val="26"/>
          <w:szCs w:val="26"/>
        </w:rPr>
        <w:t>.</w:t>
      </w:r>
      <w:r w:rsidR="00C632A7" w:rsidRPr="00FE739D">
        <w:rPr>
          <w:rFonts w:ascii="Times New Roman" w:eastAsia="Calibri" w:hAnsi="Times New Roman" w:cs="Times New Roman"/>
          <w:sz w:val="26"/>
          <w:szCs w:val="26"/>
        </w:rPr>
        <w:t xml:space="preserve"> Суть проекта в том, что с участием специалистов Управления студенты колледжей области получают знания об  использовании цифровых сервисов службы, а затем выступают репликаторами этих знаний для всех остальных налогоплательщиков области. </w:t>
      </w:r>
    </w:p>
    <w:p w14:paraId="69EC98AA" w14:textId="69D85B00" w:rsidR="00C632A7" w:rsidRPr="00FE739D" w:rsidRDefault="00383AF0" w:rsidP="00FE73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739D">
        <w:rPr>
          <w:rFonts w:ascii="Times New Roman" w:eastAsia="Calibri" w:hAnsi="Times New Roman" w:cs="Times New Roman"/>
          <w:sz w:val="26"/>
          <w:szCs w:val="26"/>
        </w:rPr>
        <w:t xml:space="preserve">Еще один проект - </w:t>
      </w:r>
      <w:r w:rsidR="00C632A7" w:rsidRPr="00FE739D">
        <w:rPr>
          <w:rFonts w:ascii="Times New Roman" w:eastAsia="Calibri" w:hAnsi="Times New Roman" w:cs="Times New Roman"/>
          <w:sz w:val="26"/>
          <w:szCs w:val="26"/>
        </w:rPr>
        <w:t>«Налоговая грамотность»</w:t>
      </w:r>
      <w:r w:rsidRPr="00FE739D">
        <w:rPr>
          <w:rFonts w:ascii="Times New Roman" w:eastAsia="Calibri" w:hAnsi="Times New Roman" w:cs="Times New Roman"/>
          <w:sz w:val="26"/>
          <w:szCs w:val="26"/>
        </w:rPr>
        <w:t xml:space="preserve"> - осуществляется совместно с Министерством </w:t>
      </w:r>
      <w:r w:rsidR="00063AA3">
        <w:rPr>
          <w:rFonts w:ascii="Times New Roman" w:eastAsia="Calibri" w:hAnsi="Times New Roman" w:cs="Times New Roman"/>
          <w:sz w:val="26"/>
          <w:szCs w:val="26"/>
        </w:rPr>
        <w:t xml:space="preserve">образования Ростовской области </w:t>
      </w:r>
      <w:r w:rsidRPr="00FE739D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063AA3">
        <w:rPr>
          <w:rFonts w:ascii="Times New Roman" w:eastAsia="Calibri" w:hAnsi="Times New Roman" w:cs="Times New Roman"/>
          <w:sz w:val="26"/>
          <w:szCs w:val="26"/>
        </w:rPr>
        <w:t>РГЭУ «РИНХ»</w:t>
      </w:r>
      <w:r w:rsidRPr="00FE739D">
        <w:rPr>
          <w:rFonts w:ascii="Times New Roman" w:eastAsia="Calibri" w:hAnsi="Times New Roman" w:cs="Times New Roman"/>
          <w:sz w:val="26"/>
          <w:szCs w:val="26"/>
        </w:rPr>
        <w:t>.</w:t>
      </w:r>
      <w:r w:rsidR="00C632A7" w:rsidRPr="00FE739D">
        <w:rPr>
          <w:rFonts w:ascii="Times New Roman" w:eastAsia="Calibri" w:hAnsi="Times New Roman" w:cs="Times New Roman"/>
          <w:sz w:val="26"/>
          <w:szCs w:val="26"/>
        </w:rPr>
        <w:t xml:space="preserve"> Проект нацелен на формирование готовности обучающихся к саморазвитию и самообразованию, на побуждение молодежи к самостоятельной учебно-познавательной деятельности. </w:t>
      </w:r>
      <w:r w:rsidRPr="00FE739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FE739D">
        <w:rPr>
          <w:rFonts w:ascii="Times New Roman" w:eastAsia="Calibri" w:hAnsi="Times New Roman" w:cs="Times New Roman"/>
          <w:sz w:val="26"/>
          <w:szCs w:val="26"/>
        </w:rPr>
        <w:lastRenderedPageBreak/>
        <w:t>настоящее время</w:t>
      </w:r>
      <w:r w:rsidR="00C632A7" w:rsidRPr="00FE739D">
        <w:rPr>
          <w:rFonts w:ascii="Times New Roman" w:eastAsia="Calibri" w:hAnsi="Times New Roman" w:cs="Times New Roman"/>
          <w:sz w:val="26"/>
          <w:szCs w:val="26"/>
        </w:rPr>
        <w:t xml:space="preserve"> проект охватил </w:t>
      </w:r>
      <w:r w:rsidRPr="00FE739D">
        <w:rPr>
          <w:rFonts w:ascii="Times New Roman" w:eastAsia="Calibri" w:hAnsi="Times New Roman" w:cs="Times New Roman"/>
          <w:sz w:val="26"/>
          <w:szCs w:val="26"/>
        </w:rPr>
        <w:t>несколько сотен</w:t>
      </w:r>
      <w:r w:rsidR="00C632A7" w:rsidRPr="00FE739D">
        <w:rPr>
          <w:rFonts w:ascii="Times New Roman" w:eastAsia="Calibri" w:hAnsi="Times New Roman" w:cs="Times New Roman"/>
          <w:sz w:val="26"/>
          <w:szCs w:val="26"/>
        </w:rPr>
        <w:t xml:space="preserve"> школ области</w:t>
      </w:r>
      <w:r w:rsidR="00FE739D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C632A7" w:rsidRPr="00FE73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739D">
        <w:rPr>
          <w:rFonts w:ascii="Times New Roman" w:eastAsia="Calibri" w:hAnsi="Times New Roman" w:cs="Times New Roman"/>
          <w:sz w:val="26"/>
          <w:szCs w:val="26"/>
        </w:rPr>
        <w:t>тысячи</w:t>
      </w:r>
      <w:r w:rsidR="00C632A7" w:rsidRPr="00FE739D">
        <w:rPr>
          <w:rFonts w:ascii="Times New Roman" w:eastAsia="Calibri" w:hAnsi="Times New Roman" w:cs="Times New Roman"/>
          <w:sz w:val="26"/>
          <w:szCs w:val="26"/>
        </w:rPr>
        <w:t xml:space="preserve"> старшеклассников про</w:t>
      </w:r>
      <w:r w:rsidRPr="00FE739D">
        <w:rPr>
          <w:rFonts w:ascii="Times New Roman" w:eastAsia="Calibri" w:hAnsi="Times New Roman" w:cs="Times New Roman"/>
          <w:sz w:val="26"/>
          <w:szCs w:val="26"/>
        </w:rPr>
        <w:t>шли уроки налоговой грамотности</w:t>
      </w:r>
      <w:r w:rsidR="00C632A7" w:rsidRPr="00FE73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739D">
        <w:rPr>
          <w:rFonts w:ascii="Times New Roman" w:eastAsia="Calibri" w:hAnsi="Times New Roman" w:cs="Times New Roman"/>
          <w:sz w:val="26"/>
          <w:szCs w:val="26"/>
        </w:rPr>
        <w:t>и</w:t>
      </w:r>
      <w:r w:rsidR="00C632A7" w:rsidRPr="00FE739D">
        <w:rPr>
          <w:rFonts w:ascii="Times New Roman" w:eastAsia="Calibri" w:hAnsi="Times New Roman" w:cs="Times New Roman"/>
          <w:sz w:val="26"/>
          <w:szCs w:val="26"/>
        </w:rPr>
        <w:t xml:space="preserve"> посетили Интернет-платформу «</w:t>
      </w:r>
      <w:proofErr w:type="spellStart"/>
      <w:r w:rsidR="00C632A7" w:rsidRPr="00FE739D">
        <w:rPr>
          <w:rFonts w:ascii="Times New Roman" w:eastAsia="Calibri" w:hAnsi="Times New Roman" w:cs="Times New Roman"/>
          <w:sz w:val="26"/>
          <w:szCs w:val="26"/>
        </w:rPr>
        <w:t>Налоговыйвсеобуч.рф</w:t>
      </w:r>
      <w:proofErr w:type="spellEnd"/>
      <w:r w:rsidR="00C632A7" w:rsidRPr="00FE739D"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6C2E66C5" w14:textId="2D5A0A1C" w:rsidR="00C632A7" w:rsidRPr="00FE739D" w:rsidRDefault="00383AF0" w:rsidP="00FE7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39D">
        <w:rPr>
          <w:rFonts w:ascii="Times New Roman" w:hAnsi="Times New Roman" w:cs="Times New Roman"/>
          <w:sz w:val="26"/>
          <w:szCs w:val="26"/>
        </w:rPr>
        <w:t xml:space="preserve">Для дошкольников и младших школьников </w:t>
      </w:r>
      <w:r w:rsidR="00C632A7" w:rsidRPr="00FE739D">
        <w:rPr>
          <w:rFonts w:ascii="Times New Roman" w:hAnsi="Times New Roman" w:cs="Times New Roman"/>
          <w:sz w:val="26"/>
          <w:szCs w:val="26"/>
        </w:rPr>
        <w:t>в Ростове-на-Дону в Городе профессий «</w:t>
      </w:r>
      <w:proofErr w:type="spellStart"/>
      <w:r w:rsidR="00C632A7" w:rsidRPr="00FE739D">
        <w:rPr>
          <w:rFonts w:ascii="Times New Roman" w:hAnsi="Times New Roman" w:cs="Times New Roman"/>
          <w:sz w:val="26"/>
          <w:szCs w:val="26"/>
        </w:rPr>
        <w:t>Кидбург</w:t>
      </w:r>
      <w:proofErr w:type="spellEnd"/>
      <w:r w:rsidR="00C632A7" w:rsidRPr="00FE739D">
        <w:rPr>
          <w:rFonts w:ascii="Times New Roman" w:hAnsi="Times New Roman" w:cs="Times New Roman"/>
          <w:sz w:val="26"/>
          <w:szCs w:val="26"/>
        </w:rPr>
        <w:t>» работа</w:t>
      </w:r>
      <w:r w:rsidRPr="00FE739D">
        <w:rPr>
          <w:rFonts w:ascii="Times New Roman" w:hAnsi="Times New Roman" w:cs="Times New Roman"/>
          <w:sz w:val="26"/>
          <w:szCs w:val="26"/>
        </w:rPr>
        <w:t>ет</w:t>
      </w:r>
      <w:r w:rsidR="00C632A7" w:rsidRPr="00FE739D">
        <w:rPr>
          <w:rFonts w:ascii="Times New Roman" w:hAnsi="Times New Roman" w:cs="Times New Roman"/>
          <w:sz w:val="26"/>
          <w:szCs w:val="26"/>
        </w:rPr>
        <w:t xml:space="preserve"> «детская налоговая инспекция» - эта игровая зона практически полностью воссоздает интерьеры и рабочие процессы офиса налоговой службы, а маленькие участник в увлекательной игровой форме получают подготовку по основам налогового законодательства под руководством мастера игры, получившего подготовку в Управлении.</w:t>
      </w:r>
    </w:p>
    <w:p w14:paraId="2EDCB111" w14:textId="1E357C23" w:rsidR="00F91B4C" w:rsidRPr="00FE739D" w:rsidRDefault="00F91B4C" w:rsidP="00FE73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739D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gramStart"/>
      <w:r w:rsidRPr="00FE739D">
        <w:rPr>
          <w:rFonts w:ascii="Times New Roman" w:hAnsi="Times New Roman" w:cs="Times New Roman"/>
          <w:bCs/>
          <w:sz w:val="26"/>
          <w:szCs w:val="26"/>
        </w:rPr>
        <w:t>2022-м</w:t>
      </w:r>
      <w:proofErr w:type="gramEnd"/>
      <w:r w:rsidRPr="00FE739D">
        <w:rPr>
          <w:rFonts w:ascii="Times New Roman" w:hAnsi="Times New Roman" w:cs="Times New Roman"/>
          <w:bCs/>
          <w:sz w:val="26"/>
          <w:szCs w:val="26"/>
        </w:rPr>
        <w:t xml:space="preserve"> году </w:t>
      </w:r>
      <w:r w:rsidR="00383AF0" w:rsidRPr="00FE739D">
        <w:rPr>
          <w:rFonts w:ascii="Times New Roman" w:hAnsi="Times New Roman" w:cs="Times New Roman"/>
          <w:bCs/>
          <w:sz w:val="26"/>
          <w:szCs w:val="26"/>
        </w:rPr>
        <w:t xml:space="preserve">Управлением ФНС по Ростовской области для учащихся младших </w:t>
      </w:r>
      <w:r w:rsidR="00FE739D">
        <w:rPr>
          <w:rFonts w:ascii="Times New Roman" w:hAnsi="Times New Roman" w:cs="Times New Roman"/>
          <w:bCs/>
          <w:sz w:val="26"/>
          <w:szCs w:val="26"/>
        </w:rPr>
        <w:t xml:space="preserve">классов </w:t>
      </w:r>
      <w:r w:rsidRPr="00FE739D">
        <w:rPr>
          <w:rFonts w:ascii="Times New Roman" w:hAnsi="Times New Roman" w:cs="Times New Roman"/>
          <w:bCs/>
          <w:sz w:val="26"/>
          <w:szCs w:val="26"/>
        </w:rPr>
        <w:t>разработана интерактивная обучающая платформа с элементами геймификации «Налоговый грамотей. Знания для детей». Платформа ориентирована на проведение уроков налоговой грамотности для школьников от 7 до 12 лет. Обучающий контент по налоговой тематике излагается в доступной форме, а для закрепления его усвоения используется игровой контент. Создание положительной мотивации при изучении налоговой тематики, привлечение и удержание внимания младших школьников обеспечивается за счет соревновательного компонента. На платформе реализовано несколько видов игровой обучающей активности:</w:t>
      </w:r>
    </w:p>
    <w:p w14:paraId="6381A381" w14:textId="77777777" w:rsidR="00F91B4C" w:rsidRPr="00FE739D" w:rsidRDefault="00F91B4C" w:rsidP="00F91B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739D">
        <w:rPr>
          <w:rFonts w:ascii="Times New Roman" w:hAnsi="Times New Roman" w:cs="Times New Roman"/>
          <w:bCs/>
          <w:sz w:val="26"/>
          <w:szCs w:val="26"/>
        </w:rPr>
        <w:t>компьютерная игра-аркада, представляющая собой геймификацию алгоритма уплаты налога на имущество,</w:t>
      </w:r>
    </w:p>
    <w:p w14:paraId="7F6A6CE4" w14:textId="77777777" w:rsidR="00F91B4C" w:rsidRPr="00FE739D" w:rsidRDefault="00F91B4C" w:rsidP="00F91B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739D">
        <w:rPr>
          <w:rFonts w:ascii="Times New Roman" w:hAnsi="Times New Roman" w:cs="Times New Roman"/>
          <w:bCs/>
          <w:sz w:val="26"/>
          <w:szCs w:val="26"/>
        </w:rPr>
        <w:t xml:space="preserve">увлекательный анимированный </w:t>
      </w:r>
      <w:proofErr w:type="spellStart"/>
      <w:r w:rsidRPr="00FE739D">
        <w:rPr>
          <w:rFonts w:ascii="Times New Roman" w:hAnsi="Times New Roman" w:cs="Times New Roman"/>
          <w:bCs/>
          <w:sz w:val="26"/>
          <w:szCs w:val="26"/>
        </w:rPr>
        <w:t>квиз</w:t>
      </w:r>
      <w:proofErr w:type="spellEnd"/>
      <w:r w:rsidRPr="00FE739D">
        <w:rPr>
          <w:rFonts w:ascii="Times New Roman" w:hAnsi="Times New Roman" w:cs="Times New Roman"/>
          <w:bCs/>
          <w:sz w:val="26"/>
          <w:szCs w:val="26"/>
        </w:rPr>
        <w:t xml:space="preserve"> по налоговой тематике,</w:t>
      </w:r>
    </w:p>
    <w:p w14:paraId="30E06FA6" w14:textId="77777777" w:rsidR="00F91B4C" w:rsidRPr="00FE739D" w:rsidRDefault="00F91B4C" w:rsidP="00F91B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739D">
        <w:rPr>
          <w:rFonts w:ascii="Times New Roman" w:hAnsi="Times New Roman" w:cs="Times New Roman"/>
          <w:bCs/>
          <w:sz w:val="26"/>
          <w:szCs w:val="26"/>
        </w:rPr>
        <w:t>калькулятор для расчета транспортного налога,</w:t>
      </w:r>
    </w:p>
    <w:p w14:paraId="2D2800B5" w14:textId="77777777" w:rsidR="00F91B4C" w:rsidRPr="00FE739D" w:rsidRDefault="00F91B4C" w:rsidP="00F91B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739D">
        <w:rPr>
          <w:rFonts w:ascii="Times New Roman" w:hAnsi="Times New Roman" w:cs="Times New Roman"/>
          <w:bCs/>
          <w:sz w:val="26"/>
          <w:szCs w:val="26"/>
        </w:rPr>
        <w:t>кроссворды по налоговой тематике, актуализирующие знания, полученные детьми в ходе уроков налоговой грамотности.</w:t>
      </w:r>
    </w:p>
    <w:p w14:paraId="0DE79B4A" w14:textId="571A0023" w:rsidR="00F91B4C" w:rsidRDefault="00F91B4C" w:rsidP="0028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739D">
        <w:rPr>
          <w:rFonts w:ascii="Times New Roman" w:hAnsi="Times New Roman" w:cs="Times New Roman"/>
          <w:bCs/>
          <w:sz w:val="26"/>
          <w:szCs w:val="26"/>
        </w:rPr>
        <w:t xml:space="preserve">На базе данной платформы с сентября 2022-го года проводятся уроки в общеобразовательных школах </w:t>
      </w:r>
      <w:r w:rsidR="004474F8">
        <w:rPr>
          <w:rFonts w:ascii="Times New Roman" w:hAnsi="Times New Roman" w:cs="Times New Roman"/>
          <w:bCs/>
          <w:sz w:val="26"/>
          <w:szCs w:val="26"/>
        </w:rPr>
        <w:t>Ростовской области</w:t>
      </w:r>
      <w:r w:rsidRPr="00FE739D">
        <w:rPr>
          <w:rFonts w:ascii="Times New Roman" w:hAnsi="Times New Roman" w:cs="Times New Roman"/>
          <w:bCs/>
          <w:sz w:val="26"/>
          <w:szCs w:val="26"/>
        </w:rPr>
        <w:t>.</w:t>
      </w:r>
      <w:r w:rsidR="00285402" w:rsidRPr="00FE739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7C83BAD" w14:textId="6FAC42DD" w:rsidR="00205BDC" w:rsidRPr="00730AEA" w:rsidRDefault="00205BDC" w:rsidP="00730A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30AEA">
        <w:rPr>
          <w:rFonts w:ascii="Times New Roman" w:hAnsi="Times New Roman" w:cs="Times New Roman"/>
          <w:bCs/>
          <w:sz w:val="26"/>
          <w:szCs w:val="26"/>
        </w:rPr>
        <w:t xml:space="preserve">В рамках </w:t>
      </w:r>
      <w:r w:rsidRPr="00730AEA">
        <w:rPr>
          <w:rFonts w:ascii="Times New Roman" w:hAnsi="Times New Roman"/>
          <w:color w:val="000000"/>
          <w:sz w:val="26"/>
          <w:szCs w:val="26"/>
        </w:rPr>
        <w:t xml:space="preserve">«Программы повышения финансовой грамотности в Ростовской области на 2021 - 2023 годы» </w:t>
      </w:r>
      <w:r w:rsidR="00BA6AFF" w:rsidRPr="00730AEA">
        <w:rPr>
          <w:rFonts w:ascii="Times New Roman" w:hAnsi="Times New Roman"/>
          <w:color w:val="000000"/>
          <w:sz w:val="26"/>
          <w:szCs w:val="26"/>
        </w:rPr>
        <w:t xml:space="preserve">в ноябре – декабре 2022 года </w:t>
      </w:r>
      <w:r w:rsidRPr="00730AEA">
        <w:rPr>
          <w:rFonts w:ascii="Times New Roman" w:hAnsi="Times New Roman"/>
          <w:color w:val="000000"/>
          <w:sz w:val="26"/>
          <w:szCs w:val="26"/>
        </w:rPr>
        <w:t xml:space="preserve">проведен марафон финансовой грамотности для жителей и бизнеса Дона, </w:t>
      </w:r>
      <w:r w:rsidR="00BA6AFF" w:rsidRPr="00730AEA">
        <w:rPr>
          <w:rFonts w:ascii="Times New Roman" w:hAnsi="Times New Roman"/>
          <w:color w:val="000000"/>
          <w:sz w:val="26"/>
          <w:szCs w:val="26"/>
        </w:rPr>
        <w:t>организаторами которого</w:t>
      </w:r>
      <w:r w:rsidRPr="00730AEA">
        <w:rPr>
          <w:rFonts w:ascii="Times New Roman" w:hAnsi="Times New Roman"/>
          <w:color w:val="000000"/>
          <w:sz w:val="26"/>
          <w:szCs w:val="26"/>
        </w:rPr>
        <w:t xml:space="preserve"> выступил</w:t>
      </w:r>
      <w:r w:rsidR="00BA6AFF" w:rsidRPr="00730AEA">
        <w:rPr>
          <w:rFonts w:ascii="Times New Roman" w:hAnsi="Times New Roman"/>
          <w:color w:val="000000"/>
          <w:sz w:val="26"/>
          <w:szCs w:val="26"/>
        </w:rPr>
        <w:t>и</w:t>
      </w:r>
      <w:r w:rsidRPr="00730A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6AFF" w:rsidRPr="00730AEA">
        <w:rPr>
          <w:rFonts w:ascii="Times New Roman" w:hAnsi="Times New Roman" w:cs="Times New Roman"/>
          <w:sz w:val="26"/>
          <w:szCs w:val="26"/>
        </w:rPr>
        <w:t>РГЭУ (РИНХ), Управление Федеральной налоговой службы по Ростовской области и Ростовское региональное отделение Вольного экономического общества России.</w:t>
      </w:r>
      <w:r w:rsidR="00896C6C" w:rsidRPr="00730AE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2DCEC558" w14:textId="5DB0A5A8" w:rsidR="008E6763" w:rsidRPr="00730AEA" w:rsidRDefault="00BA6AFF" w:rsidP="0073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AEA">
        <w:rPr>
          <w:rFonts w:ascii="Times New Roman" w:hAnsi="Times New Roman" w:cs="Times New Roman"/>
          <w:sz w:val="26"/>
          <w:szCs w:val="26"/>
        </w:rPr>
        <w:t>Марафон представлял собой серию образовательных, просветительских, практико-ориентированных и научных мероприятий, направленных на повышение налоговой грамотности и ориентированных на различные категории населения.</w:t>
      </w:r>
      <w:r w:rsidR="00730AEA" w:rsidRPr="00730AEA">
        <w:rPr>
          <w:rFonts w:ascii="Times New Roman" w:hAnsi="Times New Roman" w:cs="Times New Roman"/>
          <w:sz w:val="26"/>
          <w:szCs w:val="26"/>
        </w:rPr>
        <w:t xml:space="preserve"> </w:t>
      </w:r>
      <w:r w:rsidRPr="00730AEA">
        <w:rPr>
          <w:rFonts w:ascii="Times New Roman" w:hAnsi="Times New Roman" w:cs="Times New Roman"/>
          <w:sz w:val="26"/>
          <w:szCs w:val="26"/>
        </w:rPr>
        <w:t xml:space="preserve">В </w:t>
      </w:r>
      <w:r w:rsidR="00730AEA" w:rsidRPr="00730AEA">
        <w:rPr>
          <w:rFonts w:ascii="Times New Roman" w:hAnsi="Times New Roman" w:cs="Times New Roman"/>
          <w:sz w:val="26"/>
          <w:szCs w:val="26"/>
        </w:rPr>
        <w:t xml:space="preserve">его </w:t>
      </w:r>
      <w:r w:rsidRPr="00730AEA">
        <w:rPr>
          <w:rFonts w:ascii="Times New Roman" w:hAnsi="Times New Roman" w:cs="Times New Roman"/>
          <w:sz w:val="26"/>
          <w:szCs w:val="26"/>
        </w:rPr>
        <w:t xml:space="preserve">рамках было проведено </w:t>
      </w:r>
      <w:r w:rsidR="00BA7D56">
        <w:rPr>
          <w:rFonts w:ascii="Times New Roman" w:hAnsi="Times New Roman" w:cs="Times New Roman"/>
          <w:sz w:val="26"/>
          <w:szCs w:val="26"/>
        </w:rPr>
        <w:t xml:space="preserve">около </w:t>
      </w:r>
      <w:r w:rsidRPr="00730AEA">
        <w:rPr>
          <w:rFonts w:ascii="Times New Roman" w:hAnsi="Times New Roman" w:cs="Times New Roman"/>
          <w:sz w:val="26"/>
          <w:szCs w:val="26"/>
        </w:rPr>
        <w:t xml:space="preserve">30 мероприятий, </w:t>
      </w:r>
      <w:r w:rsidR="008E6763" w:rsidRPr="00730AEA">
        <w:rPr>
          <w:rFonts w:ascii="Times New Roman" w:hAnsi="Times New Roman" w:cs="Times New Roman"/>
          <w:sz w:val="26"/>
          <w:szCs w:val="26"/>
        </w:rPr>
        <w:t>таких как обучающий семинар на тему «Применение инвестиционного налогового вычета» для участников национального проекта «Производительность труда»</w:t>
      </w:r>
      <w:r w:rsidR="00450C04">
        <w:rPr>
          <w:rFonts w:ascii="Times New Roman" w:hAnsi="Times New Roman" w:cs="Times New Roman"/>
          <w:sz w:val="26"/>
          <w:szCs w:val="26"/>
        </w:rPr>
        <w:t xml:space="preserve"> (приняло участие более 100 предприятий)</w:t>
      </w:r>
      <w:r w:rsidR="008E6763" w:rsidRPr="00730AEA">
        <w:rPr>
          <w:rFonts w:ascii="Times New Roman" w:hAnsi="Times New Roman" w:cs="Times New Roman"/>
          <w:sz w:val="26"/>
          <w:szCs w:val="26"/>
        </w:rPr>
        <w:t>, «Налоговый зачет» для студентов Ростовской области</w:t>
      </w:r>
      <w:r w:rsidR="00450C04">
        <w:rPr>
          <w:rFonts w:ascii="Times New Roman" w:hAnsi="Times New Roman" w:cs="Times New Roman"/>
          <w:sz w:val="26"/>
          <w:szCs w:val="26"/>
        </w:rPr>
        <w:t xml:space="preserve"> (приняло участие более 500 студентов)</w:t>
      </w:r>
      <w:r w:rsidR="00BA7D56">
        <w:rPr>
          <w:rFonts w:ascii="Times New Roman" w:hAnsi="Times New Roman" w:cs="Times New Roman"/>
          <w:sz w:val="26"/>
          <w:szCs w:val="26"/>
        </w:rPr>
        <w:t>, Дни открытых дверей по информированию граждан о порядке исполнения налоговых уведомлений с участием студентов-волонтеров</w:t>
      </w:r>
      <w:r w:rsidR="008E6763" w:rsidRPr="00730AEA">
        <w:rPr>
          <w:rFonts w:ascii="Times New Roman" w:hAnsi="Times New Roman" w:cs="Times New Roman"/>
          <w:sz w:val="26"/>
          <w:szCs w:val="26"/>
        </w:rPr>
        <w:t xml:space="preserve"> и пр. Марафон также выступил </w:t>
      </w:r>
      <w:r w:rsidR="00BA7D56">
        <w:rPr>
          <w:rFonts w:ascii="Times New Roman" w:hAnsi="Times New Roman" w:cs="Times New Roman"/>
          <w:sz w:val="26"/>
          <w:szCs w:val="26"/>
        </w:rPr>
        <w:t>площадкой для</w:t>
      </w:r>
      <w:r w:rsidR="008E6763" w:rsidRPr="00730AEA">
        <w:rPr>
          <w:rFonts w:ascii="Times New Roman" w:hAnsi="Times New Roman" w:cs="Times New Roman"/>
          <w:sz w:val="26"/>
          <w:szCs w:val="26"/>
        </w:rPr>
        <w:t xml:space="preserve"> реализации кадрового проекта «Ментор ФНС России» в Ростовской области.</w:t>
      </w:r>
    </w:p>
    <w:p w14:paraId="6F324DEE" w14:textId="77777777" w:rsidR="008E6763" w:rsidRPr="00730AEA" w:rsidRDefault="008E6763" w:rsidP="0073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AEA">
        <w:rPr>
          <w:rFonts w:ascii="Times New Roman" w:hAnsi="Times New Roman" w:cs="Times New Roman"/>
          <w:sz w:val="26"/>
          <w:szCs w:val="26"/>
        </w:rPr>
        <w:t>Кроме того, в рамках марафона были проведены:</w:t>
      </w:r>
    </w:p>
    <w:p w14:paraId="77E49D11" w14:textId="71102340" w:rsidR="008E6763" w:rsidRPr="00730AEA" w:rsidRDefault="00730AEA" w:rsidP="00730AEA">
      <w:pPr>
        <w:pStyle w:val="a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AEA">
        <w:rPr>
          <w:rFonts w:ascii="Times New Roman" w:hAnsi="Times New Roman" w:cs="Times New Roman"/>
          <w:sz w:val="26"/>
          <w:szCs w:val="26"/>
        </w:rPr>
        <w:t>около</w:t>
      </w:r>
      <w:r w:rsidR="008E6763" w:rsidRPr="00730AEA">
        <w:rPr>
          <w:rFonts w:ascii="Times New Roman" w:hAnsi="Times New Roman" w:cs="Times New Roman"/>
          <w:sz w:val="26"/>
          <w:szCs w:val="26"/>
        </w:rPr>
        <w:t xml:space="preserve"> 30 </w:t>
      </w:r>
      <w:r w:rsidR="00965EF7" w:rsidRPr="00730AEA">
        <w:rPr>
          <w:rFonts w:ascii="Times New Roman" w:hAnsi="Times New Roman" w:cs="Times New Roman"/>
          <w:sz w:val="26"/>
          <w:szCs w:val="26"/>
        </w:rPr>
        <w:t xml:space="preserve">онлайн </w:t>
      </w:r>
      <w:r w:rsidR="008E6763" w:rsidRPr="00730AEA">
        <w:rPr>
          <w:rFonts w:ascii="Times New Roman" w:hAnsi="Times New Roman" w:cs="Times New Roman"/>
          <w:sz w:val="26"/>
          <w:szCs w:val="26"/>
        </w:rPr>
        <w:t>уроков налогового просвещения «Выбор системы налогообложения начинающим предпринимателем» с участием сотрудников кафедры и УФНС России по Ростовской области;</w:t>
      </w:r>
    </w:p>
    <w:p w14:paraId="186A8DE3" w14:textId="08E599AF" w:rsidR="008E6763" w:rsidRPr="00730AEA" w:rsidRDefault="008E6763" w:rsidP="00730AEA">
      <w:pPr>
        <w:pStyle w:val="a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AEA">
        <w:rPr>
          <w:rFonts w:ascii="Times New Roman" w:hAnsi="Times New Roman" w:cs="Times New Roman"/>
          <w:sz w:val="26"/>
          <w:szCs w:val="26"/>
        </w:rPr>
        <w:t>мастер-классы по использованию интерактивных сервисов Федеральной налоговой службы и «Налоговые ошибки при продаже и покупке и</w:t>
      </w:r>
      <w:r w:rsidR="00730AEA" w:rsidRPr="00730AEA">
        <w:rPr>
          <w:rFonts w:ascii="Times New Roman" w:hAnsi="Times New Roman" w:cs="Times New Roman"/>
          <w:sz w:val="26"/>
          <w:szCs w:val="26"/>
        </w:rPr>
        <w:t>мущества: риски и последствия»</w:t>
      </w:r>
      <w:r w:rsidRPr="00730AEA">
        <w:rPr>
          <w:rFonts w:ascii="Times New Roman" w:hAnsi="Times New Roman" w:cs="Times New Roman"/>
          <w:sz w:val="26"/>
          <w:szCs w:val="26"/>
        </w:rPr>
        <w:t>;</w:t>
      </w:r>
    </w:p>
    <w:p w14:paraId="4AD208EB" w14:textId="1DEA3DA7" w:rsidR="008E6763" w:rsidRPr="00730AEA" w:rsidRDefault="008E6763" w:rsidP="00730AEA">
      <w:pPr>
        <w:pStyle w:val="a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AEA">
        <w:rPr>
          <w:rFonts w:ascii="Times New Roman" w:hAnsi="Times New Roman" w:cs="Times New Roman"/>
          <w:sz w:val="26"/>
          <w:szCs w:val="26"/>
        </w:rPr>
        <w:lastRenderedPageBreak/>
        <w:t>интерактивн</w:t>
      </w:r>
      <w:r w:rsidR="00730AEA" w:rsidRPr="00730AEA">
        <w:rPr>
          <w:rFonts w:ascii="Times New Roman" w:hAnsi="Times New Roman" w:cs="Times New Roman"/>
          <w:sz w:val="26"/>
          <w:szCs w:val="26"/>
        </w:rPr>
        <w:t>ые</w:t>
      </w:r>
      <w:r w:rsidRPr="00730AEA">
        <w:rPr>
          <w:rFonts w:ascii="Times New Roman" w:hAnsi="Times New Roman" w:cs="Times New Roman"/>
          <w:sz w:val="26"/>
          <w:szCs w:val="26"/>
        </w:rPr>
        <w:t xml:space="preserve"> лекци</w:t>
      </w:r>
      <w:r w:rsidR="00730AEA" w:rsidRPr="00730AEA">
        <w:rPr>
          <w:rFonts w:ascii="Times New Roman" w:hAnsi="Times New Roman" w:cs="Times New Roman"/>
          <w:sz w:val="26"/>
          <w:szCs w:val="26"/>
        </w:rPr>
        <w:t>и</w:t>
      </w:r>
      <w:r w:rsidRPr="00730AEA">
        <w:rPr>
          <w:rFonts w:ascii="Times New Roman" w:hAnsi="Times New Roman" w:cs="Times New Roman"/>
          <w:sz w:val="26"/>
          <w:szCs w:val="26"/>
        </w:rPr>
        <w:t xml:space="preserve"> «Исторические аспекты становления и развития налоговой системы России»;</w:t>
      </w:r>
    </w:p>
    <w:p w14:paraId="76ACF5D6" w14:textId="47C7F602" w:rsidR="008E6763" w:rsidRPr="00730AEA" w:rsidRDefault="008E6763" w:rsidP="00730AEA">
      <w:pPr>
        <w:pStyle w:val="a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AEA">
        <w:rPr>
          <w:rFonts w:ascii="Times New Roman" w:hAnsi="Times New Roman" w:cs="Times New Roman"/>
          <w:sz w:val="26"/>
          <w:szCs w:val="26"/>
        </w:rPr>
        <w:t>апробация игры «</w:t>
      </w:r>
      <w:proofErr w:type="spellStart"/>
      <w:r w:rsidRPr="00730AEA">
        <w:rPr>
          <w:rFonts w:ascii="Times New Roman" w:hAnsi="Times New Roman" w:cs="Times New Roman"/>
          <w:sz w:val="26"/>
          <w:szCs w:val="26"/>
        </w:rPr>
        <w:t>Налогополия</w:t>
      </w:r>
      <w:proofErr w:type="spellEnd"/>
      <w:r w:rsidRPr="00730AEA">
        <w:rPr>
          <w:rFonts w:ascii="Times New Roman" w:hAnsi="Times New Roman" w:cs="Times New Roman"/>
          <w:sz w:val="26"/>
          <w:szCs w:val="26"/>
        </w:rPr>
        <w:t>», разработанной студентами третьего курса профиля «Налоги и налогообложение» для школьников;</w:t>
      </w:r>
    </w:p>
    <w:p w14:paraId="6460041B" w14:textId="36326E8D" w:rsidR="008E6763" w:rsidRPr="00730AEA" w:rsidRDefault="008E6763" w:rsidP="00730AEA">
      <w:pPr>
        <w:pStyle w:val="a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AEA">
        <w:rPr>
          <w:rFonts w:ascii="Times New Roman" w:hAnsi="Times New Roman" w:cs="Times New Roman"/>
          <w:sz w:val="26"/>
          <w:szCs w:val="26"/>
        </w:rPr>
        <w:t>на площадке Точки Кипения РГЭУ (РИНХ) прошла Всероссийская научно-практическая конференция «Теоретические и практические аспекты трансформации налоговой системы России»</w:t>
      </w:r>
      <w:r w:rsidR="00EE2BF9">
        <w:rPr>
          <w:rFonts w:ascii="Times New Roman" w:hAnsi="Times New Roman" w:cs="Times New Roman"/>
          <w:sz w:val="26"/>
          <w:szCs w:val="26"/>
        </w:rPr>
        <w:t xml:space="preserve"> </w:t>
      </w:r>
      <w:r w:rsidR="00730AEA" w:rsidRPr="00730AEA">
        <w:rPr>
          <w:rFonts w:ascii="Times New Roman" w:hAnsi="Times New Roman" w:cs="Times New Roman"/>
          <w:sz w:val="26"/>
          <w:szCs w:val="26"/>
        </w:rPr>
        <w:t>и т.д.</w:t>
      </w:r>
    </w:p>
    <w:p w14:paraId="5159933E" w14:textId="2B019DD7" w:rsidR="00BA6AFF" w:rsidRPr="00730AEA" w:rsidRDefault="00BA6AFF" w:rsidP="00730A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0AEA">
        <w:rPr>
          <w:rFonts w:ascii="Times New Roman" w:hAnsi="Times New Roman"/>
          <w:color w:val="000000"/>
          <w:sz w:val="26"/>
          <w:szCs w:val="26"/>
        </w:rPr>
        <w:t xml:space="preserve">Участниками марафона стали </w:t>
      </w:r>
      <w:r w:rsidR="00F8024B">
        <w:rPr>
          <w:rFonts w:ascii="Times New Roman" w:hAnsi="Times New Roman"/>
          <w:color w:val="000000"/>
          <w:sz w:val="26"/>
          <w:szCs w:val="26"/>
        </w:rPr>
        <w:t xml:space="preserve">более </w:t>
      </w:r>
      <w:r w:rsidRPr="00730AEA">
        <w:rPr>
          <w:rFonts w:ascii="Times New Roman" w:hAnsi="Times New Roman"/>
          <w:color w:val="000000"/>
          <w:sz w:val="26"/>
          <w:szCs w:val="26"/>
        </w:rPr>
        <w:t>2600 человек.</w:t>
      </w:r>
    </w:p>
    <w:p w14:paraId="22BBFD8C" w14:textId="77777777" w:rsidR="00BA7D56" w:rsidRDefault="00BA7D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89EE026" w14:textId="77777777" w:rsidR="005E60C3" w:rsidRDefault="005E6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09FFA6" w14:textId="77777777" w:rsidR="005E60C3" w:rsidRDefault="005E6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4A16816" w14:textId="77777777" w:rsidR="005E60C3" w:rsidRDefault="005E6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22D33C" w14:textId="4CD45679" w:rsidR="005E60C3" w:rsidRPr="00730AEA" w:rsidRDefault="005E60C3" w:rsidP="005E60C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5E60C3" w:rsidRPr="00730AEA" w:rsidSect="005914E7">
      <w:headerReference w:type="default" r:id="rId8"/>
      <w:headerReference w:type="first" r:id="rId9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2FC1" w14:textId="77777777" w:rsidR="00F27679" w:rsidRDefault="00F27679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F27679" w:rsidRDefault="00F276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B19A" w14:textId="77777777" w:rsidR="00F27679" w:rsidRDefault="00F27679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F27679" w:rsidRDefault="00F276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E87">
          <w:rPr>
            <w:noProof/>
          </w:rPr>
          <w:t>4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A70"/>
    <w:multiLevelType w:val="hybridMultilevel"/>
    <w:tmpl w:val="980CA2F0"/>
    <w:lvl w:ilvl="0" w:tplc="CB0AC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D45EEC"/>
    <w:multiLevelType w:val="hybridMultilevel"/>
    <w:tmpl w:val="79FC4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5B145A"/>
    <w:multiLevelType w:val="hybridMultilevel"/>
    <w:tmpl w:val="8B9A287A"/>
    <w:lvl w:ilvl="0" w:tplc="04988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993899"/>
    <w:multiLevelType w:val="hybridMultilevel"/>
    <w:tmpl w:val="1188FEEC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DB3302"/>
    <w:multiLevelType w:val="hybridMultilevel"/>
    <w:tmpl w:val="27A44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340087"/>
    <w:multiLevelType w:val="hybridMultilevel"/>
    <w:tmpl w:val="B4745EEC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907"/>
    <w:multiLevelType w:val="hybridMultilevel"/>
    <w:tmpl w:val="C9EAB340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F940A6"/>
    <w:multiLevelType w:val="hybridMultilevel"/>
    <w:tmpl w:val="BC1C185A"/>
    <w:lvl w:ilvl="0" w:tplc="CB0AC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A71025"/>
    <w:multiLevelType w:val="hybridMultilevel"/>
    <w:tmpl w:val="24EE12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77276"/>
    <w:multiLevelType w:val="hybridMultilevel"/>
    <w:tmpl w:val="D8DADB56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580FDA"/>
    <w:multiLevelType w:val="multilevel"/>
    <w:tmpl w:val="9394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57981"/>
    <w:multiLevelType w:val="hybridMultilevel"/>
    <w:tmpl w:val="54DE4CE0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7F5AD9"/>
    <w:multiLevelType w:val="hybridMultilevel"/>
    <w:tmpl w:val="AC0E0DDA"/>
    <w:lvl w:ilvl="0" w:tplc="46BE4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14"/>
  </w:num>
  <w:num w:numId="10">
    <w:abstractNumId w:val="2"/>
  </w:num>
  <w:num w:numId="11">
    <w:abstractNumId w:val="4"/>
  </w:num>
  <w:num w:numId="12">
    <w:abstractNumId w:val="13"/>
  </w:num>
  <w:num w:numId="13">
    <w:abstractNumId w:val="8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DB"/>
    <w:rsid w:val="00002DD8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34469"/>
    <w:rsid w:val="00040839"/>
    <w:rsid w:val="00051A7A"/>
    <w:rsid w:val="00052612"/>
    <w:rsid w:val="000529CB"/>
    <w:rsid w:val="0005447F"/>
    <w:rsid w:val="00060701"/>
    <w:rsid w:val="00063AA3"/>
    <w:rsid w:val="00071D06"/>
    <w:rsid w:val="00074E7C"/>
    <w:rsid w:val="00075CCB"/>
    <w:rsid w:val="000763D0"/>
    <w:rsid w:val="00080CD5"/>
    <w:rsid w:val="000824F3"/>
    <w:rsid w:val="000839CD"/>
    <w:rsid w:val="00086660"/>
    <w:rsid w:val="00086AE8"/>
    <w:rsid w:val="00091655"/>
    <w:rsid w:val="0009625D"/>
    <w:rsid w:val="00096D93"/>
    <w:rsid w:val="0009775C"/>
    <w:rsid w:val="000A17CE"/>
    <w:rsid w:val="000B1298"/>
    <w:rsid w:val="000B1569"/>
    <w:rsid w:val="000B1FAB"/>
    <w:rsid w:val="000B3D69"/>
    <w:rsid w:val="000B3E75"/>
    <w:rsid w:val="000B4414"/>
    <w:rsid w:val="000B7202"/>
    <w:rsid w:val="000C6E45"/>
    <w:rsid w:val="000D0FD2"/>
    <w:rsid w:val="000D5F89"/>
    <w:rsid w:val="000D64DD"/>
    <w:rsid w:val="000D6A3D"/>
    <w:rsid w:val="000E512A"/>
    <w:rsid w:val="000E53AD"/>
    <w:rsid w:val="000F0531"/>
    <w:rsid w:val="000F1AA0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2B14"/>
    <w:rsid w:val="001471C0"/>
    <w:rsid w:val="0015083C"/>
    <w:rsid w:val="001562A8"/>
    <w:rsid w:val="00157201"/>
    <w:rsid w:val="001578B8"/>
    <w:rsid w:val="00163056"/>
    <w:rsid w:val="00175F68"/>
    <w:rsid w:val="0018080B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B2407"/>
    <w:rsid w:val="001C37BD"/>
    <w:rsid w:val="001D1537"/>
    <w:rsid w:val="001D6DFB"/>
    <w:rsid w:val="001E2314"/>
    <w:rsid w:val="001E264A"/>
    <w:rsid w:val="001E4FC4"/>
    <w:rsid w:val="001E5D75"/>
    <w:rsid w:val="001F58F0"/>
    <w:rsid w:val="001F5FA9"/>
    <w:rsid w:val="001F6199"/>
    <w:rsid w:val="001F74A1"/>
    <w:rsid w:val="00205751"/>
    <w:rsid w:val="00205BDC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85402"/>
    <w:rsid w:val="002979BF"/>
    <w:rsid w:val="002A2026"/>
    <w:rsid w:val="002A52A5"/>
    <w:rsid w:val="002A6891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3DFC"/>
    <w:rsid w:val="002D536A"/>
    <w:rsid w:val="002E03BF"/>
    <w:rsid w:val="002E05E0"/>
    <w:rsid w:val="002E352D"/>
    <w:rsid w:val="002E437B"/>
    <w:rsid w:val="002F06DB"/>
    <w:rsid w:val="002F0F53"/>
    <w:rsid w:val="002F162D"/>
    <w:rsid w:val="002F1938"/>
    <w:rsid w:val="002F55CE"/>
    <w:rsid w:val="002F6477"/>
    <w:rsid w:val="003008F4"/>
    <w:rsid w:val="00301E0E"/>
    <w:rsid w:val="00302B9C"/>
    <w:rsid w:val="00302BC7"/>
    <w:rsid w:val="00306694"/>
    <w:rsid w:val="00311719"/>
    <w:rsid w:val="003179BC"/>
    <w:rsid w:val="0032272A"/>
    <w:rsid w:val="00327D09"/>
    <w:rsid w:val="00336354"/>
    <w:rsid w:val="00341A59"/>
    <w:rsid w:val="0034711A"/>
    <w:rsid w:val="0034781E"/>
    <w:rsid w:val="00350849"/>
    <w:rsid w:val="00351537"/>
    <w:rsid w:val="00351B08"/>
    <w:rsid w:val="003562C7"/>
    <w:rsid w:val="00357490"/>
    <w:rsid w:val="0036053C"/>
    <w:rsid w:val="00362FF2"/>
    <w:rsid w:val="00363CD8"/>
    <w:rsid w:val="00364DC6"/>
    <w:rsid w:val="003655BE"/>
    <w:rsid w:val="00365A63"/>
    <w:rsid w:val="00365E77"/>
    <w:rsid w:val="00366C24"/>
    <w:rsid w:val="003716AF"/>
    <w:rsid w:val="00373D85"/>
    <w:rsid w:val="0038019F"/>
    <w:rsid w:val="003804C6"/>
    <w:rsid w:val="0038148E"/>
    <w:rsid w:val="00381544"/>
    <w:rsid w:val="00383AF0"/>
    <w:rsid w:val="00390008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5E38"/>
    <w:rsid w:val="003C748A"/>
    <w:rsid w:val="003C7C9F"/>
    <w:rsid w:val="003C7D7B"/>
    <w:rsid w:val="003D2226"/>
    <w:rsid w:val="003D466F"/>
    <w:rsid w:val="003E22B9"/>
    <w:rsid w:val="003E5DBE"/>
    <w:rsid w:val="003F6D6E"/>
    <w:rsid w:val="00403F92"/>
    <w:rsid w:val="00417244"/>
    <w:rsid w:val="0043615A"/>
    <w:rsid w:val="00443C45"/>
    <w:rsid w:val="0044464B"/>
    <w:rsid w:val="00444DA2"/>
    <w:rsid w:val="00445502"/>
    <w:rsid w:val="004474F8"/>
    <w:rsid w:val="00450C04"/>
    <w:rsid w:val="00451C74"/>
    <w:rsid w:val="00461E02"/>
    <w:rsid w:val="00462996"/>
    <w:rsid w:val="00464D23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97B66"/>
    <w:rsid w:val="004A20EC"/>
    <w:rsid w:val="004A3B62"/>
    <w:rsid w:val="004A6702"/>
    <w:rsid w:val="004A68A6"/>
    <w:rsid w:val="004A7509"/>
    <w:rsid w:val="004A7DCD"/>
    <w:rsid w:val="004B195D"/>
    <w:rsid w:val="004B19FB"/>
    <w:rsid w:val="004B5432"/>
    <w:rsid w:val="004C0E1B"/>
    <w:rsid w:val="004C2FF4"/>
    <w:rsid w:val="004C7EBC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3E54"/>
    <w:rsid w:val="005352CB"/>
    <w:rsid w:val="00541BF2"/>
    <w:rsid w:val="00545E3B"/>
    <w:rsid w:val="00552DA0"/>
    <w:rsid w:val="005561BA"/>
    <w:rsid w:val="00561DB9"/>
    <w:rsid w:val="00564B94"/>
    <w:rsid w:val="00566CC2"/>
    <w:rsid w:val="00567059"/>
    <w:rsid w:val="00567641"/>
    <w:rsid w:val="005716EA"/>
    <w:rsid w:val="00572B6F"/>
    <w:rsid w:val="00573360"/>
    <w:rsid w:val="005738B3"/>
    <w:rsid w:val="0058317C"/>
    <w:rsid w:val="0058451A"/>
    <w:rsid w:val="005905ED"/>
    <w:rsid w:val="005914E7"/>
    <w:rsid w:val="00594442"/>
    <w:rsid w:val="00595BE2"/>
    <w:rsid w:val="00596C54"/>
    <w:rsid w:val="005A1660"/>
    <w:rsid w:val="005B0925"/>
    <w:rsid w:val="005B16F5"/>
    <w:rsid w:val="005C20CB"/>
    <w:rsid w:val="005C636F"/>
    <w:rsid w:val="005C6490"/>
    <w:rsid w:val="005C67F2"/>
    <w:rsid w:val="005D1DA6"/>
    <w:rsid w:val="005D21BE"/>
    <w:rsid w:val="005D58B1"/>
    <w:rsid w:val="005D6D66"/>
    <w:rsid w:val="005E5C0C"/>
    <w:rsid w:val="005E60B4"/>
    <w:rsid w:val="005E60C3"/>
    <w:rsid w:val="005E6F20"/>
    <w:rsid w:val="005F0EDF"/>
    <w:rsid w:val="005F1763"/>
    <w:rsid w:val="005F31BD"/>
    <w:rsid w:val="005F7C63"/>
    <w:rsid w:val="00601DA4"/>
    <w:rsid w:val="0060501C"/>
    <w:rsid w:val="00606820"/>
    <w:rsid w:val="00606E98"/>
    <w:rsid w:val="00607CC3"/>
    <w:rsid w:val="006145FE"/>
    <w:rsid w:val="00614795"/>
    <w:rsid w:val="00617659"/>
    <w:rsid w:val="006230B3"/>
    <w:rsid w:val="006235DC"/>
    <w:rsid w:val="006244EB"/>
    <w:rsid w:val="0062486C"/>
    <w:rsid w:val="00625BC7"/>
    <w:rsid w:val="006273F4"/>
    <w:rsid w:val="006337E7"/>
    <w:rsid w:val="00633FBF"/>
    <w:rsid w:val="0063761B"/>
    <w:rsid w:val="006407D0"/>
    <w:rsid w:val="0064101D"/>
    <w:rsid w:val="006536BD"/>
    <w:rsid w:val="0065382B"/>
    <w:rsid w:val="00653E67"/>
    <w:rsid w:val="006558EA"/>
    <w:rsid w:val="006568CC"/>
    <w:rsid w:val="00662278"/>
    <w:rsid w:val="006631CA"/>
    <w:rsid w:val="0067061E"/>
    <w:rsid w:val="00675C50"/>
    <w:rsid w:val="006764D7"/>
    <w:rsid w:val="00682660"/>
    <w:rsid w:val="00682880"/>
    <w:rsid w:val="00691042"/>
    <w:rsid w:val="00691814"/>
    <w:rsid w:val="006A1DC1"/>
    <w:rsid w:val="006A6989"/>
    <w:rsid w:val="006B609B"/>
    <w:rsid w:val="006C158C"/>
    <w:rsid w:val="006C5587"/>
    <w:rsid w:val="006D2843"/>
    <w:rsid w:val="006D299B"/>
    <w:rsid w:val="006D33EB"/>
    <w:rsid w:val="006D6BC2"/>
    <w:rsid w:val="006E15D9"/>
    <w:rsid w:val="006F083D"/>
    <w:rsid w:val="006F5E64"/>
    <w:rsid w:val="00700304"/>
    <w:rsid w:val="007044CC"/>
    <w:rsid w:val="00704A36"/>
    <w:rsid w:val="00705D17"/>
    <w:rsid w:val="0070643D"/>
    <w:rsid w:val="00707134"/>
    <w:rsid w:val="007073C0"/>
    <w:rsid w:val="007113E8"/>
    <w:rsid w:val="00712B7A"/>
    <w:rsid w:val="00725DC7"/>
    <w:rsid w:val="00727292"/>
    <w:rsid w:val="0073054B"/>
    <w:rsid w:val="00730AEA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745D5"/>
    <w:rsid w:val="00776DCD"/>
    <w:rsid w:val="007818B3"/>
    <w:rsid w:val="007832E6"/>
    <w:rsid w:val="0078331C"/>
    <w:rsid w:val="00783800"/>
    <w:rsid w:val="007847F9"/>
    <w:rsid w:val="00784C41"/>
    <w:rsid w:val="007861BB"/>
    <w:rsid w:val="007906D8"/>
    <w:rsid w:val="00792463"/>
    <w:rsid w:val="007930E9"/>
    <w:rsid w:val="00793B3A"/>
    <w:rsid w:val="007A04A7"/>
    <w:rsid w:val="007A42B1"/>
    <w:rsid w:val="007B314C"/>
    <w:rsid w:val="007C1401"/>
    <w:rsid w:val="007C1E30"/>
    <w:rsid w:val="007C2623"/>
    <w:rsid w:val="007C269E"/>
    <w:rsid w:val="007D0FD2"/>
    <w:rsid w:val="007D2DC8"/>
    <w:rsid w:val="007D5A78"/>
    <w:rsid w:val="007D6F6E"/>
    <w:rsid w:val="007F725D"/>
    <w:rsid w:val="008015EB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1CE7"/>
    <w:rsid w:val="00862A87"/>
    <w:rsid w:val="008641AA"/>
    <w:rsid w:val="00866B11"/>
    <w:rsid w:val="00867181"/>
    <w:rsid w:val="008738D0"/>
    <w:rsid w:val="00877633"/>
    <w:rsid w:val="00884ED7"/>
    <w:rsid w:val="00885E7A"/>
    <w:rsid w:val="0089382F"/>
    <w:rsid w:val="00896C6C"/>
    <w:rsid w:val="00896CE6"/>
    <w:rsid w:val="008A157C"/>
    <w:rsid w:val="008A517A"/>
    <w:rsid w:val="008B1C56"/>
    <w:rsid w:val="008B4511"/>
    <w:rsid w:val="008B5040"/>
    <w:rsid w:val="008B55FE"/>
    <w:rsid w:val="008C14BC"/>
    <w:rsid w:val="008C568A"/>
    <w:rsid w:val="008C624C"/>
    <w:rsid w:val="008C636D"/>
    <w:rsid w:val="008D6795"/>
    <w:rsid w:val="008E32FB"/>
    <w:rsid w:val="008E62E8"/>
    <w:rsid w:val="008E6763"/>
    <w:rsid w:val="008F055C"/>
    <w:rsid w:val="00902A0D"/>
    <w:rsid w:val="00905431"/>
    <w:rsid w:val="00905697"/>
    <w:rsid w:val="00905F91"/>
    <w:rsid w:val="00907568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44EE7"/>
    <w:rsid w:val="009518E0"/>
    <w:rsid w:val="0095217A"/>
    <w:rsid w:val="00954B7B"/>
    <w:rsid w:val="009561F6"/>
    <w:rsid w:val="0095794B"/>
    <w:rsid w:val="00957F32"/>
    <w:rsid w:val="009611F8"/>
    <w:rsid w:val="00965EF7"/>
    <w:rsid w:val="00966B05"/>
    <w:rsid w:val="009752FB"/>
    <w:rsid w:val="0097616A"/>
    <w:rsid w:val="0098020C"/>
    <w:rsid w:val="0098109A"/>
    <w:rsid w:val="00985793"/>
    <w:rsid w:val="0099067D"/>
    <w:rsid w:val="00990EBA"/>
    <w:rsid w:val="00991C60"/>
    <w:rsid w:val="0099419F"/>
    <w:rsid w:val="0099545A"/>
    <w:rsid w:val="009A00C0"/>
    <w:rsid w:val="009A119D"/>
    <w:rsid w:val="009B542A"/>
    <w:rsid w:val="009C030E"/>
    <w:rsid w:val="009D1A6D"/>
    <w:rsid w:val="009D3318"/>
    <w:rsid w:val="009D5065"/>
    <w:rsid w:val="009D7632"/>
    <w:rsid w:val="009F0032"/>
    <w:rsid w:val="009F1534"/>
    <w:rsid w:val="009F3B4A"/>
    <w:rsid w:val="009F3E87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2172"/>
    <w:rsid w:val="00A12265"/>
    <w:rsid w:val="00A1480B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226"/>
    <w:rsid w:val="00A82942"/>
    <w:rsid w:val="00A860FA"/>
    <w:rsid w:val="00AA064D"/>
    <w:rsid w:val="00AA4DD3"/>
    <w:rsid w:val="00AA5E58"/>
    <w:rsid w:val="00AA7FB6"/>
    <w:rsid w:val="00AB4516"/>
    <w:rsid w:val="00AC792B"/>
    <w:rsid w:val="00AE20C3"/>
    <w:rsid w:val="00AE6690"/>
    <w:rsid w:val="00AE7DDD"/>
    <w:rsid w:val="00AF1C50"/>
    <w:rsid w:val="00AF1F0B"/>
    <w:rsid w:val="00AF24E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22F23"/>
    <w:rsid w:val="00B32CEE"/>
    <w:rsid w:val="00B41DFC"/>
    <w:rsid w:val="00B43CA9"/>
    <w:rsid w:val="00B44CF6"/>
    <w:rsid w:val="00B53F41"/>
    <w:rsid w:val="00B57955"/>
    <w:rsid w:val="00B600FE"/>
    <w:rsid w:val="00B60AB6"/>
    <w:rsid w:val="00B62372"/>
    <w:rsid w:val="00B630BC"/>
    <w:rsid w:val="00B65644"/>
    <w:rsid w:val="00B65701"/>
    <w:rsid w:val="00B70BE3"/>
    <w:rsid w:val="00B73D98"/>
    <w:rsid w:val="00B73DD7"/>
    <w:rsid w:val="00B74494"/>
    <w:rsid w:val="00B877AB"/>
    <w:rsid w:val="00BA08C5"/>
    <w:rsid w:val="00BA22E8"/>
    <w:rsid w:val="00BA6313"/>
    <w:rsid w:val="00BA6AFF"/>
    <w:rsid w:val="00BA7D56"/>
    <w:rsid w:val="00BB143A"/>
    <w:rsid w:val="00BB1970"/>
    <w:rsid w:val="00BB6B65"/>
    <w:rsid w:val="00BB7BDA"/>
    <w:rsid w:val="00BC4902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0367C"/>
    <w:rsid w:val="00C12424"/>
    <w:rsid w:val="00C12544"/>
    <w:rsid w:val="00C129C7"/>
    <w:rsid w:val="00C249D8"/>
    <w:rsid w:val="00C309CF"/>
    <w:rsid w:val="00C33609"/>
    <w:rsid w:val="00C3464C"/>
    <w:rsid w:val="00C3548E"/>
    <w:rsid w:val="00C407E6"/>
    <w:rsid w:val="00C41FB9"/>
    <w:rsid w:val="00C420C4"/>
    <w:rsid w:val="00C46B48"/>
    <w:rsid w:val="00C50B60"/>
    <w:rsid w:val="00C51814"/>
    <w:rsid w:val="00C55FB3"/>
    <w:rsid w:val="00C632A7"/>
    <w:rsid w:val="00C65E27"/>
    <w:rsid w:val="00C675DE"/>
    <w:rsid w:val="00C71F99"/>
    <w:rsid w:val="00C72550"/>
    <w:rsid w:val="00C82CA5"/>
    <w:rsid w:val="00C830B2"/>
    <w:rsid w:val="00C83AA7"/>
    <w:rsid w:val="00C84EAA"/>
    <w:rsid w:val="00C93199"/>
    <w:rsid w:val="00C94556"/>
    <w:rsid w:val="00C94DDD"/>
    <w:rsid w:val="00CA10C0"/>
    <w:rsid w:val="00CA6F2E"/>
    <w:rsid w:val="00CB457B"/>
    <w:rsid w:val="00CB5D42"/>
    <w:rsid w:val="00CC163C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473E3"/>
    <w:rsid w:val="00D53FE8"/>
    <w:rsid w:val="00D556D8"/>
    <w:rsid w:val="00D60CD0"/>
    <w:rsid w:val="00D62C9F"/>
    <w:rsid w:val="00D63B8B"/>
    <w:rsid w:val="00D647C4"/>
    <w:rsid w:val="00D737CD"/>
    <w:rsid w:val="00D73F83"/>
    <w:rsid w:val="00D7689F"/>
    <w:rsid w:val="00D80F38"/>
    <w:rsid w:val="00D82497"/>
    <w:rsid w:val="00D86A40"/>
    <w:rsid w:val="00D91457"/>
    <w:rsid w:val="00DB445B"/>
    <w:rsid w:val="00DB5311"/>
    <w:rsid w:val="00DC1948"/>
    <w:rsid w:val="00DC2751"/>
    <w:rsid w:val="00DC483F"/>
    <w:rsid w:val="00DC5879"/>
    <w:rsid w:val="00DC6BA2"/>
    <w:rsid w:val="00DD1714"/>
    <w:rsid w:val="00DE1D48"/>
    <w:rsid w:val="00DF3994"/>
    <w:rsid w:val="00DF59D7"/>
    <w:rsid w:val="00E06029"/>
    <w:rsid w:val="00E143DB"/>
    <w:rsid w:val="00E14541"/>
    <w:rsid w:val="00E169BC"/>
    <w:rsid w:val="00E17395"/>
    <w:rsid w:val="00E279C7"/>
    <w:rsid w:val="00E27A21"/>
    <w:rsid w:val="00E30355"/>
    <w:rsid w:val="00E3190D"/>
    <w:rsid w:val="00E320EE"/>
    <w:rsid w:val="00E32D49"/>
    <w:rsid w:val="00E3350C"/>
    <w:rsid w:val="00E34424"/>
    <w:rsid w:val="00E34866"/>
    <w:rsid w:val="00E34BA4"/>
    <w:rsid w:val="00E3786E"/>
    <w:rsid w:val="00E400F5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2FCA"/>
    <w:rsid w:val="00E94D00"/>
    <w:rsid w:val="00EA03E4"/>
    <w:rsid w:val="00EA129B"/>
    <w:rsid w:val="00EA74E8"/>
    <w:rsid w:val="00EB091E"/>
    <w:rsid w:val="00EB3290"/>
    <w:rsid w:val="00EB3BE9"/>
    <w:rsid w:val="00EC025A"/>
    <w:rsid w:val="00EC5478"/>
    <w:rsid w:val="00EC7C05"/>
    <w:rsid w:val="00EC7FF1"/>
    <w:rsid w:val="00ED2E65"/>
    <w:rsid w:val="00ED3FD6"/>
    <w:rsid w:val="00ED416C"/>
    <w:rsid w:val="00EE2BF9"/>
    <w:rsid w:val="00EE371F"/>
    <w:rsid w:val="00EE47B3"/>
    <w:rsid w:val="00EF0481"/>
    <w:rsid w:val="00EF4353"/>
    <w:rsid w:val="00F05659"/>
    <w:rsid w:val="00F131E5"/>
    <w:rsid w:val="00F27679"/>
    <w:rsid w:val="00F308FA"/>
    <w:rsid w:val="00F36D45"/>
    <w:rsid w:val="00F413CD"/>
    <w:rsid w:val="00F419B0"/>
    <w:rsid w:val="00F43B2F"/>
    <w:rsid w:val="00F447BF"/>
    <w:rsid w:val="00F44C23"/>
    <w:rsid w:val="00F668DC"/>
    <w:rsid w:val="00F700CA"/>
    <w:rsid w:val="00F72D9B"/>
    <w:rsid w:val="00F74AA3"/>
    <w:rsid w:val="00F75BCA"/>
    <w:rsid w:val="00F8024B"/>
    <w:rsid w:val="00F80339"/>
    <w:rsid w:val="00F84CAD"/>
    <w:rsid w:val="00F84E40"/>
    <w:rsid w:val="00F91B4C"/>
    <w:rsid w:val="00FA1B94"/>
    <w:rsid w:val="00FA69B8"/>
    <w:rsid w:val="00FA7869"/>
    <w:rsid w:val="00FB0732"/>
    <w:rsid w:val="00FB1272"/>
    <w:rsid w:val="00FB71C0"/>
    <w:rsid w:val="00FB735C"/>
    <w:rsid w:val="00FB76EE"/>
    <w:rsid w:val="00FB78AC"/>
    <w:rsid w:val="00FC08D2"/>
    <w:rsid w:val="00FC3477"/>
    <w:rsid w:val="00FC441E"/>
    <w:rsid w:val="00FD5E9E"/>
    <w:rsid w:val="00FE0B64"/>
    <w:rsid w:val="00FE2019"/>
    <w:rsid w:val="00FE23C8"/>
    <w:rsid w:val="00FE4C78"/>
    <w:rsid w:val="00FE739D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8255A5"/>
  <w15:docId w15:val="{5DC419CD-39AB-4899-AC9E-51295535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5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Normal (Web)"/>
    <w:basedOn w:val="a"/>
    <w:uiPriority w:val="99"/>
    <w:semiHidden/>
    <w:unhideWhenUsed/>
    <w:rsid w:val="0020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03A1-8676-4877-A934-2C8075E8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A585</cp:lastModifiedBy>
  <cp:revision>3</cp:revision>
  <cp:lastPrinted>2023-04-07T08:41:00Z</cp:lastPrinted>
  <dcterms:created xsi:type="dcterms:W3CDTF">2023-04-07T12:49:00Z</dcterms:created>
  <dcterms:modified xsi:type="dcterms:W3CDTF">2023-04-07T12:49:00Z</dcterms:modified>
</cp:coreProperties>
</file>