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75" w:rsidRPr="00626BB5" w:rsidRDefault="00925575" w:rsidP="00925575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626BB5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925575" w:rsidRPr="00626BB5" w:rsidRDefault="00925575" w:rsidP="00925575">
      <w:pPr>
        <w:tabs>
          <w:tab w:val="left" w:pos="0"/>
          <w:tab w:val="left" w:pos="10440"/>
          <w:tab w:val="left" w:pos="10620"/>
        </w:tabs>
        <w:jc w:val="center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в </w:t>
      </w:r>
      <w:r w:rsidR="00E06834" w:rsidRPr="00626BB5">
        <w:rPr>
          <w:b/>
          <w:bCs/>
          <w:sz w:val="26"/>
          <w:szCs w:val="26"/>
        </w:rPr>
        <w:t xml:space="preserve">аппарате </w:t>
      </w:r>
      <w:r w:rsidRPr="00626BB5">
        <w:rPr>
          <w:b/>
          <w:bCs/>
          <w:sz w:val="26"/>
          <w:szCs w:val="26"/>
        </w:rPr>
        <w:t>межрайонной инспекции Федеральной налоговой службы № 9 по Рязанской области</w:t>
      </w:r>
    </w:p>
    <w:p w:rsidR="009148FB" w:rsidRPr="00626BB5" w:rsidRDefault="009148FB" w:rsidP="00746F24">
      <w:pPr>
        <w:jc w:val="center"/>
        <w:rPr>
          <w:sz w:val="26"/>
          <w:szCs w:val="26"/>
        </w:rPr>
      </w:pPr>
    </w:p>
    <w:p w:rsidR="003824CB" w:rsidRPr="00626BB5" w:rsidRDefault="00201DA6" w:rsidP="008309FC">
      <w:pPr>
        <w:tabs>
          <w:tab w:val="left" w:pos="1620"/>
          <w:tab w:val="left" w:pos="4140"/>
          <w:tab w:val="left" w:pos="7020"/>
        </w:tabs>
        <w:ind w:right="-52" w:firstLine="720"/>
        <w:jc w:val="both"/>
        <w:rPr>
          <w:sz w:val="26"/>
          <w:szCs w:val="26"/>
        </w:rPr>
      </w:pPr>
      <w:r w:rsidRPr="00626BB5">
        <w:rPr>
          <w:sz w:val="26"/>
          <w:szCs w:val="26"/>
        </w:rPr>
        <w:t xml:space="preserve">Межрайонная инспекция Федеральной налоговой службы № 9 по Рязанской области в лице начальника инспекции </w:t>
      </w:r>
      <w:r w:rsidR="00CF567A">
        <w:rPr>
          <w:sz w:val="26"/>
          <w:szCs w:val="26"/>
        </w:rPr>
        <w:t>Ганиной Ирины Ивановны</w:t>
      </w:r>
      <w:r w:rsidRPr="00626BB5">
        <w:rPr>
          <w:sz w:val="26"/>
          <w:szCs w:val="26"/>
        </w:rPr>
        <w:t>, действующего на основании Положения о межрайонной инспекции Федеральной налоговой службы № 9 по Рязанской области, утвержденного руководителем  Управления Федеральной налоговой службы по Рязанской области  1</w:t>
      </w:r>
      <w:r w:rsidR="00CF567A">
        <w:rPr>
          <w:sz w:val="26"/>
          <w:szCs w:val="26"/>
        </w:rPr>
        <w:t>8.11</w:t>
      </w:r>
      <w:r w:rsidRPr="00626BB5">
        <w:rPr>
          <w:sz w:val="26"/>
          <w:szCs w:val="26"/>
        </w:rPr>
        <w:t>.20</w:t>
      </w:r>
      <w:r w:rsidR="00DB03FD">
        <w:rPr>
          <w:sz w:val="26"/>
          <w:szCs w:val="26"/>
        </w:rPr>
        <w:t>21</w:t>
      </w:r>
      <w:r w:rsidRPr="00626BB5">
        <w:rPr>
          <w:sz w:val="26"/>
          <w:szCs w:val="26"/>
        </w:rPr>
        <w:t xml:space="preserve">, объявляет о приеме документов для участия в конкурсе № </w:t>
      </w:r>
      <w:r w:rsidR="00A96A7A">
        <w:rPr>
          <w:sz w:val="26"/>
          <w:szCs w:val="26"/>
        </w:rPr>
        <w:t>2</w:t>
      </w:r>
      <w:r w:rsidRPr="00626BB5">
        <w:rPr>
          <w:sz w:val="26"/>
          <w:szCs w:val="26"/>
        </w:rPr>
        <w:t xml:space="preserve"> на замещение вакантных должностей</w:t>
      </w:r>
      <w:r w:rsidR="00325339" w:rsidRPr="00626BB5">
        <w:rPr>
          <w:sz w:val="26"/>
          <w:szCs w:val="26"/>
        </w:rPr>
        <w:t>:</w:t>
      </w:r>
    </w:p>
    <w:p w:rsidR="00325339" w:rsidRPr="009B1E07" w:rsidRDefault="00325339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  <w:rPr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>
        <w:tc>
          <w:tcPr>
            <w:tcW w:w="2988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Количество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вакантных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8309FC" w:rsidRPr="00175A62">
        <w:trPr>
          <w:trHeight w:val="1249"/>
        </w:trPr>
        <w:tc>
          <w:tcPr>
            <w:tcW w:w="2988" w:type="dxa"/>
            <w:vAlign w:val="center"/>
          </w:tcPr>
          <w:p w:rsidR="008309FC" w:rsidRPr="008309FC" w:rsidRDefault="008309FC" w:rsidP="009A7188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8309FC" w:rsidRPr="008309FC" w:rsidRDefault="008309FC" w:rsidP="009A7188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8309FC" w:rsidRPr="008309FC" w:rsidRDefault="008309FC" w:rsidP="008375DC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8309F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8309FC" w:rsidRPr="008309FC" w:rsidRDefault="008309FC" w:rsidP="008309FC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309FC">
              <w:rPr>
                <w:color w:val="000000" w:themeColor="text1"/>
                <w:sz w:val="26"/>
                <w:szCs w:val="26"/>
              </w:rPr>
              <w:t xml:space="preserve">высшее образование; </w:t>
            </w:r>
          </w:p>
          <w:p w:rsidR="008309FC" w:rsidRPr="008309FC" w:rsidRDefault="008309FC" w:rsidP="008309FC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309FC">
              <w:rPr>
                <w:color w:val="000000" w:themeColor="text1"/>
                <w:sz w:val="26"/>
                <w:szCs w:val="26"/>
              </w:rPr>
              <w:t xml:space="preserve">без предъявлений требований </w:t>
            </w:r>
          </w:p>
          <w:p w:rsidR="008309FC" w:rsidRPr="009A7188" w:rsidRDefault="008309FC" w:rsidP="008309FC">
            <w:pPr>
              <w:tabs>
                <w:tab w:val="left" w:pos="2520"/>
              </w:tabs>
              <w:jc w:val="center"/>
            </w:pPr>
            <w:r w:rsidRPr="008309FC">
              <w:rPr>
                <w:color w:val="000000" w:themeColor="text1"/>
                <w:sz w:val="26"/>
                <w:szCs w:val="26"/>
              </w:rPr>
              <w:t>к стажу</w:t>
            </w:r>
          </w:p>
        </w:tc>
      </w:tr>
      <w:tr w:rsidR="008309FC" w:rsidRPr="00175A62">
        <w:trPr>
          <w:trHeight w:val="1249"/>
        </w:trPr>
        <w:tc>
          <w:tcPr>
            <w:tcW w:w="2988" w:type="dxa"/>
            <w:vAlign w:val="center"/>
          </w:tcPr>
          <w:p w:rsidR="008309FC" w:rsidRPr="008309FC" w:rsidRDefault="008309FC" w:rsidP="00B36EC9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8309FC" w:rsidRPr="008309FC" w:rsidRDefault="008309FC" w:rsidP="00B36EC9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8309FC" w:rsidRPr="008309FC" w:rsidRDefault="008309FC" w:rsidP="00B36EC9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8309F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86" w:type="dxa"/>
            <w:vMerge/>
            <w:vAlign w:val="center"/>
          </w:tcPr>
          <w:p w:rsidR="008309FC" w:rsidRPr="009A7188" w:rsidRDefault="008309FC" w:rsidP="003F2718">
            <w:pPr>
              <w:tabs>
                <w:tab w:val="left" w:pos="2520"/>
              </w:tabs>
              <w:jc w:val="center"/>
            </w:pPr>
          </w:p>
        </w:tc>
      </w:tr>
      <w:tr w:rsidR="008309FC" w:rsidRPr="00175A62">
        <w:trPr>
          <w:trHeight w:val="1249"/>
        </w:trPr>
        <w:tc>
          <w:tcPr>
            <w:tcW w:w="2988" w:type="dxa"/>
            <w:vAlign w:val="center"/>
          </w:tcPr>
          <w:p w:rsidR="008309FC" w:rsidRPr="008309FC" w:rsidRDefault="008309FC" w:rsidP="00BE7FCF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8309FC" w:rsidRPr="008309FC" w:rsidRDefault="008309FC" w:rsidP="00294F7D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8309FC" w:rsidRPr="008309FC" w:rsidRDefault="008309FC" w:rsidP="00BE7FCF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8309F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8309FC" w:rsidRPr="009A7188" w:rsidRDefault="008309FC" w:rsidP="003F2718">
            <w:pPr>
              <w:tabs>
                <w:tab w:val="left" w:pos="2520"/>
              </w:tabs>
              <w:jc w:val="center"/>
            </w:pPr>
          </w:p>
        </w:tc>
      </w:tr>
      <w:tr w:rsidR="008309FC" w:rsidRPr="00175A62">
        <w:trPr>
          <w:trHeight w:val="1249"/>
        </w:trPr>
        <w:tc>
          <w:tcPr>
            <w:tcW w:w="2988" w:type="dxa"/>
            <w:vAlign w:val="center"/>
          </w:tcPr>
          <w:p w:rsidR="008309FC" w:rsidRPr="008309FC" w:rsidRDefault="008309FC" w:rsidP="00BE7FCF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Отдел выездных проверок</w:t>
            </w:r>
          </w:p>
        </w:tc>
        <w:tc>
          <w:tcPr>
            <w:tcW w:w="2365" w:type="dxa"/>
            <w:vAlign w:val="center"/>
          </w:tcPr>
          <w:p w:rsidR="008309FC" w:rsidRPr="008309FC" w:rsidRDefault="008309FC" w:rsidP="003F2718">
            <w:pPr>
              <w:jc w:val="center"/>
              <w:rPr>
                <w:sz w:val="26"/>
                <w:szCs w:val="26"/>
              </w:rPr>
            </w:pPr>
            <w:r w:rsidRPr="008309FC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8309FC" w:rsidRPr="008309FC" w:rsidRDefault="008309FC" w:rsidP="003F2718">
            <w:pPr>
              <w:tabs>
                <w:tab w:val="left" w:pos="2520"/>
              </w:tabs>
              <w:jc w:val="center"/>
              <w:rPr>
                <w:color w:val="000000"/>
                <w:sz w:val="26"/>
                <w:szCs w:val="26"/>
              </w:rPr>
            </w:pPr>
            <w:r w:rsidRPr="008309F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8309FC" w:rsidRPr="009A7188" w:rsidRDefault="008309FC" w:rsidP="003F2718">
            <w:pPr>
              <w:tabs>
                <w:tab w:val="left" w:pos="2520"/>
              </w:tabs>
              <w:jc w:val="center"/>
            </w:pPr>
          </w:p>
        </w:tc>
      </w:tr>
    </w:tbl>
    <w:p w:rsidR="008309FC" w:rsidRDefault="008309FC" w:rsidP="001144B4">
      <w:pPr>
        <w:tabs>
          <w:tab w:val="left" w:pos="5220"/>
        </w:tabs>
        <w:ind w:firstLine="709"/>
        <w:jc w:val="center"/>
        <w:rPr>
          <w:b/>
          <w:bCs/>
        </w:rPr>
      </w:pPr>
    </w:p>
    <w:p w:rsidR="001144B4" w:rsidRPr="002D45F7" w:rsidRDefault="001144B4" w:rsidP="001144B4">
      <w:pPr>
        <w:tabs>
          <w:tab w:val="left" w:pos="5220"/>
        </w:tabs>
        <w:ind w:firstLine="709"/>
        <w:jc w:val="center"/>
        <w:rPr>
          <w:b/>
          <w:bCs/>
        </w:rPr>
      </w:pPr>
      <w:r w:rsidRPr="002D45F7">
        <w:rPr>
          <w:b/>
          <w:bCs/>
        </w:rPr>
        <w:t xml:space="preserve">Денежное содержание федеральных государственных гражданских служащих </w:t>
      </w:r>
    </w:p>
    <w:p w:rsidR="001144B4" w:rsidRDefault="001144B4" w:rsidP="001144B4">
      <w:pPr>
        <w:ind w:firstLine="709"/>
        <w:jc w:val="center"/>
        <w:rPr>
          <w:b/>
          <w:bCs/>
        </w:rPr>
      </w:pPr>
      <w:r w:rsidRPr="002D45F7">
        <w:rPr>
          <w:b/>
          <w:bCs/>
        </w:rPr>
        <w:t>межрайонной инспекции Федеральной налоговой службы № 9 состоит из</w:t>
      </w:r>
      <w:r>
        <w:rPr>
          <w:b/>
          <w:bCs/>
        </w:rPr>
        <w:t>:</w:t>
      </w:r>
    </w:p>
    <w:p w:rsidR="008309FC" w:rsidRPr="009B1E07" w:rsidRDefault="008309FC" w:rsidP="001144B4">
      <w:pPr>
        <w:ind w:firstLine="709"/>
        <w:jc w:val="center"/>
        <w:rPr>
          <w:b/>
          <w:bCs/>
          <w:sz w:val="12"/>
          <w:szCs w:val="1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1985"/>
        <w:gridCol w:w="1984"/>
        <w:gridCol w:w="1985"/>
      </w:tblGrid>
      <w:tr w:rsidR="008309FC" w:rsidRPr="008309FC" w:rsidTr="00B36EC9">
        <w:trPr>
          <w:trHeight w:val="232"/>
        </w:trPr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  <w:rPr>
                <w:b/>
                <w:sz w:val="22"/>
                <w:szCs w:val="22"/>
              </w:rPr>
            </w:pPr>
            <w:r w:rsidRPr="008309FC">
              <w:rPr>
                <w:b/>
                <w:sz w:val="22"/>
                <w:szCs w:val="22"/>
              </w:rPr>
              <w:t>Главный государствен-ный налоговый инспектор</w:t>
            </w:r>
          </w:p>
        </w:tc>
        <w:tc>
          <w:tcPr>
            <w:tcW w:w="1984" w:type="dxa"/>
          </w:tcPr>
          <w:p w:rsidR="008309FC" w:rsidRPr="008309FC" w:rsidRDefault="008309FC" w:rsidP="008309FC">
            <w:pPr>
              <w:jc w:val="center"/>
              <w:rPr>
                <w:b/>
                <w:sz w:val="22"/>
                <w:szCs w:val="22"/>
              </w:rPr>
            </w:pPr>
            <w:r w:rsidRPr="008309FC">
              <w:rPr>
                <w:b/>
                <w:sz w:val="22"/>
                <w:szCs w:val="22"/>
              </w:rPr>
              <w:t>Старший государствен-ный налоговый инспектор</w:t>
            </w:r>
          </w:p>
        </w:tc>
        <w:tc>
          <w:tcPr>
            <w:tcW w:w="1985" w:type="dxa"/>
          </w:tcPr>
          <w:p w:rsidR="008309FC" w:rsidRPr="008309FC" w:rsidRDefault="008309FC" w:rsidP="008309FC">
            <w:pPr>
              <w:jc w:val="center"/>
              <w:rPr>
                <w:b/>
                <w:sz w:val="22"/>
                <w:szCs w:val="22"/>
              </w:rPr>
            </w:pPr>
            <w:r w:rsidRPr="008309FC">
              <w:rPr>
                <w:b/>
                <w:sz w:val="22"/>
                <w:szCs w:val="22"/>
              </w:rPr>
              <w:t>Государствен-ный налоговый инспектор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5637 руб.</w:t>
            </w:r>
          </w:p>
        </w:tc>
        <w:tc>
          <w:tcPr>
            <w:tcW w:w="1984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5075 руб.</w:t>
            </w: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4511 руб.</w:t>
            </w:r>
          </w:p>
        </w:tc>
      </w:tr>
      <w:tr w:rsidR="008309FC" w:rsidRPr="008309FC" w:rsidTr="00B36EC9">
        <w:trPr>
          <w:trHeight w:val="561"/>
        </w:trPr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Месячного оклада 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1788 руб.</w:t>
            </w:r>
          </w:p>
        </w:tc>
        <w:tc>
          <w:tcPr>
            <w:tcW w:w="1984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1319 руб.,</w:t>
            </w:r>
          </w:p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1413 руб.,</w:t>
            </w:r>
          </w:p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1694 руб.</w:t>
            </w: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1319 руб.,</w:t>
            </w:r>
          </w:p>
          <w:p w:rsidR="008309FC" w:rsidRPr="008309FC" w:rsidRDefault="008309FC" w:rsidP="008309FC">
            <w:pPr>
              <w:jc w:val="center"/>
              <w:rPr>
                <w:color w:val="000000"/>
              </w:rPr>
            </w:pPr>
            <w:r w:rsidRPr="008309FC">
              <w:rPr>
                <w:color w:val="000000"/>
              </w:rPr>
              <w:t>1413 руб.</w:t>
            </w:r>
          </w:p>
        </w:tc>
      </w:tr>
      <w:tr w:rsidR="008309FC" w:rsidRPr="008309FC" w:rsidTr="00B36EC9">
        <w:trPr>
          <w:trHeight w:val="561"/>
        </w:trPr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до 30% должностного оклада в зависимости от стажа гражданской службы</w:t>
            </w:r>
          </w:p>
        </w:tc>
      </w:tr>
      <w:tr w:rsidR="008309FC" w:rsidRPr="008309FC" w:rsidTr="008309FC">
        <w:trPr>
          <w:trHeight w:val="561"/>
        </w:trPr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1985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90% должностного оклада</w:t>
            </w:r>
          </w:p>
        </w:tc>
        <w:tc>
          <w:tcPr>
            <w:tcW w:w="3969" w:type="dxa"/>
            <w:gridSpan w:val="2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от 60% до 90%</w:t>
            </w:r>
            <w:r>
              <w:t xml:space="preserve"> </w:t>
            </w:r>
            <w:r w:rsidRPr="008309FC">
              <w:t>должностного</w:t>
            </w:r>
            <w:r>
              <w:t xml:space="preserve"> </w:t>
            </w:r>
            <w:r w:rsidRPr="008309FC">
              <w:t>оклада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не предусмотрена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lastRenderedPageBreak/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в соответствии с положением, утвержденным Представителем нанимателя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Ежемесячного денежного поощрения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1 должностной оклад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309FC" w:rsidRPr="008309FC" w:rsidTr="00B36EC9">
        <w:tc>
          <w:tcPr>
            <w:tcW w:w="4716" w:type="dxa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Материальной помощи</w:t>
            </w:r>
          </w:p>
        </w:tc>
        <w:tc>
          <w:tcPr>
            <w:tcW w:w="5954" w:type="dxa"/>
            <w:gridSpan w:val="3"/>
            <w:vAlign w:val="center"/>
          </w:tcPr>
          <w:p w:rsidR="008309FC" w:rsidRPr="008309FC" w:rsidRDefault="008309FC" w:rsidP="008309FC">
            <w:pPr>
              <w:jc w:val="center"/>
            </w:pPr>
            <w:r w:rsidRPr="008309FC">
              <w:t>в соответствии с положением, утвержденным Представителем нанимателя</w:t>
            </w:r>
          </w:p>
        </w:tc>
      </w:tr>
      <w:tr w:rsidR="008309FC" w:rsidRPr="008309FC" w:rsidTr="00B36EC9">
        <w:tc>
          <w:tcPr>
            <w:tcW w:w="10670" w:type="dxa"/>
            <w:gridSpan w:val="4"/>
          </w:tcPr>
          <w:p w:rsidR="008309FC" w:rsidRPr="008309FC" w:rsidRDefault="008309FC" w:rsidP="008309FC">
            <w:pPr>
              <w:jc w:val="center"/>
            </w:pPr>
            <w:r w:rsidRPr="008309FC">
              <w:t>Других выплат, предусмотренных соответствующими федеральными законами и иными</w:t>
            </w:r>
          </w:p>
          <w:p w:rsidR="008309FC" w:rsidRPr="008309FC" w:rsidRDefault="008309FC" w:rsidP="008309FC">
            <w:pPr>
              <w:jc w:val="center"/>
            </w:pPr>
            <w:r w:rsidRPr="008309FC">
              <w:t>нормативными правовыми актами</w:t>
            </w:r>
          </w:p>
        </w:tc>
      </w:tr>
    </w:tbl>
    <w:p w:rsidR="008309FC" w:rsidRDefault="008309FC" w:rsidP="001144B4">
      <w:pPr>
        <w:ind w:firstLine="709"/>
        <w:jc w:val="center"/>
        <w:rPr>
          <w:b/>
          <w:bCs/>
        </w:rPr>
      </w:pPr>
    </w:p>
    <w:p w:rsidR="007041FB" w:rsidRPr="003E59F4" w:rsidRDefault="007041FB" w:rsidP="009B1E07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7041FB" w:rsidRPr="000F2FFB" w:rsidRDefault="007041FB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041FB" w:rsidRPr="000F2FFB" w:rsidRDefault="007041FB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личное заявление;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D53EA5">
        <w:rPr>
          <w:color w:val="000000"/>
          <w:sz w:val="26"/>
          <w:szCs w:val="26"/>
        </w:rPr>
        <w:lastRenderedPageBreak/>
        <w:t>работы (службы);</w:t>
      </w:r>
    </w:p>
    <w:p w:rsidR="007041FB" w:rsidRPr="00D53EA5" w:rsidRDefault="007041FB" w:rsidP="009B1E07">
      <w:pPr>
        <w:widowControl w:val="0"/>
        <w:ind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7041FB" w:rsidRPr="00D53EA5" w:rsidRDefault="007041FB" w:rsidP="009B1E07">
      <w:pPr>
        <w:widowControl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D53EA5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 xml:space="preserve">гражданский служащий </w:t>
      </w:r>
      <w:r w:rsidR="003E54C2" w:rsidRPr="003E54C2">
        <w:rPr>
          <w:b/>
          <w:bCs/>
          <w:sz w:val="26"/>
          <w:szCs w:val="26"/>
          <w:u w:val="single"/>
        </w:rPr>
        <w:t>Межрайонной ИФНС России № 9 по Рязанской области</w:t>
      </w:r>
      <w:r w:rsidR="003E54C2" w:rsidRPr="00D53EA5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представляет заявление на имя представителя нанимателя.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041FB" w:rsidRPr="003E59F4" w:rsidRDefault="007041FB" w:rsidP="009B1E07">
      <w:pPr>
        <w:ind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D53EA5">
          <w:rPr>
            <w:rStyle w:val="a8"/>
            <w:color w:val="000000"/>
            <w:sz w:val="26"/>
            <w:szCs w:val="26"/>
            <w:lang w:val="en-US"/>
          </w:rPr>
          <w:t>www</w:t>
        </w:r>
        <w:r w:rsidRPr="00D53EA5">
          <w:rPr>
            <w:rStyle w:val="a8"/>
            <w:color w:val="000000"/>
            <w:sz w:val="26"/>
            <w:szCs w:val="26"/>
          </w:rPr>
          <w:t>.</w:t>
        </w:r>
        <w:r w:rsidRPr="00D53EA5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D53EA5">
          <w:rPr>
            <w:rStyle w:val="a8"/>
            <w:color w:val="000000"/>
            <w:sz w:val="26"/>
            <w:szCs w:val="26"/>
          </w:rPr>
          <w:t>.</w:t>
        </w:r>
        <w:r w:rsidRPr="00D53EA5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041FB" w:rsidRPr="00D53EA5" w:rsidRDefault="007041FB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46E0C" w:rsidRPr="00D53EA5" w:rsidRDefault="00546E0C" w:rsidP="009B1E07">
      <w:pPr>
        <w:widowControl w:val="0"/>
        <w:autoSpaceDE w:val="0"/>
        <w:autoSpaceDN w:val="0"/>
        <w:ind w:firstLine="540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611CDC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46E0C" w:rsidRPr="00D53EA5" w:rsidRDefault="00546E0C" w:rsidP="009B1E07">
      <w:pPr>
        <w:autoSpaceDE w:val="0"/>
        <w:autoSpaceDN w:val="0"/>
        <w:adjustRightInd w:val="0"/>
        <w:ind w:firstLine="540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6E0C" w:rsidRPr="003E59F4" w:rsidRDefault="00546E0C" w:rsidP="009B1E07">
      <w:pPr>
        <w:pStyle w:val="af0"/>
        <w:ind w:firstLine="540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Pr="003E59F4">
          <w:rPr>
            <w:color w:val="000000"/>
            <w:sz w:val="26"/>
            <w:szCs w:val="26"/>
            <w:lang w:val="en-US" w:eastAsia="en-US"/>
          </w:rPr>
          <w:t>www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gov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r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3E59F4">
        <w:rPr>
          <w:color w:val="000000"/>
          <w:sz w:val="26"/>
          <w:szCs w:val="26"/>
          <w:lang w:eastAsia="en-US"/>
        </w:rPr>
        <w:t xml:space="preserve"> </w:t>
      </w:r>
      <w:r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6E0C" w:rsidRPr="00D53EA5" w:rsidRDefault="00546E0C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46E0C" w:rsidRPr="00D53EA5" w:rsidRDefault="00546E0C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6E0C" w:rsidRPr="00D53EA5" w:rsidRDefault="00546E0C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6E0C" w:rsidRPr="00D53EA5" w:rsidRDefault="00546E0C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</w:t>
      </w:r>
      <w:r w:rsidR="0096205B">
        <w:rPr>
          <w:sz w:val="26"/>
          <w:szCs w:val="26"/>
        </w:rPr>
        <w:t xml:space="preserve">Межрайонной ИФНС России № 9 </w:t>
      </w:r>
      <w:r w:rsidRPr="00D53EA5">
        <w:rPr>
          <w:sz w:val="26"/>
          <w:szCs w:val="26"/>
        </w:rPr>
        <w:t xml:space="preserve">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46E0C" w:rsidRPr="00546E0C" w:rsidRDefault="00546E0C" w:rsidP="009B1E07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546E0C">
        <w:rPr>
          <w:color w:val="000000"/>
          <w:sz w:val="26"/>
          <w:szCs w:val="26"/>
        </w:rPr>
        <w:t xml:space="preserve"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Pr="00546E0C">
        <w:rPr>
          <w:color w:val="000000"/>
          <w:sz w:val="26"/>
          <w:szCs w:val="26"/>
        </w:rPr>
        <w:lastRenderedPageBreak/>
        <w:t>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46E0C" w:rsidRPr="00546E0C" w:rsidRDefault="00546E0C" w:rsidP="009B1E0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6E0C">
        <w:rPr>
          <w:rFonts w:ascii="Times New Roman" w:hAnsi="Times New Roman" w:cs="Times New Roman"/>
          <w:color w:val="000000"/>
          <w:sz w:val="26"/>
          <w:szCs w:val="26"/>
        </w:rPr>
        <w:t xml:space="preserve">Прием документов для участия в конкурсе будет проводиться </w:t>
      </w:r>
      <w:r w:rsidR="00923962" w:rsidRPr="0092396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85C02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923962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12</w:t>
      </w:r>
      <w:r w:rsidRPr="00307115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6C630F" w:rsidRPr="00307115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 по 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8D17CF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0F789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23962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46E0C">
        <w:rPr>
          <w:rFonts w:ascii="Times New Roman" w:hAnsi="Times New Roman" w:cs="Times New Roman"/>
          <w:color w:val="000000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6E0C" w:rsidRPr="00D53EA5" w:rsidRDefault="00546E0C" w:rsidP="009B1E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46E0C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</w:t>
      </w:r>
      <w:r w:rsidRPr="00D53EA5">
        <w:rPr>
          <w:color w:val="000000"/>
          <w:sz w:val="26"/>
          <w:szCs w:val="26"/>
        </w:rPr>
        <w:t xml:space="preserve"> по Рязанской области и на официальном сайте </w:t>
      </w:r>
      <w:r w:rsidRPr="003E59F4">
        <w:rPr>
          <w:color w:val="000000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</w:t>
      </w:r>
      <w:r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>
        <w:rPr>
          <w:color w:val="000000"/>
          <w:sz w:val="26"/>
          <w:szCs w:val="26"/>
        </w:rPr>
        <w:t>,</w:t>
      </w:r>
      <w:r w:rsidRPr="003E59F4">
        <w:rPr>
          <w:color w:val="000000"/>
          <w:sz w:val="26"/>
          <w:szCs w:val="26"/>
        </w:rPr>
        <w:t xml:space="preserve"> а также о</w:t>
      </w:r>
      <w:r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Pr="003E59F4">
        <w:rPr>
          <w:color w:val="000000"/>
          <w:sz w:val="26"/>
          <w:szCs w:val="26"/>
        </w:rPr>
        <w:t xml:space="preserve"> конкурса, список </w:t>
      </w:r>
      <w:r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>
        <w:rPr>
          <w:color w:val="000000"/>
          <w:sz w:val="26"/>
          <w:szCs w:val="26"/>
        </w:rPr>
        <w:t>.</w:t>
      </w:r>
    </w:p>
    <w:p w:rsidR="00546E0C" w:rsidRPr="003E59F4" w:rsidRDefault="00546E0C" w:rsidP="009B1E07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6E0C" w:rsidRPr="00D53EA5" w:rsidRDefault="00546E0C" w:rsidP="009B1E07">
      <w:pPr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6E0C" w:rsidRPr="00D53EA5" w:rsidRDefault="00546E0C" w:rsidP="009B1E07">
      <w:pPr>
        <w:ind w:firstLine="540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46E0C" w:rsidRPr="00D53EA5" w:rsidRDefault="00546E0C" w:rsidP="009B1E07">
      <w:pPr>
        <w:ind w:firstLine="540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</w:t>
      </w:r>
      <w:r w:rsidR="00010F25">
        <w:rPr>
          <w:sz w:val="26"/>
          <w:szCs w:val="26"/>
        </w:rPr>
        <w:t>1303</w:t>
      </w:r>
      <w:r w:rsidRPr="00D53EA5">
        <w:rPr>
          <w:sz w:val="26"/>
          <w:szCs w:val="26"/>
        </w:rPr>
        <w:t>, Рязан</w:t>
      </w:r>
      <w:r w:rsidR="00010F25">
        <w:rPr>
          <w:sz w:val="26"/>
          <w:szCs w:val="26"/>
        </w:rPr>
        <w:t>ская область, г. Касимов</w:t>
      </w:r>
      <w:r w:rsidRPr="00D53EA5">
        <w:rPr>
          <w:sz w:val="26"/>
          <w:szCs w:val="26"/>
        </w:rPr>
        <w:t xml:space="preserve">, </w:t>
      </w:r>
      <w:r w:rsidR="00010F25">
        <w:rPr>
          <w:sz w:val="26"/>
          <w:szCs w:val="26"/>
        </w:rPr>
        <w:t>мкр.</w:t>
      </w:r>
      <w:r w:rsidRPr="00D53EA5">
        <w:rPr>
          <w:sz w:val="26"/>
          <w:szCs w:val="26"/>
        </w:rPr>
        <w:t xml:space="preserve"> </w:t>
      </w:r>
      <w:r w:rsidR="00010F25">
        <w:rPr>
          <w:sz w:val="26"/>
          <w:szCs w:val="26"/>
        </w:rPr>
        <w:t>Приокский</w:t>
      </w:r>
      <w:r w:rsidRPr="00D53EA5">
        <w:rPr>
          <w:sz w:val="26"/>
          <w:szCs w:val="26"/>
        </w:rPr>
        <w:t xml:space="preserve">, </w:t>
      </w:r>
      <w:r w:rsidR="009B1E07">
        <w:rPr>
          <w:sz w:val="26"/>
          <w:szCs w:val="26"/>
        </w:rPr>
        <w:t xml:space="preserve">       </w:t>
      </w:r>
      <w:r w:rsidRPr="00D53EA5">
        <w:rPr>
          <w:sz w:val="26"/>
          <w:szCs w:val="26"/>
        </w:rPr>
        <w:t xml:space="preserve">д. </w:t>
      </w:r>
      <w:r w:rsidR="009B1E07">
        <w:rPr>
          <w:sz w:val="26"/>
          <w:szCs w:val="26"/>
        </w:rPr>
        <w:t>12</w:t>
      </w:r>
      <w:r w:rsidR="00010F25">
        <w:rPr>
          <w:sz w:val="26"/>
          <w:szCs w:val="26"/>
        </w:rPr>
        <w:t>а</w:t>
      </w:r>
      <w:r w:rsidRPr="00D53EA5">
        <w:rPr>
          <w:sz w:val="26"/>
          <w:szCs w:val="26"/>
        </w:rPr>
        <w:t xml:space="preserve">, кабинет </w:t>
      </w:r>
      <w:r w:rsidR="00F02B7C">
        <w:rPr>
          <w:sz w:val="26"/>
          <w:szCs w:val="26"/>
        </w:rPr>
        <w:t>19</w:t>
      </w:r>
      <w:r w:rsidRPr="00D53EA5">
        <w:rPr>
          <w:sz w:val="26"/>
          <w:szCs w:val="26"/>
        </w:rPr>
        <w:t>.</w:t>
      </w:r>
    </w:p>
    <w:p w:rsidR="007B2A76" w:rsidRDefault="00546E0C" w:rsidP="009B1E07">
      <w:pPr>
        <w:ind w:firstLine="540"/>
        <w:jc w:val="both"/>
        <w:rPr>
          <w:color w:val="000000"/>
          <w:sz w:val="26"/>
          <w:szCs w:val="26"/>
        </w:rPr>
      </w:pPr>
      <w:r w:rsidRPr="00546E0C">
        <w:rPr>
          <w:color w:val="000000"/>
          <w:sz w:val="26"/>
          <w:szCs w:val="26"/>
        </w:rPr>
        <w:t>Контактные телефоны: (491</w:t>
      </w:r>
      <w:r w:rsidR="00010F25">
        <w:rPr>
          <w:color w:val="000000"/>
          <w:sz w:val="26"/>
          <w:szCs w:val="26"/>
        </w:rPr>
        <w:t>31</w:t>
      </w:r>
      <w:r w:rsidRPr="00546E0C">
        <w:rPr>
          <w:color w:val="000000"/>
          <w:sz w:val="26"/>
          <w:szCs w:val="26"/>
        </w:rPr>
        <w:t xml:space="preserve">) </w:t>
      </w:r>
      <w:r w:rsidR="00010F25">
        <w:rPr>
          <w:color w:val="000000"/>
          <w:sz w:val="26"/>
          <w:szCs w:val="26"/>
        </w:rPr>
        <w:t>4-46-01</w:t>
      </w:r>
      <w:r w:rsidR="007B2A76">
        <w:rPr>
          <w:color w:val="000000"/>
          <w:sz w:val="26"/>
          <w:szCs w:val="26"/>
        </w:rPr>
        <w:t>.</w:t>
      </w:r>
      <w:r w:rsidRPr="00546E0C">
        <w:rPr>
          <w:color w:val="000000"/>
          <w:sz w:val="26"/>
          <w:szCs w:val="26"/>
        </w:rPr>
        <w:t xml:space="preserve"> </w:t>
      </w:r>
    </w:p>
    <w:p w:rsidR="00F46CD5" w:rsidRDefault="00546E0C" w:rsidP="009B1E07">
      <w:pPr>
        <w:ind w:firstLine="540"/>
        <w:jc w:val="both"/>
      </w:pPr>
      <w:r w:rsidRPr="00546E0C">
        <w:rPr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546E0C">
        <w:rPr>
          <w:i/>
          <w:color w:val="000000"/>
          <w:sz w:val="26"/>
          <w:szCs w:val="26"/>
          <w:u w:val="single"/>
        </w:rPr>
        <w:t>планируется</w:t>
      </w:r>
      <w:r w:rsidRPr="00546E0C">
        <w:rPr>
          <w:color w:val="000000"/>
          <w:sz w:val="26"/>
          <w:szCs w:val="26"/>
        </w:rPr>
        <w:t xml:space="preserve"> провести</w:t>
      </w:r>
      <w:r w:rsidRPr="00546E0C">
        <w:rPr>
          <w:b/>
          <w:color w:val="000000"/>
          <w:sz w:val="26"/>
          <w:szCs w:val="26"/>
        </w:rPr>
        <w:t xml:space="preserve"> </w:t>
      </w:r>
      <w:r w:rsidR="00FF333A">
        <w:rPr>
          <w:b/>
          <w:color w:val="000000"/>
          <w:sz w:val="26"/>
          <w:szCs w:val="26"/>
        </w:rPr>
        <w:t>0</w:t>
      </w:r>
      <w:r w:rsidR="009770CF">
        <w:rPr>
          <w:b/>
          <w:color w:val="000000"/>
          <w:sz w:val="26"/>
          <w:szCs w:val="26"/>
        </w:rPr>
        <w:t>7</w:t>
      </w:r>
      <w:r w:rsidRPr="00546E0C">
        <w:rPr>
          <w:b/>
          <w:color w:val="000000"/>
          <w:sz w:val="26"/>
          <w:szCs w:val="26"/>
        </w:rPr>
        <w:t xml:space="preserve"> </w:t>
      </w:r>
      <w:r w:rsidR="00AF2991">
        <w:rPr>
          <w:b/>
          <w:color w:val="000000"/>
          <w:sz w:val="26"/>
          <w:szCs w:val="26"/>
        </w:rPr>
        <w:t>февраля</w:t>
      </w:r>
      <w:r w:rsidRPr="00546E0C">
        <w:rPr>
          <w:b/>
          <w:color w:val="000000"/>
          <w:sz w:val="26"/>
          <w:szCs w:val="26"/>
        </w:rPr>
        <w:t xml:space="preserve"> 20</w:t>
      </w:r>
      <w:r w:rsidR="004C20C4">
        <w:rPr>
          <w:b/>
          <w:color w:val="000000"/>
          <w:sz w:val="26"/>
          <w:szCs w:val="26"/>
        </w:rPr>
        <w:t>2</w:t>
      </w:r>
      <w:r w:rsidR="00AF2991">
        <w:rPr>
          <w:b/>
          <w:color w:val="000000"/>
          <w:sz w:val="26"/>
          <w:szCs w:val="26"/>
        </w:rPr>
        <w:t>2</w:t>
      </w:r>
      <w:r w:rsidRPr="00546E0C">
        <w:rPr>
          <w:b/>
          <w:color w:val="000000"/>
          <w:sz w:val="26"/>
          <w:szCs w:val="26"/>
        </w:rPr>
        <w:t xml:space="preserve"> года </w:t>
      </w:r>
      <w:r w:rsidRPr="00546E0C">
        <w:rPr>
          <w:color w:val="000000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</w:t>
      </w:r>
      <w:r w:rsidR="0046422F">
        <w:rPr>
          <w:sz w:val="26"/>
          <w:szCs w:val="26"/>
        </w:rPr>
        <w:t>1303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 xml:space="preserve">Рязанская область, </w:t>
      </w:r>
      <w:r w:rsidR="009B1E07">
        <w:rPr>
          <w:sz w:val="26"/>
          <w:szCs w:val="26"/>
        </w:rPr>
        <w:t xml:space="preserve">               </w:t>
      </w:r>
      <w:r w:rsidR="0046422F">
        <w:rPr>
          <w:sz w:val="26"/>
          <w:szCs w:val="26"/>
        </w:rPr>
        <w:t>г. Касимов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>мкр. Приокский</w:t>
      </w:r>
      <w:r w:rsidRPr="00D53EA5">
        <w:rPr>
          <w:sz w:val="26"/>
          <w:szCs w:val="26"/>
        </w:rPr>
        <w:t xml:space="preserve">, д. </w:t>
      </w:r>
      <w:r w:rsidR="0046422F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46422F">
        <w:rPr>
          <w:sz w:val="26"/>
          <w:szCs w:val="26"/>
        </w:rPr>
        <w:t>2</w:t>
      </w:r>
      <w:r w:rsidRPr="00D53EA5">
        <w:rPr>
          <w:sz w:val="26"/>
          <w:szCs w:val="26"/>
        </w:rPr>
        <w:t>1.</w:t>
      </w:r>
    </w:p>
    <w:sectPr w:rsidR="00F46CD5" w:rsidSect="008309FC">
      <w:headerReference w:type="default" r:id="rId13"/>
      <w:pgSz w:w="11906" w:h="16838" w:code="9"/>
      <w:pgMar w:top="454" w:right="567" w:bottom="454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02" w:rsidRDefault="00C70702">
      <w:r>
        <w:separator/>
      </w:r>
    </w:p>
  </w:endnote>
  <w:endnote w:type="continuationSeparator" w:id="0">
    <w:p w:rsidR="00C70702" w:rsidRDefault="00C7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02" w:rsidRDefault="00C70702">
      <w:r>
        <w:separator/>
      </w:r>
    </w:p>
  </w:footnote>
  <w:footnote w:type="continuationSeparator" w:id="0">
    <w:p w:rsidR="00C70702" w:rsidRDefault="00C7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1415"/>
    <w:rsid w:val="000047CA"/>
    <w:rsid w:val="000062CB"/>
    <w:rsid w:val="00006F7F"/>
    <w:rsid w:val="00006FA0"/>
    <w:rsid w:val="00010F25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3A86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A7E43"/>
    <w:rsid w:val="000B0E8D"/>
    <w:rsid w:val="000B2C93"/>
    <w:rsid w:val="000B42C5"/>
    <w:rsid w:val="000B4870"/>
    <w:rsid w:val="000B5A41"/>
    <w:rsid w:val="000C3C3E"/>
    <w:rsid w:val="000C3D62"/>
    <w:rsid w:val="000C58DA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274B"/>
    <w:rsid w:val="000F2840"/>
    <w:rsid w:val="000F2FFB"/>
    <w:rsid w:val="000F40AB"/>
    <w:rsid w:val="000F454E"/>
    <w:rsid w:val="000F48B1"/>
    <w:rsid w:val="000F5066"/>
    <w:rsid w:val="000F5644"/>
    <w:rsid w:val="000F789E"/>
    <w:rsid w:val="00100299"/>
    <w:rsid w:val="00100853"/>
    <w:rsid w:val="00101FD6"/>
    <w:rsid w:val="001025F6"/>
    <w:rsid w:val="00103D64"/>
    <w:rsid w:val="00104066"/>
    <w:rsid w:val="001045C6"/>
    <w:rsid w:val="00105465"/>
    <w:rsid w:val="00106A40"/>
    <w:rsid w:val="001077A1"/>
    <w:rsid w:val="00110AEE"/>
    <w:rsid w:val="00112260"/>
    <w:rsid w:val="001124F3"/>
    <w:rsid w:val="001144B4"/>
    <w:rsid w:val="00114DA4"/>
    <w:rsid w:val="00115871"/>
    <w:rsid w:val="001161DE"/>
    <w:rsid w:val="00117ACB"/>
    <w:rsid w:val="00120211"/>
    <w:rsid w:val="00121A03"/>
    <w:rsid w:val="00121CAA"/>
    <w:rsid w:val="001232E6"/>
    <w:rsid w:val="001236B1"/>
    <w:rsid w:val="0012518F"/>
    <w:rsid w:val="00126E04"/>
    <w:rsid w:val="00127EFE"/>
    <w:rsid w:val="0013016B"/>
    <w:rsid w:val="001304C3"/>
    <w:rsid w:val="00132A48"/>
    <w:rsid w:val="00132DFA"/>
    <w:rsid w:val="00133638"/>
    <w:rsid w:val="001365CA"/>
    <w:rsid w:val="0013704A"/>
    <w:rsid w:val="0014136D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5A62"/>
    <w:rsid w:val="001766B7"/>
    <w:rsid w:val="0018007C"/>
    <w:rsid w:val="0018020A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78F8"/>
    <w:rsid w:val="001A7B74"/>
    <w:rsid w:val="001B0A99"/>
    <w:rsid w:val="001B0CDC"/>
    <w:rsid w:val="001B6B8F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55A2"/>
    <w:rsid w:val="001E7517"/>
    <w:rsid w:val="001F1114"/>
    <w:rsid w:val="001F3945"/>
    <w:rsid w:val="001F3D9C"/>
    <w:rsid w:val="001F4B5A"/>
    <w:rsid w:val="001F74C8"/>
    <w:rsid w:val="002005B4"/>
    <w:rsid w:val="00201DA6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E60"/>
    <w:rsid w:val="00227C7D"/>
    <w:rsid w:val="00236344"/>
    <w:rsid w:val="00240693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06DC"/>
    <w:rsid w:val="00260D79"/>
    <w:rsid w:val="00261DCE"/>
    <w:rsid w:val="00263D81"/>
    <w:rsid w:val="00264976"/>
    <w:rsid w:val="002656B3"/>
    <w:rsid w:val="00266385"/>
    <w:rsid w:val="00266F9F"/>
    <w:rsid w:val="00271DC3"/>
    <w:rsid w:val="00273C70"/>
    <w:rsid w:val="0027472E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D08"/>
    <w:rsid w:val="00290F27"/>
    <w:rsid w:val="00291A62"/>
    <w:rsid w:val="00292E80"/>
    <w:rsid w:val="00293EF3"/>
    <w:rsid w:val="00294C74"/>
    <w:rsid w:val="00294F7D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DBC"/>
    <w:rsid w:val="002C6EDA"/>
    <w:rsid w:val="002C79F7"/>
    <w:rsid w:val="002D16C1"/>
    <w:rsid w:val="002D1B0E"/>
    <w:rsid w:val="002D2CEB"/>
    <w:rsid w:val="002D2E44"/>
    <w:rsid w:val="002D45F7"/>
    <w:rsid w:val="002D4AA4"/>
    <w:rsid w:val="002D70E8"/>
    <w:rsid w:val="002D72AE"/>
    <w:rsid w:val="002E04FC"/>
    <w:rsid w:val="002E1B12"/>
    <w:rsid w:val="002E1C35"/>
    <w:rsid w:val="002E2373"/>
    <w:rsid w:val="002E2F3F"/>
    <w:rsid w:val="002E42B1"/>
    <w:rsid w:val="002E5583"/>
    <w:rsid w:val="002E5BEB"/>
    <w:rsid w:val="002F068E"/>
    <w:rsid w:val="002F0BFC"/>
    <w:rsid w:val="002F1FBA"/>
    <w:rsid w:val="003004F0"/>
    <w:rsid w:val="0030086D"/>
    <w:rsid w:val="00301474"/>
    <w:rsid w:val="003033FD"/>
    <w:rsid w:val="00303FC0"/>
    <w:rsid w:val="0030582A"/>
    <w:rsid w:val="003058EC"/>
    <w:rsid w:val="00307115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339"/>
    <w:rsid w:val="00325738"/>
    <w:rsid w:val="00325AC0"/>
    <w:rsid w:val="0033072E"/>
    <w:rsid w:val="00330C2E"/>
    <w:rsid w:val="003318E0"/>
    <w:rsid w:val="00332019"/>
    <w:rsid w:val="00333FB2"/>
    <w:rsid w:val="00334FDF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0670"/>
    <w:rsid w:val="003A34ED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D001E"/>
    <w:rsid w:val="003D1893"/>
    <w:rsid w:val="003D205F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4C2"/>
    <w:rsid w:val="003E59F4"/>
    <w:rsid w:val="003E6209"/>
    <w:rsid w:val="003F0664"/>
    <w:rsid w:val="003F20FC"/>
    <w:rsid w:val="003F2718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17354"/>
    <w:rsid w:val="00424A56"/>
    <w:rsid w:val="00424E8C"/>
    <w:rsid w:val="0042544B"/>
    <w:rsid w:val="00425EAF"/>
    <w:rsid w:val="004328FA"/>
    <w:rsid w:val="00433902"/>
    <w:rsid w:val="00434EC6"/>
    <w:rsid w:val="00437169"/>
    <w:rsid w:val="004374A0"/>
    <w:rsid w:val="004404D2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422F"/>
    <w:rsid w:val="004656D5"/>
    <w:rsid w:val="00467B8D"/>
    <w:rsid w:val="00470EAD"/>
    <w:rsid w:val="00471DD9"/>
    <w:rsid w:val="00472308"/>
    <w:rsid w:val="0047398B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5C95"/>
    <w:rsid w:val="004B6719"/>
    <w:rsid w:val="004B7BCB"/>
    <w:rsid w:val="004C020C"/>
    <w:rsid w:val="004C1423"/>
    <w:rsid w:val="004C20C4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2A18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0BFC"/>
    <w:rsid w:val="00535A08"/>
    <w:rsid w:val="00535B77"/>
    <w:rsid w:val="00535C4C"/>
    <w:rsid w:val="00536AC5"/>
    <w:rsid w:val="005406CC"/>
    <w:rsid w:val="00540F1C"/>
    <w:rsid w:val="005416E3"/>
    <w:rsid w:val="00542F8F"/>
    <w:rsid w:val="005448A3"/>
    <w:rsid w:val="00545A43"/>
    <w:rsid w:val="00546060"/>
    <w:rsid w:val="00546E0C"/>
    <w:rsid w:val="0054776D"/>
    <w:rsid w:val="00551897"/>
    <w:rsid w:val="00552D8F"/>
    <w:rsid w:val="005547C2"/>
    <w:rsid w:val="005549E9"/>
    <w:rsid w:val="00555580"/>
    <w:rsid w:val="005563E4"/>
    <w:rsid w:val="00556FA7"/>
    <w:rsid w:val="00557C0E"/>
    <w:rsid w:val="00562C01"/>
    <w:rsid w:val="00563799"/>
    <w:rsid w:val="00564A03"/>
    <w:rsid w:val="00564ABA"/>
    <w:rsid w:val="005667BC"/>
    <w:rsid w:val="00566EC6"/>
    <w:rsid w:val="005725CB"/>
    <w:rsid w:val="005742E7"/>
    <w:rsid w:val="005753BE"/>
    <w:rsid w:val="0057576B"/>
    <w:rsid w:val="00575A1D"/>
    <w:rsid w:val="00577971"/>
    <w:rsid w:val="005805AB"/>
    <w:rsid w:val="00583350"/>
    <w:rsid w:val="005834BB"/>
    <w:rsid w:val="005854B3"/>
    <w:rsid w:val="005907F4"/>
    <w:rsid w:val="00591381"/>
    <w:rsid w:val="0059269C"/>
    <w:rsid w:val="00594422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345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3671"/>
    <w:rsid w:val="006255AE"/>
    <w:rsid w:val="006263E1"/>
    <w:rsid w:val="00626BB5"/>
    <w:rsid w:val="00626E51"/>
    <w:rsid w:val="00630438"/>
    <w:rsid w:val="00630790"/>
    <w:rsid w:val="0063104D"/>
    <w:rsid w:val="00632F29"/>
    <w:rsid w:val="00633A7A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500B8"/>
    <w:rsid w:val="00650846"/>
    <w:rsid w:val="00654588"/>
    <w:rsid w:val="00655E19"/>
    <w:rsid w:val="00657BB6"/>
    <w:rsid w:val="00660B28"/>
    <w:rsid w:val="00665704"/>
    <w:rsid w:val="00665A7F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3D0"/>
    <w:rsid w:val="006944C0"/>
    <w:rsid w:val="00694F36"/>
    <w:rsid w:val="00696CFA"/>
    <w:rsid w:val="006A195C"/>
    <w:rsid w:val="006A215D"/>
    <w:rsid w:val="006A3672"/>
    <w:rsid w:val="006A4F3C"/>
    <w:rsid w:val="006A5B4F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30F"/>
    <w:rsid w:val="006C698D"/>
    <w:rsid w:val="006D080E"/>
    <w:rsid w:val="006D594F"/>
    <w:rsid w:val="006D6728"/>
    <w:rsid w:val="006D6845"/>
    <w:rsid w:val="006E0C0D"/>
    <w:rsid w:val="006E4477"/>
    <w:rsid w:val="006E4FD1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3692"/>
    <w:rsid w:val="007041FB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37E"/>
    <w:rsid w:val="00722A8F"/>
    <w:rsid w:val="00722B39"/>
    <w:rsid w:val="00727C2B"/>
    <w:rsid w:val="00727DBF"/>
    <w:rsid w:val="00727EC9"/>
    <w:rsid w:val="007312A2"/>
    <w:rsid w:val="00733F60"/>
    <w:rsid w:val="0073433A"/>
    <w:rsid w:val="00737BE1"/>
    <w:rsid w:val="0074000D"/>
    <w:rsid w:val="00740D61"/>
    <w:rsid w:val="0074234F"/>
    <w:rsid w:val="00743C49"/>
    <w:rsid w:val="00744026"/>
    <w:rsid w:val="00744CD6"/>
    <w:rsid w:val="00745FDE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2A76"/>
    <w:rsid w:val="007B5849"/>
    <w:rsid w:val="007B7189"/>
    <w:rsid w:val="007C63D0"/>
    <w:rsid w:val="007C6762"/>
    <w:rsid w:val="007C6CDB"/>
    <w:rsid w:val="007D1711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1CB8"/>
    <w:rsid w:val="00812619"/>
    <w:rsid w:val="00812DF3"/>
    <w:rsid w:val="00815236"/>
    <w:rsid w:val="008203F3"/>
    <w:rsid w:val="00820777"/>
    <w:rsid w:val="0082117E"/>
    <w:rsid w:val="0082162F"/>
    <w:rsid w:val="0082603A"/>
    <w:rsid w:val="00826AC5"/>
    <w:rsid w:val="0083041A"/>
    <w:rsid w:val="008309FC"/>
    <w:rsid w:val="0083336C"/>
    <w:rsid w:val="008375DC"/>
    <w:rsid w:val="008440DE"/>
    <w:rsid w:val="008449CA"/>
    <w:rsid w:val="00845442"/>
    <w:rsid w:val="00852639"/>
    <w:rsid w:val="008539D0"/>
    <w:rsid w:val="00854F6E"/>
    <w:rsid w:val="0085507A"/>
    <w:rsid w:val="0085679E"/>
    <w:rsid w:val="00857BB0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2F95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B75E6"/>
    <w:rsid w:val="008C03E0"/>
    <w:rsid w:val="008C0C28"/>
    <w:rsid w:val="008C13A4"/>
    <w:rsid w:val="008C4A26"/>
    <w:rsid w:val="008C4F58"/>
    <w:rsid w:val="008C6289"/>
    <w:rsid w:val="008D03EE"/>
    <w:rsid w:val="008D17CF"/>
    <w:rsid w:val="008D19B3"/>
    <w:rsid w:val="008D2644"/>
    <w:rsid w:val="008D3A14"/>
    <w:rsid w:val="008D4585"/>
    <w:rsid w:val="008E1C26"/>
    <w:rsid w:val="008E569F"/>
    <w:rsid w:val="008E5ED9"/>
    <w:rsid w:val="008E6D94"/>
    <w:rsid w:val="008E6E87"/>
    <w:rsid w:val="008F06FE"/>
    <w:rsid w:val="008F0EB0"/>
    <w:rsid w:val="008F32BC"/>
    <w:rsid w:val="008F32E9"/>
    <w:rsid w:val="008F35C2"/>
    <w:rsid w:val="008F5755"/>
    <w:rsid w:val="008F67A2"/>
    <w:rsid w:val="009022ED"/>
    <w:rsid w:val="00906A1F"/>
    <w:rsid w:val="00907048"/>
    <w:rsid w:val="00907803"/>
    <w:rsid w:val="00910AA8"/>
    <w:rsid w:val="00911BA9"/>
    <w:rsid w:val="009124AC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962"/>
    <w:rsid w:val="00923AA1"/>
    <w:rsid w:val="00924E88"/>
    <w:rsid w:val="00925575"/>
    <w:rsid w:val="009323C1"/>
    <w:rsid w:val="009345ED"/>
    <w:rsid w:val="00934B66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F5D"/>
    <w:rsid w:val="009515F2"/>
    <w:rsid w:val="009526D7"/>
    <w:rsid w:val="009570CB"/>
    <w:rsid w:val="0096067D"/>
    <w:rsid w:val="00960D2C"/>
    <w:rsid w:val="00961F03"/>
    <w:rsid w:val="0096205B"/>
    <w:rsid w:val="00964B7E"/>
    <w:rsid w:val="009770CF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820"/>
    <w:rsid w:val="009A3CA0"/>
    <w:rsid w:val="009A7188"/>
    <w:rsid w:val="009B01DA"/>
    <w:rsid w:val="009B06EC"/>
    <w:rsid w:val="009B12A8"/>
    <w:rsid w:val="009B1E07"/>
    <w:rsid w:val="009B226A"/>
    <w:rsid w:val="009B65EC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3C25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428D"/>
    <w:rsid w:val="00A45A32"/>
    <w:rsid w:val="00A47AEE"/>
    <w:rsid w:val="00A50EA2"/>
    <w:rsid w:val="00A53018"/>
    <w:rsid w:val="00A5340F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879C0"/>
    <w:rsid w:val="00A92097"/>
    <w:rsid w:val="00A9335A"/>
    <w:rsid w:val="00A95CFB"/>
    <w:rsid w:val="00A95DEC"/>
    <w:rsid w:val="00A96A7A"/>
    <w:rsid w:val="00AA1806"/>
    <w:rsid w:val="00AA2073"/>
    <w:rsid w:val="00AA270F"/>
    <w:rsid w:val="00AA2E4E"/>
    <w:rsid w:val="00AB531F"/>
    <w:rsid w:val="00AB79AD"/>
    <w:rsid w:val="00AB7A99"/>
    <w:rsid w:val="00AC0CBB"/>
    <w:rsid w:val="00AC68DC"/>
    <w:rsid w:val="00AD2153"/>
    <w:rsid w:val="00AD2C62"/>
    <w:rsid w:val="00AD3BEB"/>
    <w:rsid w:val="00AD3C70"/>
    <w:rsid w:val="00AD50F8"/>
    <w:rsid w:val="00AD57A4"/>
    <w:rsid w:val="00AD58A4"/>
    <w:rsid w:val="00AD7E0D"/>
    <w:rsid w:val="00AE05E0"/>
    <w:rsid w:val="00AE3166"/>
    <w:rsid w:val="00AE5C28"/>
    <w:rsid w:val="00AE76A4"/>
    <w:rsid w:val="00AF16E9"/>
    <w:rsid w:val="00AF2991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793E"/>
    <w:rsid w:val="00B3145F"/>
    <w:rsid w:val="00B33DF7"/>
    <w:rsid w:val="00B35E0F"/>
    <w:rsid w:val="00B36EC9"/>
    <w:rsid w:val="00B44EF3"/>
    <w:rsid w:val="00B5198A"/>
    <w:rsid w:val="00B52457"/>
    <w:rsid w:val="00B545E0"/>
    <w:rsid w:val="00B576EF"/>
    <w:rsid w:val="00B60D28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15B"/>
    <w:rsid w:val="00B97D48"/>
    <w:rsid w:val="00BA0572"/>
    <w:rsid w:val="00BA06AD"/>
    <w:rsid w:val="00BA2072"/>
    <w:rsid w:val="00BA3ACC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33E0"/>
    <w:rsid w:val="00BD3936"/>
    <w:rsid w:val="00BD697A"/>
    <w:rsid w:val="00BD7FD3"/>
    <w:rsid w:val="00BE2150"/>
    <w:rsid w:val="00BE2A7C"/>
    <w:rsid w:val="00BE2CED"/>
    <w:rsid w:val="00BE5327"/>
    <w:rsid w:val="00BE6069"/>
    <w:rsid w:val="00BE6396"/>
    <w:rsid w:val="00BE77A3"/>
    <w:rsid w:val="00BE7FCF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2DA"/>
    <w:rsid w:val="00C257AE"/>
    <w:rsid w:val="00C31DAC"/>
    <w:rsid w:val="00C322AA"/>
    <w:rsid w:val="00C32833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1B74"/>
    <w:rsid w:val="00C51F19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0702"/>
    <w:rsid w:val="00C7202A"/>
    <w:rsid w:val="00C72E82"/>
    <w:rsid w:val="00C73374"/>
    <w:rsid w:val="00C74FE9"/>
    <w:rsid w:val="00C77376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CD5"/>
    <w:rsid w:val="00C95E92"/>
    <w:rsid w:val="00C95EE9"/>
    <w:rsid w:val="00C962B7"/>
    <w:rsid w:val="00C96EF0"/>
    <w:rsid w:val="00C97D68"/>
    <w:rsid w:val="00CA4D83"/>
    <w:rsid w:val="00CA68FC"/>
    <w:rsid w:val="00CA78C3"/>
    <w:rsid w:val="00CB0D77"/>
    <w:rsid w:val="00CB132C"/>
    <w:rsid w:val="00CB2835"/>
    <w:rsid w:val="00CB2C96"/>
    <w:rsid w:val="00CB7548"/>
    <w:rsid w:val="00CC0421"/>
    <w:rsid w:val="00CC0D9C"/>
    <w:rsid w:val="00CC5106"/>
    <w:rsid w:val="00CC5F0F"/>
    <w:rsid w:val="00CC7346"/>
    <w:rsid w:val="00CC7FA3"/>
    <w:rsid w:val="00CD1FEF"/>
    <w:rsid w:val="00CD232F"/>
    <w:rsid w:val="00CD3315"/>
    <w:rsid w:val="00CD3497"/>
    <w:rsid w:val="00CD3D52"/>
    <w:rsid w:val="00CD4E1A"/>
    <w:rsid w:val="00CD62DB"/>
    <w:rsid w:val="00CE307E"/>
    <w:rsid w:val="00CE50A1"/>
    <w:rsid w:val="00CE666C"/>
    <w:rsid w:val="00CE68CE"/>
    <w:rsid w:val="00CE6ECB"/>
    <w:rsid w:val="00CF1691"/>
    <w:rsid w:val="00CF1F2D"/>
    <w:rsid w:val="00CF30DD"/>
    <w:rsid w:val="00CF36AC"/>
    <w:rsid w:val="00CF53A9"/>
    <w:rsid w:val="00CF53BF"/>
    <w:rsid w:val="00CF567A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782"/>
    <w:rsid w:val="00D32C26"/>
    <w:rsid w:val="00D3382C"/>
    <w:rsid w:val="00D351B7"/>
    <w:rsid w:val="00D368FC"/>
    <w:rsid w:val="00D37A0C"/>
    <w:rsid w:val="00D37FAD"/>
    <w:rsid w:val="00D45480"/>
    <w:rsid w:val="00D46B81"/>
    <w:rsid w:val="00D50DBD"/>
    <w:rsid w:val="00D50E9A"/>
    <w:rsid w:val="00D53905"/>
    <w:rsid w:val="00D53D07"/>
    <w:rsid w:val="00D53EA5"/>
    <w:rsid w:val="00D54BD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307F"/>
    <w:rsid w:val="00D9353C"/>
    <w:rsid w:val="00D95F20"/>
    <w:rsid w:val="00D977E6"/>
    <w:rsid w:val="00DA00BB"/>
    <w:rsid w:val="00DA0ED1"/>
    <w:rsid w:val="00DA388C"/>
    <w:rsid w:val="00DA44AD"/>
    <w:rsid w:val="00DA51F6"/>
    <w:rsid w:val="00DA6C02"/>
    <w:rsid w:val="00DB03FD"/>
    <w:rsid w:val="00DB04B5"/>
    <w:rsid w:val="00DB069C"/>
    <w:rsid w:val="00DB09A6"/>
    <w:rsid w:val="00DB1A36"/>
    <w:rsid w:val="00DB2BED"/>
    <w:rsid w:val="00DB4D55"/>
    <w:rsid w:val="00DB5938"/>
    <w:rsid w:val="00DB640E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58F9"/>
    <w:rsid w:val="00DE311B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0683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24C96"/>
    <w:rsid w:val="00E310C6"/>
    <w:rsid w:val="00E364B7"/>
    <w:rsid w:val="00E40B29"/>
    <w:rsid w:val="00E41B7A"/>
    <w:rsid w:val="00E4335B"/>
    <w:rsid w:val="00E43A43"/>
    <w:rsid w:val="00E4474C"/>
    <w:rsid w:val="00E467CB"/>
    <w:rsid w:val="00E47874"/>
    <w:rsid w:val="00E501DE"/>
    <w:rsid w:val="00E50E00"/>
    <w:rsid w:val="00E5169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5C02"/>
    <w:rsid w:val="00E87CBD"/>
    <w:rsid w:val="00E918A8"/>
    <w:rsid w:val="00E919D3"/>
    <w:rsid w:val="00E91EB2"/>
    <w:rsid w:val="00E9292B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D6618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2B7C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4EA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CD5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513"/>
    <w:rsid w:val="00F75E86"/>
    <w:rsid w:val="00F81BAE"/>
    <w:rsid w:val="00F82891"/>
    <w:rsid w:val="00F86A42"/>
    <w:rsid w:val="00F92E4A"/>
    <w:rsid w:val="00FA5C3D"/>
    <w:rsid w:val="00FA7035"/>
    <w:rsid w:val="00FA74D3"/>
    <w:rsid w:val="00FB0663"/>
    <w:rsid w:val="00FB15DB"/>
    <w:rsid w:val="00FB3A92"/>
    <w:rsid w:val="00FB4D4A"/>
    <w:rsid w:val="00FB4DAA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3C70"/>
    <w:rsid w:val="00FD451A"/>
    <w:rsid w:val="00FD6E24"/>
    <w:rsid w:val="00FE03D4"/>
    <w:rsid w:val="00FE1D86"/>
    <w:rsid w:val="00FE4633"/>
    <w:rsid w:val="00FE4AB4"/>
    <w:rsid w:val="00FF2D12"/>
    <w:rsid w:val="00FF333A"/>
    <w:rsid w:val="00FF41DC"/>
    <w:rsid w:val="00FF4BA4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6432-CC5C-4B92-91A0-0E1BBBF0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2018-02-07T13:51:00Z</cp:lastPrinted>
  <dcterms:created xsi:type="dcterms:W3CDTF">2021-12-22T11:30:00Z</dcterms:created>
  <dcterms:modified xsi:type="dcterms:W3CDTF">2021-12-22T11:30:00Z</dcterms:modified>
</cp:coreProperties>
</file>