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99" w:rsidRPr="005A4213" w:rsidRDefault="002B229D" w:rsidP="00227599">
      <w:pPr>
        <w:jc w:val="center"/>
        <w:rPr>
          <w:rFonts w:asciiTheme="minorHAnsi" w:hAnsiTheme="minorHAnsi"/>
          <w:b/>
          <w:color w:val="0070C0"/>
          <w:sz w:val="52"/>
          <w:szCs w:val="24"/>
        </w:rPr>
      </w:pPr>
      <w:bookmarkStart w:id="0" w:name="_GoBack"/>
      <w:bookmarkEnd w:id="0"/>
      <w:r w:rsidRPr="002B229D">
        <w:rPr>
          <w:rFonts w:asciiTheme="minorHAnsi" w:hAnsiTheme="minorHAnsi"/>
          <w:b/>
          <w:color w:val="0070C0"/>
          <w:sz w:val="52"/>
          <w:szCs w:val="24"/>
        </w:rPr>
        <w:t>УВАЖАЕМЫЕ НАЛОГОПЛАТЕЛЬЩИКИ!</w:t>
      </w:r>
    </w:p>
    <w:p w:rsidR="002B229D" w:rsidRPr="002B229D" w:rsidRDefault="002B229D" w:rsidP="002B229D">
      <w:pPr>
        <w:jc w:val="center"/>
        <w:rPr>
          <w:rFonts w:asciiTheme="minorHAnsi" w:hAnsiTheme="minorHAnsi"/>
          <w:b/>
          <w:color w:val="0070C0"/>
          <w:sz w:val="36"/>
          <w:szCs w:val="24"/>
        </w:rPr>
      </w:pPr>
      <w:r w:rsidRPr="002B229D">
        <w:rPr>
          <w:rFonts w:asciiTheme="minorHAnsi" w:hAnsiTheme="minorHAnsi"/>
          <w:b/>
          <w:color w:val="0070C0"/>
          <w:sz w:val="36"/>
          <w:szCs w:val="24"/>
        </w:rPr>
        <w:t xml:space="preserve">Информация о местах приёма деклараций </w:t>
      </w:r>
      <w:r w:rsidRPr="002B229D">
        <w:rPr>
          <w:rFonts w:asciiTheme="minorHAnsi" w:hAnsiTheme="minorHAnsi"/>
          <w:b/>
          <w:color w:val="0070C0"/>
          <w:sz w:val="36"/>
          <w:szCs w:val="24"/>
        </w:rPr>
        <w:br/>
        <w:t xml:space="preserve">по налогу на доходы физических лиц (форма 3-НДФЛ) </w:t>
      </w:r>
      <w:r w:rsidRPr="002B229D">
        <w:rPr>
          <w:rFonts w:asciiTheme="minorHAnsi" w:hAnsiTheme="minorHAnsi"/>
          <w:b/>
          <w:color w:val="0070C0"/>
          <w:sz w:val="36"/>
          <w:szCs w:val="24"/>
        </w:rPr>
        <w:br/>
        <w:t>и номерах телефонов «горячей линии»</w:t>
      </w:r>
    </w:p>
    <w:tbl>
      <w:tblPr>
        <w:tblW w:w="10409" w:type="dxa"/>
        <w:tblInd w:w="-176" w:type="dxa"/>
        <w:tblLook w:val="04A0" w:firstRow="1" w:lastRow="0" w:firstColumn="1" w:lastColumn="0" w:noHBand="0" w:noVBand="1"/>
      </w:tblPr>
      <w:tblGrid>
        <w:gridCol w:w="3669"/>
        <w:gridCol w:w="4695"/>
        <w:gridCol w:w="2045"/>
      </w:tblGrid>
      <w:tr w:rsidR="002B229D" w:rsidRPr="002B229D" w:rsidTr="002B229D">
        <w:tc>
          <w:tcPr>
            <w:tcW w:w="3669" w:type="dxa"/>
            <w:tcBorders>
              <w:top w:val="single" w:sz="4" w:space="0" w:color="538DD5"/>
              <w:left w:val="single" w:sz="4" w:space="0" w:color="538DD5"/>
              <w:bottom w:val="single" w:sz="4" w:space="0" w:color="538DD5"/>
              <w:right w:val="single" w:sz="4" w:space="0" w:color="538DD5"/>
            </w:tcBorders>
            <w:shd w:val="clear" w:color="000000" w:fill="DCE6F1"/>
            <w:noWrap/>
            <w:vAlign w:val="center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b/>
                <w:bCs/>
                <w:snapToGrid/>
                <w:sz w:val="28"/>
                <w:szCs w:val="26"/>
              </w:rPr>
            </w:pPr>
            <w:r w:rsidRPr="002B229D">
              <w:rPr>
                <w:rFonts w:asciiTheme="minorHAnsi" w:hAnsiTheme="minorHAnsi"/>
                <w:b/>
                <w:bCs/>
                <w:snapToGrid/>
                <w:sz w:val="28"/>
                <w:szCs w:val="26"/>
              </w:rPr>
              <w:t xml:space="preserve">Наименование </w:t>
            </w:r>
            <w:r w:rsidRPr="002B229D">
              <w:rPr>
                <w:rFonts w:asciiTheme="minorHAnsi" w:hAnsiTheme="minorHAnsi"/>
                <w:b/>
                <w:bCs/>
                <w:snapToGrid/>
                <w:sz w:val="28"/>
                <w:szCs w:val="26"/>
              </w:rPr>
              <w:br/>
              <w:t>налогового органа</w:t>
            </w:r>
          </w:p>
        </w:tc>
        <w:tc>
          <w:tcPr>
            <w:tcW w:w="4695" w:type="dxa"/>
            <w:tcBorders>
              <w:top w:val="single" w:sz="4" w:space="0" w:color="538DD5"/>
              <w:left w:val="nil"/>
              <w:bottom w:val="single" w:sz="4" w:space="0" w:color="538DD5"/>
              <w:right w:val="single" w:sz="4" w:space="0" w:color="538DD5"/>
            </w:tcBorders>
            <w:shd w:val="clear" w:color="000000" w:fill="DCE6F1"/>
            <w:noWrap/>
            <w:vAlign w:val="center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b/>
                <w:bCs/>
                <w:snapToGrid/>
                <w:sz w:val="28"/>
                <w:szCs w:val="26"/>
              </w:rPr>
            </w:pPr>
            <w:r w:rsidRPr="002B229D">
              <w:rPr>
                <w:rFonts w:asciiTheme="minorHAnsi" w:hAnsiTheme="minorHAnsi"/>
                <w:b/>
                <w:bCs/>
                <w:snapToGrid/>
                <w:sz w:val="28"/>
                <w:szCs w:val="26"/>
              </w:rPr>
              <w:t xml:space="preserve">Адрес </w:t>
            </w:r>
            <w:r w:rsidRPr="002B229D">
              <w:rPr>
                <w:rFonts w:asciiTheme="minorHAnsi" w:hAnsiTheme="minorHAnsi"/>
                <w:b/>
                <w:bCs/>
                <w:snapToGrid/>
                <w:sz w:val="28"/>
                <w:szCs w:val="26"/>
              </w:rPr>
              <w:br/>
              <w:t>налогового органа</w:t>
            </w:r>
          </w:p>
        </w:tc>
        <w:tc>
          <w:tcPr>
            <w:tcW w:w="2045" w:type="dxa"/>
            <w:tcBorders>
              <w:top w:val="single" w:sz="4" w:space="0" w:color="538DD5"/>
              <w:left w:val="nil"/>
              <w:bottom w:val="single" w:sz="4" w:space="0" w:color="538DD5"/>
              <w:right w:val="single" w:sz="4" w:space="0" w:color="538DD5"/>
            </w:tcBorders>
            <w:shd w:val="clear" w:color="000000" w:fill="DCE6F1"/>
            <w:noWrap/>
            <w:vAlign w:val="center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b/>
                <w:bCs/>
                <w:snapToGrid/>
                <w:sz w:val="28"/>
                <w:szCs w:val="26"/>
              </w:rPr>
            </w:pPr>
            <w:r w:rsidRPr="002B229D">
              <w:rPr>
                <w:rFonts w:asciiTheme="minorHAnsi" w:hAnsiTheme="minorHAnsi"/>
                <w:b/>
                <w:bCs/>
                <w:snapToGrid/>
                <w:sz w:val="28"/>
                <w:szCs w:val="26"/>
              </w:rPr>
              <w:t>Номера телефонов</w:t>
            </w:r>
          </w:p>
        </w:tc>
      </w:tr>
      <w:tr w:rsidR="002B229D" w:rsidRPr="002B229D" w:rsidTr="002B229D">
        <w:trPr>
          <w:trHeight w:val="1179"/>
        </w:trPr>
        <w:tc>
          <w:tcPr>
            <w:tcW w:w="3669" w:type="dxa"/>
            <w:tcBorders>
              <w:top w:val="nil"/>
              <w:left w:val="single" w:sz="4" w:space="0" w:color="538DD5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proofErr w:type="gramStart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>Межрайонная</w:t>
            </w:r>
            <w:proofErr w:type="gramEnd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 xml:space="preserve"> ИФНС России №1 по Рязанской области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Московский округ г. Рязани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390044, г. Рязань, Московское шоссе, д. 18</w:t>
            </w: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br/>
              <w:t>операционный зал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t>(4912) 37-71-32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(4912) 35-07-38</w:t>
            </w:r>
          </w:p>
        </w:tc>
      </w:tr>
      <w:tr w:rsidR="002B229D" w:rsidRPr="002B229D" w:rsidTr="002B229D">
        <w:trPr>
          <w:trHeight w:val="1709"/>
        </w:trPr>
        <w:tc>
          <w:tcPr>
            <w:tcW w:w="3669" w:type="dxa"/>
            <w:tcBorders>
              <w:top w:val="nil"/>
              <w:left w:val="single" w:sz="4" w:space="0" w:color="538DD5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proofErr w:type="gramStart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>Межрайонная</w:t>
            </w:r>
            <w:proofErr w:type="gramEnd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 xml:space="preserve"> ИФНС России №2 по Рязанской области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Советский и Железнодорожный округи г. Рязани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 xml:space="preserve">390013, г. Рязань, пр. </w:t>
            </w:r>
            <w:proofErr w:type="spellStart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Завражнова</w:t>
            </w:r>
            <w:proofErr w:type="spellEnd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, д. 9</w:t>
            </w: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br/>
              <w:t>операционный зал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t>(4912) 96-33-93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(4912) 96-17-38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(4912) 96-35-16</w:t>
            </w:r>
          </w:p>
        </w:tc>
      </w:tr>
      <w:tr w:rsidR="002B229D" w:rsidRPr="002B229D" w:rsidTr="002B229D">
        <w:trPr>
          <w:trHeight w:val="1128"/>
        </w:trPr>
        <w:tc>
          <w:tcPr>
            <w:tcW w:w="3669" w:type="dxa"/>
            <w:tcBorders>
              <w:top w:val="nil"/>
              <w:left w:val="single" w:sz="4" w:space="0" w:color="538DD5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proofErr w:type="gramStart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>Межрайонная</w:t>
            </w:r>
            <w:proofErr w:type="gramEnd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 xml:space="preserve"> ИФНС России №3 по Рязанской области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Октябрьский округ г. Рязани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390046, г. Рязань, ул. Горького, д. 1</w:t>
            </w: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br/>
              <w:t>операционный зал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t>(4912) 45-53-94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(4912) 45-88-82</w:t>
            </w:r>
          </w:p>
        </w:tc>
      </w:tr>
      <w:tr w:rsidR="002B229D" w:rsidRPr="002B229D" w:rsidTr="002B229D">
        <w:trPr>
          <w:trHeight w:val="846"/>
        </w:trPr>
        <w:tc>
          <w:tcPr>
            <w:tcW w:w="3669" w:type="dxa"/>
            <w:tcBorders>
              <w:top w:val="nil"/>
              <w:left w:val="single" w:sz="4" w:space="0" w:color="538DD5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</w:pPr>
            <w:proofErr w:type="gramStart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>Межрайонная</w:t>
            </w:r>
            <w:proofErr w:type="gramEnd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 xml:space="preserve"> ИФНС России №4 по Рязанской области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noWrap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 xml:space="preserve">391430, г. Сасово, ул. </w:t>
            </w:r>
            <w:proofErr w:type="gramStart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Банковская</w:t>
            </w:r>
            <w:proofErr w:type="gramEnd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, д. 9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t>(49133) 5-17-16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(49133) 5-04-57</w:t>
            </w:r>
          </w:p>
        </w:tc>
      </w:tr>
      <w:tr w:rsidR="002B229D" w:rsidRPr="002B229D" w:rsidTr="002B229D">
        <w:trPr>
          <w:trHeight w:val="950"/>
        </w:trPr>
        <w:tc>
          <w:tcPr>
            <w:tcW w:w="3669" w:type="dxa"/>
            <w:tcBorders>
              <w:top w:val="nil"/>
              <w:left w:val="single" w:sz="4" w:space="0" w:color="538DD5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</w:pPr>
            <w:proofErr w:type="gramStart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>Межрайонная</w:t>
            </w:r>
            <w:proofErr w:type="gramEnd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 xml:space="preserve"> ИФНС России №5 по Рязанской области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noWrap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 xml:space="preserve">391800, г. Скопин, ул. </w:t>
            </w:r>
            <w:proofErr w:type="gramStart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Октябрьская</w:t>
            </w:r>
            <w:proofErr w:type="gramEnd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, д. 50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t>(49156) 2-22-11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(49156) 2-13-29</w:t>
            </w:r>
          </w:p>
        </w:tc>
      </w:tr>
      <w:tr w:rsidR="002B229D" w:rsidRPr="002B229D" w:rsidTr="002B229D">
        <w:trPr>
          <w:trHeight w:val="1126"/>
        </w:trPr>
        <w:tc>
          <w:tcPr>
            <w:tcW w:w="3669" w:type="dxa"/>
            <w:tcBorders>
              <w:top w:val="nil"/>
              <w:left w:val="single" w:sz="4" w:space="0" w:color="538DD5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</w:pPr>
            <w:proofErr w:type="gramStart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>Межрайонная</w:t>
            </w:r>
            <w:proofErr w:type="gramEnd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 xml:space="preserve"> ИФНС России №6 по Рязанской области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noWrap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390035, г. Рязань, Славянский проспект, д. 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t>(4912) 70-17-14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(4912) 70-17-34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(4912) 70-17-35</w:t>
            </w:r>
          </w:p>
        </w:tc>
      </w:tr>
      <w:tr w:rsidR="002B229D" w:rsidRPr="002B229D" w:rsidTr="002B229D">
        <w:trPr>
          <w:trHeight w:val="1092"/>
        </w:trPr>
        <w:tc>
          <w:tcPr>
            <w:tcW w:w="3669" w:type="dxa"/>
            <w:tcBorders>
              <w:top w:val="nil"/>
              <w:left w:val="single" w:sz="4" w:space="0" w:color="538DD5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</w:pPr>
            <w:proofErr w:type="gramStart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>Межрайонная</w:t>
            </w:r>
            <w:proofErr w:type="gramEnd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 xml:space="preserve"> ИФНС России №7 по Рязанской области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noWrap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391200, г. Кораблино, ул. Текстильщиков, д. 16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t>(49143) 5-01-16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(49143) 5-05-24</w:t>
            </w:r>
          </w:p>
        </w:tc>
      </w:tr>
      <w:tr w:rsidR="002B229D" w:rsidRPr="002B229D" w:rsidTr="002B229D">
        <w:trPr>
          <w:trHeight w:val="1112"/>
        </w:trPr>
        <w:tc>
          <w:tcPr>
            <w:tcW w:w="3669" w:type="dxa"/>
            <w:tcBorders>
              <w:top w:val="nil"/>
              <w:left w:val="single" w:sz="4" w:space="0" w:color="538DD5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</w:pPr>
            <w:proofErr w:type="gramStart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>Межрайонная</w:t>
            </w:r>
            <w:proofErr w:type="gramEnd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 xml:space="preserve"> ИФНС России №9 по Рязанской области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 xml:space="preserve">391303, г. </w:t>
            </w:r>
            <w:proofErr w:type="spellStart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Касимов</w:t>
            </w:r>
            <w:proofErr w:type="spellEnd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 xml:space="preserve">, </w:t>
            </w:r>
            <w:proofErr w:type="gramStart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м-н</w:t>
            </w:r>
            <w:proofErr w:type="gramEnd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 xml:space="preserve"> </w:t>
            </w:r>
            <w:proofErr w:type="spellStart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Приокский</w:t>
            </w:r>
            <w:proofErr w:type="spellEnd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, д. 12а</w:t>
            </w: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br/>
              <w:t>операционный зал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noWrap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t>(49131) 4-44-08</w:t>
            </w:r>
          </w:p>
        </w:tc>
      </w:tr>
      <w:tr w:rsidR="002B229D" w:rsidRPr="002B229D" w:rsidTr="002B229D">
        <w:trPr>
          <w:trHeight w:val="951"/>
        </w:trPr>
        <w:tc>
          <w:tcPr>
            <w:tcW w:w="3669" w:type="dxa"/>
            <w:tcBorders>
              <w:top w:val="nil"/>
              <w:left w:val="single" w:sz="4" w:space="0" w:color="538DD5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</w:pPr>
            <w:proofErr w:type="gramStart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>Межрайонная</w:t>
            </w:r>
            <w:proofErr w:type="gramEnd"/>
            <w:r w:rsidRPr="002B229D">
              <w:rPr>
                <w:rFonts w:asciiTheme="minorHAnsi" w:hAnsiTheme="minorHAnsi"/>
                <w:b/>
                <w:bCs/>
                <w:snapToGrid/>
                <w:color w:val="404040"/>
                <w:sz w:val="28"/>
                <w:szCs w:val="26"/>
              </w:rPr>
              <w:t xml:space="preserve"> ИФНС России №10 по Рязанской области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noWrap/>
            <w:hideMark/>
          </w:tcPr>
          <w:p w:rsidR="002B229D" w:rsidRPr="002B229D" w:rsidRDefault="002B229D" w:rsidP="002B229D">
            <w:pPr>
              <w:rPr>
                <w:rFonts w:asciiTheme="minorHAnsi" w:hAnsiTheme="minorHAnsi"/>
                <w:snapToGrid/>
                <w:color w:val="404040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 xml:space="preserve">391500, </w:t>
            </w:r>
            <w:proofErr w:type="spellStart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р.п</w:t>
            </w:r>
            <w:proofErr w:type="spellEnd"/>
            <w:r w:rsidRPr="002B229D">
              <w:rPr>
                <w:rFonts w:asciiTheme="minorHAnsi" w:hAnsiTheme="minorHAnsi"/>
                <w:snapToGrid/>
                <w:color w:val="404040"/>
                <w:szCs w:val="26"/>
              </w:rPr>
              <w:t>. Шилово, ул. 8 Марта, д. 3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538DD5"/>
              <w:right w:val="single" w:sz="4" w:space="0" w:color="538DD5"/>
            </w:tcBorders>
            <w:shd w:val="clear" w:color="auto" w:fill="auto"/>
            <w:hideMark/>
          </w:tcPr>
          <w:p w:rsidR="002B229D" w:rsidRPr="002B229D" w:rsidRDefault="002B229D" w:rsidP="002B229D">
            <w:pPr>
              <w:jc w:val="center"/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</w:pP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t>(49136) 4-07-06</w:t>
            </w:r>
            <w:r w:rsidRPr="002B229D">
              <w:rPr>
                <w:rFonts w:asciiTheme="minorHAnsi" w:hAnsiTheme="minorHAnsi"/>
                <w:snapToGrid/>
                <w:color w:val="404040"/>
                <w:sz w:val="28"/>
                <w:szCs w:val="26"/>
              </w:rPr>
              <w:br/>
              <w:t>(49136) 4-07-03</w:t>
            </w:r>
          </w:p>
        </w:tc>
      </w:tr>
    </w:tbl>
    <w:p w:rsidR="00227599" w:rsidRPr="00383312" w:rsidRDefault="000831E3" w:rsidP="00025E6F">
      <w:pPr>
        <w:spacing w:before="120" w:after="120"/>
        <w:ind w:firstLine="425"/>
        <w:jc w:val="both"/>
        <w:rPr>
          <w:rFonts w:asciiTheme="minorHAnsi" w:hAnsiTheme="minorHAnsi"/>
          <w:sz w:val="32"/>
          <w:szCs w:val="25"/>
        </w:rPr>
      </w:pPr>
      <w:r w:rsidRPr="00383312">
        <w:rPr>
          <w:rFonts w:asciiTheme="minorHAnsi" w:hAnsiTheme="minorHAnsi"/>
          <w:noProof/>
          <w:snapToGrid/>
          <w:sz w:val="32"/>
          <w:szCs w:val="25"/>
        </w:rPr>
        <w:drawing>
          <wp:anchor distT="0" distB="0" distL="114300" distR="114300" simplePos="0" relativeHeight="251658240" behindDoc="1" locked="1" layoutInCell="1" allowOverlap="1" wp14:anchorId="7221874E" wp14:editId="0B50AFB4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60000" cy="10695600"/>
            <wp:effectExtent l="0" t="0" r="3175" b="0"/>
            <wp:wrapNone/>
            <wp:docPr id="1" name="Рисунок 1" descr="D:\MyDoc\Desktop\плк_A4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Doc\Desktop\плк_A4_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7599" w:rsidRPr="00383312" w:rsidSect="002B229D">
      <w:pgSz w:w="11906" w:h="16838"/>
      <w:pgMar w:top="2835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C0C5D"/>
    <w:multiLevelType w:val="hybridMultilevel"/>
    <w:tmpl w:val="DB5E4E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99"/>
    <w:rsid w:val="00025E6F"/>
    <w:rsid w:val="00044C30"/>
    <w:rsid w:val="000831E3"/>
    <w:rsid w:val="000E2344"/>
    <w:rsid w:val="00226822"/>
    <w:rsid w:val="00227599"/>
    <w:rsid w:val="002B229D"/>
    <w:rsid w:val="002F6AF8"/>
    <w:rsid w:val="00383312"/>
    <w:rsid w:val="00383786"/>
    <w:rsid w:val="005A4213"/>
    <w:rsid w:val="005B7E3B"/>
    <w:rsid w:val="00633651"/>
    <w:rsid w:val="006C1795"/>
    <w:rsid w:val="0082511C"/>
    <w:rsid w:val="00A1336B"/>
    <w:rsid w:val="00A807A3"/>
    <w:rsid w:val="00B90922"/>
    <w:rsid w:val="00BA4722"/>
    <w:rsid w:val="00BA5C13"/>
    <w:rsid w:val="00D83643"/>
    <w:rsid w:val="00DD008F"/>
    <w:rsid w:val="00DE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99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75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51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31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E3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99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75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51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31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E3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8430A-4399-4407-AAB6-F80B7E99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телефоны по декларационной с 01.04.2021</vt:lpstr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телефоны по декларационной с 01.04.2021</dc:title>
  <dc:creator>6200-08</dc:creator>
  <cp:lastModifiedBy>Кузнецова Юлия Анатольевна</cp:lastModifiedBy>
  <cp:revision>2</cp:revision>
  <cp:lastPrinted>2021-03-19T10:19:00Z</cp:lastPrinted>
  <dcterms:created xsi:type="dcterms:W3CDTF">2021-03-19T12:41:00Z</dcterms:created>
  <dcterms:modified xsi:type="dcterms:W3CDTF">2021-03-19T12:41:00Z</dcterms:modified>
</cp:coreProperties>
</file>