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9B" w:rsidRPr="00834B26" w:rsidRDefault="0075239B">
      <w:pPr>
        <w:pStyle w:val="ConsPlusTitle"/>
        <w:jc w:val="center"/>
        <w:rPr>
          <w:color w:val="000000"/>
        </w:rPr>
      </w:pPr>
      <w:r w:rsidRPr="00834B26">
        <w:rPr>
          <w:color w:val="000000"/>
        </w:rPr>
        <w:t>ПРАВИТЕЛЬСТВО РЯЗАНСКОЙ ОБЛАСТИ</w:t>
      </w:r>
    </w:p>
    <w:p w:rsidR="0075239B" w:rsidRPr="00834B26" w:rsidRDefault="0075239B">
      <w:pPr>
        <w:pStyle w:val="ConsPlusTitle"/>
        <w:jc w:val="center"/>
        <w:rPr>
          <w:color w:val="000000"/>
        </w:rPr>
      </w:pPr>
    </w:p>
    <w:p w:rsidR="0075239B" w:rsidRPr="00834B26" w:rsidRDefault="0075239B">
      <w:pPr>
        <w:pStyle w:val="ConsPlusTitle"/>
        <w:jc w:val="center"/>
        <w:rPr>
          <w:color w:val="000000"/>
        </w:rPr>
      </w:pPr>
      <w:r w:rsidRPr="00834B26">
        <w:rPr>
          <w:color w:val="000000"/>
        </w:rPr>
        <w:t>РАСПОРЯЖЕНИЕ</w:t>
      </w:r>
    </w:p>
    <w:p w:rsidR="0075239B" w:rsidRPr="00834B26" w:rsidRDefault="0075239B">
      <w:pPr>
        <w:pStyle w:val="ConsPlusTitle"/>
        <w:jc w:val="center"/>
        <w:rPr>
          <w:color w:val="000000"/>
        </w:rPr>
      </w:pPr>
      <w:r w:rsidRPr="00834B26">
        <w:rPr>
          <w:color w:val="000000"/>
        </w:rPr>
        <w:t>от 14 ноября 2013 г. N 524-р</w:t>
      </w:r>
    </w:p>
    <w:p w:rsidR="0075239B" w:rsidRPr="00834B26" w:rsidRDefault="0075239B">
      <w:pPr>
        <w:pStyle w:val="ConsPlusNormal"/>
        <w:jc w:val="center"/>
        <w:rPr>
          <w:color w:val="000000"/>
        </w:rPr>
      </w:pPr>
      <w:r w:rsidRPr="00834B26">
        <w:rPr>
          <w:color w:val="000000"/>
        </w:rPr>
        <w:t>Список изменяющих документов</w:t>
      </w:r>
    </w:p>
    <w:p w:rsidR="0075239B" w:rsidRPr="00834B26" w:rsidRDefault="0075239B">
      <w:pPr>
        <w:pStyle w:val="ConsPlusNormal"/>
        <w:jc w:val="center"/>
        <w:rPr>
          <w:color w:val="000000"/>
        </w:rPr>
      </w:pPr>
      <w:r w:rsidRPr="00834B26">
        <w:rPr>
          <w:color w:val="000000"/>
        </w:rPr>
        <w:t>(в ред. Распоряжений Правительства Рязанской области</w:t>
      </w:r>
    </w:p>
    <w:p w:rsidR="0075239B" w:rsidRPr="00834B26" w:rsidRDefault="0075239B">
      <w:pPr>
        <w:pStyle w:val="ConsPlusNormal"/>
        <w:jc w:val="center"/>
        <w:rPr>
          <w:color w:val="000000"/>
        </w:rPr>
      </w:pPr>
      <w:r w:rsidRPr="00834B26">
        <w:rPr>
          <w:color w:val="000000"/>
        </w:rPr>
        <w:t xml:space="preserve">от 17.03.2014 </w:t>
      </w:r>
      <w:hyperlink r:id="rId4" w:history="1">
        <w:r w:rsidRPr="00834B26">
          <w:rPr>
            <w:color w:val="000000"/>
          </w:rPr>
          <w:t>N 95-р</w:t>
        </w:r>
      </w:hyperlink>
      <w:r w:rsidRPr="00834B26">
        <w:rPr>
          <w:color w:val="000000"/>
        </w:rPr>
        <w:t xml:space="preserve">, от 05.05.2014 </w:t>
      </w:r>
      <w:hyperlink r:id="rId5" w:history="1">
        <w:r w:rsidRPr="00834B26">
          <w:rPr>
            <w:color w:val="000000"/>
          </w:rPr>
          <w:t>N 196-р</w:t>
        </w:r>
      </w:hyperlink>
      <w:r w:rsidRPr="00834B26">
        <w:rPr>
          <w:color w:val="000000"/>
        </w:rPr>
        <w:t xml:space="preserve">, от 27.06.2014 </w:t>
      </w:r>
      <w:hyperlink r:id="rId6" w:history="1">
        <w:r w:rsidRPr="00834B26">
          <w:rPr>
            <w:color w:val="000000"/>
          </w:rPr>
          <w:t>N 274-р</w:t>
        </w:r>
      </w:hyperlink>
      <w:r w:rsidRPr="00834B26">
        <w:rPr>
          <w:color w:val="000000"/>
        </w:rPr>
        <w:t>,</w:t>
      </w:r>
    </w:p>
    <w:p w:rsidR="0075239B" w:rsidRPr="00834B26" w:rsidRDefault="0075239B">
      <w:pPr>
        <w:pStyle w:val="ConsPlusNormal"/>
        <w:jc w:val="center"/>
        <w:rPr>
          <w:color w:val="000000"/>
        </w:rPr>
      </w:pPr>
      <w:r w:rsidRPr="00834B26">
        <w:rPr>
          <w:color w:val="000000"/>
        </w:rPr>
        <w:t xml:space="preserve">от 08.12.2014 </w:t>
      </w:r>
      <w:hyperlink r:id="rId7" w:history="1">
        <w:r w:rsidRPr="00834B26">
          <w:rPr>
            <w:color w:val="000000"/>
          </w:rPr>
          <w:t>N 583-р</w:t>
        </w:r>
      </w:hyperlink>
      <w:r w:rsidRPr="00834B26">
        <w:rPr>
          <w:color w:val="000000"/>
        </w:rPr>
        <w:t xml:space="preserve">, от 16.03.2015 </w:t>
      </w:r>
      <w:hyperlink r:id="rId8" w:history="1">
        <w:r w:rsidRPr="00834B26">
          <w:rPr>
            <w:color w:val="000000"/>
          </w:rPr>
          <w:t>N 119-р</w:t>
        </w:r>
      </w:hyperlink>
      <w:r w:rsidRPr="00834B26">
        <w:rPr>
          <w:color w:val="000000"/>
        </w:rPr>
        <w:t xml:space="preserve">, от 30.04.2015 </w:t>
      </w:r>
      <w:hyperlink r:id="rId9" w:history="1">
        <w:r w:rsidRPr="00834B26">
          <w:rPr>
            <w:color w:val="000000"/>
          </w:rPr>
          <w:t>N 201-р</w:t>
        </w:r>
      </w:hyperlink>
      <w:r w:rsidRPr="00834B26">
        <w:rPr>
          <w:color w:val="000000"/>
        </w:rPr>
        <w:t>,</w:t>
      </w:r>
    </w:p>
    <w:p w:rsidR="0075239B" w:rsidRPr="00834B26" w:rsidRDefault="0075239B">
      <w:pPr>
        <w:pStyle w:val="ConsPlusNormal"/>
        <w:jc w:val="center"/>
        <w:rPr>
          <w:color w:val="000000"/>
        </w:rPr>
      </w:pPr>
      <w:r w:rsidRPr="00834B26">
        <w:rPr>
          <w:color w:val="000000"/>
        </w:rPr>
        <w:t xml:space="preserve">от 01.04.2016 </w:t>
      </w:r>
      <w:hyperlink r:id="rId10" w:history="1">
        <w:r w:rsidRPr="00834B26">
          <w:rPr>
            <w:color w:val="000000"/>
          </w:rPr>
          <w:t>N 116-р</w:t>
        </w:r>
      </w:hyperlink>
      <w:r w:rsidRPr="00834B26">
        <w:rPr>
          <w:color w:val="000000"/>
        </w:rPr>
        <w:t>)</w:t>
      </w:r>
    </w:p>
    <w:p w:rsidR="0075239B" w:rsidRPr="00834B26" w:rsidRDefault="0075239B">
      <w:pPr>
        <w:pStyle w:val="ConsPlusNormal"/>
        <w:jc w:val="both"/>
        <w:rPr>
          <w:color w:val="000000"/>
        </w:rPr>
      </w:pPr>
    </w:p>
    <w:p w:rsidR="0075239B" w:rsidRPr="00834B26" w:rsidRDefault="0075239B">
      <w:pPr>
        <w:pStyle w:val="ConsPlusNormal"/>
        <w:ind w:firstLine="540"/>
        <w:jc w:val="both"/>
        <w:rPr>
          <w:color w:val="000000"/>
        </w:rPr>
      </w:pPr>
      <w:r w:rsidRPr="00834B26">
        <w:rPr>
          <w:color w:val="000000"/>
        </w:rPr>
        <w:t xml:space="preserve">В целях оздоровления государственных финансов, сокращения государственного долга Рязанской области и выполнения условий проведения реструктуризации задолженности Рязанской области по бюджетным кредитам в соответствии с </w:t>
      </w:r>
      <w:hyperlink r:id="rId11" w:history="1">
        <w:r w:rsidRPr="00834B26">
          <w:rPr>
            <w:color w:val="000000"/>
          </w:rPr>
          <w:t>пунктом 13</w:t>
        </w:r>
      </w:hyperlink>
      <w:r w:rsidRPr="00834B26">
        <w:rPr>
          <w:color w:val="000000"/>
        </w:rPr>
        <w:t xml:space="preserve"> Постановления Правительства Российской Федерации от 18.12.2012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w:t>
      </w:r>
      <w:hyperlink r:id="rId12" w:history="1">
        <w:r w:rsidRPr="00834B26">
          <w:rPr>
            <w:color w:val="000000"/>
          </w:rPr>
          <w:t>пунктом 14</w:t>
        </w:r>
      </w:hyperlink>
      <w:r w:rsidRPr="00834B26">
        <w:rPr>
          <w:color w:val="000000"/>
        </w:rPr>
        <w:t xml:space="preserve"> Правил проведения в 2015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30.03.2015 N 292, исполнения пункта "б" поручений Президента Российской Федерации В.В.Путина от 11 сентября 2013 г. N ПР-2193, в целях принятия мер по обеспечению сбалансированности областного бюджета:</w:t>
      </w:r>
    </w:p>
    <w:p w:rsidR="0075239B" w:rsidRPr="00834B26" w:rsidRDefault="0075239B">
      <w:pPr>
        <w:pStyle w:val="ConsPlusNormal"/>
        <w:jc w:val="both"/>
        <w:rPr>
          <w:color w:val="000000"/>
        </w:rPr>
      </w:pPr>
      <w:r w:rsidRPr="00834B26">
        <w:rPr>
          <w:color w:val="000000"/>
        </w:rPr>
        <w:t xml:space="preserve">(в ред. Распоряжений Правительства Рязанской области от 05.05.2014 </w:t>
      </w:r>
      <w:hyperlink r:id="rId13" w:history="1">
        <w:r w:rsidRPr="00834B26">
          <w:rPr>
            <w:color w:val="000000"/>
          </w:rPr>
          <w:t>N 196-р</w:t>
        </w:r>
      </w:hyperlink>
      <w:r w:rsidRPr="00834B26">
        <w:rPr>
          <w:color w:val="000000"/>
        </w:rPr>
        <w:t xml:space="preserve">, от 30.04.2015 </w:t>
      </w:r>
      <w:hyperlink r:id="rId14" w:history="1">
        <w:r w:rsidRPr="00834B26">
          <w:rPr>
            <w:color w:val="000000"/>
          </w:rPr>
          <w:t>N 201-р</w:t>
        </w:r>
      </w:hyperlink>
      <w:r w:rsidRPr="00834B26">
        <w:rPr>
          <w:color w:val="000000"/>
        </w:rPr>
        <w:t>)</w:t>
      </w:r>
    </w:p>
    <w:p w:rsidR="0075239B" w:rsidRPr="00834B26" w:rsidRDefault="0075239B">
      <w:pPr>
        <w:pStyle w:val="ConsPlusNormal"/>
        <w:ind w:firstLine="540"/>
        <w:jc w:val="both"/>
        <w:rPr>
          <w:color w:val="000000"/>
        </w:rPr>
      </w:pPr>
      <w:r w:rsidRPr="00834B26">
        <w:rPr>
          <w:color w:val="000000"/>
        </w:rPr>
        <w:t>1. Утвердить:</w:t>
      </w:r>
    </w:p>
    <w:p w:rsidR="0075239B" w:rsidRPr="00834B26" w:rsidRDefault="0075239B">
      <w:pPr>
        <w:pStyle w:val="ConsPlusNormal"/>
        <w:ind w:firstLine="540"/>
        <w:jc w:val="both"/>
        <w:rPr>
          <w:color w:val="000000"/>
        </w:rPr>
      </w:pPr>
      <w:hyperlink w:anchor="P40" w:history="1">
        <w:r w:rsidRPr="00834B26">
          <w:rPr>
            <w:color w:val="000000"/>
          </w:rPr>
          <w:t>план</w:t>
        </w:r>
      </w:hyperlink>
      <w:r w:rsidRPr="00834B26">
        <w:rPr>
          <w:color w:val="000000"/>
        </w:rPr>
        <w:t xml:space="preserve"> мероприятий по росту доходов, оптимизации расходов и совершенствованию долговой политики Рязанской области по 2016 год (далее - План) согласно приложению N 1;</w:t>
      </w:r>
    </w:p>
    <w:p w:rsidR="0075239B" w:rsidRPr="00834B26" w:rsidRDefault="0075239B">
      <w:pPr>
        <w:pStyle w:val="ConsPlusNormal"/>
        <w:ind w:firstLine="540"/>
        <w:jc w:val="both"/>
        <w:rPr>
          <w:color w:val="000000"/>
        </w:rPr>
      </w:pPr>
      <w:hyperlink w:anchor="P916" w:history="1">
        <w:r w:rsidRPr="00834B26">
          <w:rPr>
            <w:color w:val="000000"/>
          </w:rPr>
          <w:t>целевые показатели</w:t>
        </w:r>
      </w:hyperlink>
      <w:r w:rsidRPr="00834B26">
        <w:rPr>
          <w:color w:val="000000"/>
        </w:rPr>
        <w:t xml:space="preserve"> реализации Плана в соответствии с приложением N 2.</w:t>
      </w:r>
    </w:p>
    <w:p w:rsidR="0075239B" w:rsidRPr="00834B26" w:rsidRDefault="0075239B">
      <w:pPr>
        <w:pStyle w:val="ConsPlusNormal"/>
        <w:jc w:val="both"/>
        <w:rPr>
          <w:color w:val="000000"/>
        </w:rPr>
      </w:pPr>
      <w:r w:rsidRPr="00834B26">
        <w:rPr>
          <w:color w:val="000000"/>
        </w:rPr>
        <w:t xml:space="preserve">(п. 1 в ред. </w:t>
      </w:r>
      <w:hyperlink r:id="rId15" w:history="1">
        <w:r w:rsidRPr="00834B26">
          <w:rPr>
            <w:color w:val="000000"/>
          </w:rPr>
          <w:t>Распоряжения</w:t>
        </w:r>
      </w:hyperlink>
      <w:r w:rsidRPr="00834B26">
        <w:rPr>
          <w:color w:val="000000"/>
        </w:rPr>
        <w:t xml:space="preserve"> Правительства Рязанской области от 08.12.2014 N 583-р)</w:t>
      </w:r>
    </w:p>
    <w:p w:rsidR="0075239B" w:rsidRPr="00834B26" w:rsidRDefault="0075239B">
      <w:pPr>
        <w:pStyle w:val="ConsPlusNormal"/>
        <w:ind w:firstLine="540"/>
        <w:jc w:val="both"/>
        <w:rPr>
          <w:color w:val="000000"/>
        </w:rPr>
      </w:pPr>
      <w:r w:rsidRPr="00834B26">
        <w:rPr>
          <w:color w:val="000000"/>
        </w:rPr>
        <w:t xml:space="preserve">2. Центральным исполнительным органам государственной власти Рязанской области - главным администраторам доходов областного бюджета, главным распорядителям средств областного бюджета обеспечить выполнение предусмотренных </w:t>
      </w:r>
      <w:hyperlink w:anchor="P40" w:history="1">
        <w:r w:rsidRPr="00834B26">
          <w:rPr>
            <w:color w:val="000000"/>
          </w:rPr>
          <w:t>Планом</w:t>
        </w:r>
      </w:hyperlink>
      <w:r w:rsidRPr="00834B26">
        <w:rPr>
          <w:color w:val="000000"/>
        </w:rPr>
        <w:t xml:space="preserve"> мероприятий.</w:t>
      </w:r>
    </w:p>
    <w:p w:rsidR="0075239B" w:rsidRPr="00834B26" w:rsidRDefault="0075239B">
      <w:pPr>
        <w:pStyle w:val="ConsPlusNormal"/>
        <w:ind w:firstLine="540"/>
        <w:jc w:val="both"/>
        <w:rPr>
          <w:color w:val="000000"/>
        </w:rPr>
      </w:pPr>
      <w:r w:rsidRPr="00834B26">
        <w:rPr>
          <w:color w:val="000000"/>
        </w:rPr>
        <w:t xml:space="preserve">3. Центральным исполнительным органам государственной власти Рязанской области, привлеченным к реализации мероприятий </w:t>
      </w:r>
      <w:hyperlink w:anchor="P40" w:history="1">
        <w:r w:rsidRPr="00834B26">
          <w:rPr>
            <w:color w:val="000000"/>
          </w:rPr>
          <w:t>Плана</w:t>
        </w:r>
      </w:hyperlink>
      <w:r w:rsidRPr="00834B26">
        <w:rPr>
          <w:color w:val="000000"/>
        </w:rPr>
        <w:t xml:space="preserve">, ежеквартально, не позднее 10 числа месяца, следующего за отчетным кварталом, представлять в министерство финансов Рязанской области информацию о ходе реализации мероприятий </w:t>
      </w:r>
      <w:hyperlink w:anchor="P40" w:history="1">
        <w:r w:rsidRPr="00834B26">
          <w:rPr>
            <w:color w:val="000000"/>
          </w:rPr>
          <w:t>Плана</w:t>
        </w:r>
      </w:hyperlink>
      <w:r w:rsidRPr="00834B26">
        <w:rPr>
          <w:color w:val="000000"/>
        </w:rPr>
        <w:t>.</w:t>
      </w:r>
    </w:p>
    <w:p w:rsidR="0075239B" w:rsidRPr="00834B26" w:rsidRDefault="0075239B">
      <w:pPr>
        <w:pStyle w:val="ConsPlusNormal"/>
        <w:ind w:firstLine="540"/>
        <w:jc w:val="both"/>
        <w:rPr>
          <w:color w:val="000000"/>
        </w:rPr>
      </w:pPr>
      <w:r w:rsidRPr="00834B26">
        <w:rPr>
          <w:color w:val="000000"/>
        </w:rPr>
        <w:t xml:space="preserve">4. Предложить территориальным органам федеральных органов исполнительной власти принять необходимые меры по организации выполнения мероприятий </w:t>
      </w:r>
      <w:hyperlink w:anchor="P40" w:history="1">
        <w:r w:rsidRPr="00834B26">
          <w:rPr>
            <w:color w:val="000000"/>
          </w:rPr>
          <w:t>Плана</w:t>
        </w:r>
      </w:hyperlink>
      <w:r w:rsidRPr="00834B26">
        <w:rPr>
          <w:color w:val="000000"/>
        </w:rPr>
        <w:t>.</w:t>
      </w:r>
    </w:p>
    <w:p w:rsidR="0075239B" w:rsidRPr="00834B26" w:rsidRDefault="0075239B">
      <w:pPr>
        <w:pStyle w:val="ConsPlusNormal"/>
        <w:jc w:val="both"/>
        <w:rPr>
          <w:color w:val="000000"/>
        </w:rPr>
      </w:pPr>
      <w:r w:rsidRPr="00834B26">
        <w:rPr>
          <w:color w:val="000000"/>
        </w:rPr>
        <w:t xml:space="preserve">(п. 4 введен </w:t>
      </w:r>
      <w:hyperlink r:id="rId16" w:history="1">
        <w:r w:rsidRPr="00834B26">
          <w:rPr>
            <w:color w:val="000000"/>
          </w:rPr>
          <w:t>Распоряжением</w:t>
        </w:r>
      </w:hyperlink>
      <w:r w:rsidRPr="00834B26">
        <w:rPr>
          <w:color w:val="000000"/>
        </w:rPr>
        <w:t xml:space="preserve"> Правительства Рязанской области от 17.03.2014 N 95-р)</w:t>
      </w:r>
    </w:p>
    <w:p w:rsidR="0075239B" w:rsidRPr="00834B26" w:rsidRDefault="0075239B">
      <w:pPr>
        <w:pStyle w:val="ConsPlusNormal"/>
        <w:ind w:firstLine="540"/>
        <w:jc w:val="both"/>
        <w:rPr>
          <w:color w:val="000000"/>
        </w:rPr>
      </w:pPr>
      <w:r w:rsidRPr="00834B26">
        <w:rPr>
          <w:color w:val="000000"/>
        </w:rPr>
        <w:t xml:space="preserve">5. Рекомендовать органам местного самоуправления муниципальных образований Рязанской области принять необходимые меры по организации исполнения мероприятий </w:t>
      </w:r>
      <w:hyperlink w:anchor="P40" w:history="1">
        <w:r w:rsidRPr="00834B26">
          <w:rPr>
            <w:color w:val="000000"/>
          </w:rPr>
          <w:t>Плана</w:t>
        </w:r>
      </w:hyperlink>
      <w:r w:rsidRPr="00834B26">
        <w:rPr>
          <w:color w:val="000000"/>
        </w:rPr>
        <w:t>.</w:t>
      </w:r>
    </w:p>
    <w:p w:rsidR="0075239B" w:rsidRPr="00834B26" w:rsidRDefault="0075239B">
      <w:pPr>
        <w:pStyle w:val="ConsPlusNormal"/>
        <w:jc w:val="both"/>
        <w:rPr>
          <w:color w:val="000000"/>
        </w:rPr>
      </w:pPr>
      <w:r w:rsidRPr="00834B26">
        <w:rPr>
          <w:color w:val="000000"/>
        </w:rPr>
        <w:t xml:space="preserve">(п. 5 введен </w:t>
      </w:r>
      <w:hyperlink r:id="rId17" w:history="1">
        <w:r w:rsidRPr="00834B26">
          <w:rPr>
            <w:color w:val="000000"/>
          </w:rPr>
          <w:t>Распоряжением</w:t>
        </w:r>
      </w:hyperlink>
      <w:r w:rsidRPr="00834B26">
        <w:rPr>
          <w:color w:val="000000"/>
        </w:rPr>
        <w:t xml:space="preserve"> Правительства Рязанской области от 17.03.2014 N 95-р)</w:t>
      </w:r>
    </w:p>
    <w:p w:rsidR="0075239B" w:rsidRPr="00834B26" w:rsidRDefault="0075239B">
      <w:pPr>
        <w:pStyle w:val="ConsPlusNormal"/>
        <w:ind w:firstLine="540"/>
        <w:jc w:val="both"/>
        <w:rPr>
          <w:color w:val="000000"/>
        </w:rPr>
      </w:pPr>
      <w:r w:rsidRPr="00834B26">
        <w:rPr>
          <w:color w:val="000000"/>
        </w:rPr>
        <w:t xml:space="preserve">6. Признать утратившими силу распоряжения Правительства Рязанской области от 09.12.2011 </w:t>
      </w:r>
      <w:hyperlink r:id="rId18" w:history="1">
        <w:r w:rsidRPr="00834B26">
          <w:rPr>
            <w:color w:val="000000"/>
          </w:rPr>
          <w:t>N 626-р</w:t>
        </w:r>
      </w:hyperlink>
      <w:r w:rsidRPr="00834B26">
        <w:rPr>
          <w:color w:val="000000"/>
        </w:rPr>
        <w:t>, от 24.10.2013 N 493-р.</w:t>
      </w:r>
    </w:p>
    <w:p w:rsidR="0075239B" w:rsidRPr="00834B26" w:rsidRDefault="0075239B">
      <w:pPr>
        <w:pStyle w:val="ConsPlusNormal"/>
        <w:jc w:val="both"/>
        <w:rPr>
          <w:color w:val="000000"/>
        </w:rPr>
      </w:pPr>
      <w:r w:rsidRPr="00834B26">
        <w:rPr>
          <w:color w:val="000000"/>
        </w:rPr>
        <w:t xml:space="preserve">(п. 6 в ред. </w:t>
      </w:r>
      <w:hyperlink r:id="rId19" w:history="1">
        <w:r w:rsidRPr="00834B26">
          <w:rPr>
            <w:color w:val="000000"/>
          </w:rPr>
          <w:t>Распоряжения</w:t>
        </w:r>
      </w:hyperlink>
      <w:r w:rsidRPr="00834B26">
        <w:rPr>
          <w:color w:val="000000"/>
        </w:rPr>
        <w:t xml:space="preserve"> Правительства Рязанской области от 17.03.2014 N 95-р)</w:t>
      </w:r>
    </w:p>
    <w:p w:rsidR="0075239B" w:rsidRPr="00834B26" w:rsidRDefault="0075239B">
      <w:pPr>
        <w:pStyle w:val="ConsPlusNormal"/>
        <w:ind w:firstLine="540"/>
        <w:jc w:val="both"/>
        <w:rPr>
          <w:color w:val="000000"/>
        </w:rPr>
      </w:pPr>
      <w:hyperlink r:id="rId20" w:history="1">
        <w:r w:rsidRPr="00834B26">
          <w:rPr>
            <w:color w:val="000000"/>
          </w:rPr>
          <w:t>7</w:t>
        </w:r>
      </w:hyperlink>
      <w:r w:rsidRPr="00834B26">
        <w:rPr>
          <w:color w:val="000000"/>
        </w:rPr>
        <w:t>. Контроль за исполнением настоящего распоряжения возложить на первого заместителя Председателя Правительства Рязанской области С.А.Самохина.</w:t>
      </w:r>
    </w:p>
    <w:p w:rsidR="0075239B" w:rsidRPr="00834B26" w:rsidRDefault="0075239B">
      <w:pPr>
        <w:pStyle w:val="ConsPlusNormal"/>
        <w:jc w:val="both"/>
        <w:rPr>
          <w:color w:val="000000"/>
        </w:rPr>
      </w:pPr>
      <w:r w:rsidRPr="00834B26">
        <w:rPr>
          <w:color w:val="000000"/>
        </w:rPr>
        <w:t xml:space="preserve">(в ред. Распоряжений Правительства Рязанской области от 16.03.2015 </w:t>
      </w:r>
      <w:hyperlink r:id="rId21" w:history="1">
        <w:r w:rsidRPr="00834B26">
          <w:rPr>
            <w:color w:val="000000"/>
          </w:rPr>
          <w:t>N 119-р</w:t>
        </w:r>
      </w:hyperlink>
      <w:r w:rsidRPr="00834B26">
        <w:rPr>
          <w:color w:val="000000"/>
        </w:rPr>
        <w:t xml:space="preserve">, от 01.04.2016 </w:t>
      </w:r>
      <w:hyperlink r:id="rId22" w:history="1">
        <w:r w:rsidRPr="00834B26">
          <w:rPr>
            <w:color w:val="000000"/>
          </w:rPr>
          <w:t>N 116-р</w:t>
        </w:r>
      </w:hyperlink>
      <w:r w:rsidRPr="00834B26">
        <w:rPr>
          <w:color w:val="000000"/>
        </w:rPr>
        <w:t>)</w:t>
      </w:r>
    </w:p>
    <w:p w:rsidR="0075239B" w:rsidRPr="00834B26" w:rsidRDefault="0075239B">
      <w:pPr>
        <w:pStyle w:val="ConsPlusNormal"/>
        <w:jc w:val="both"/>
        <w:rPr>
          <w:color w:val="000000"/>
        </w:rPr>
      </w:pPr>
    </w:p>
    <w:p w:rsidR="0075239B" w:rsidRPr="00834B26" w:rsidRDefault="0075239B">
      <w:pPr>
        <w:pStyle w:val="ConsPlusNormal"/>
        <w:jc w:val="right"/>
        <w:rPr>
          <w:color w:val="000000"/>
        </w:rPr>
      </w:pPr>
      <w:r w:rsidRPr="00834B26">
        <w:rPr>
          <w:color w:val="000000"/>
        </w:rPr>
        <w:t>Губернатор Рязанской области</w:t>
      </w:r>
    </w:p>
    <w:p w:rsidR="0075239B" w:rsidRPr="00834B26" w:rsidRDefault="0075239B">
      <w:pPr>
        <w:pStyle w:val="ConsPlusNormal"/>
        <w:jc w:val="right"/>
        <w:rPr>
          <w:color w:val="000000"/>
        </w:rPr>
      </w:pPr>
      <w:r w:rsidRPr="00834B26">
        <w:rPr>
          <w:color w:val="000000"/>
        </w:rPr>
        <w:t>О.И.КОВАЛЕВ</w:t>
      </w:r>
    </w:p>
    <w:p w:rsidR="0075239B" w:rsidRPr="00834B26" w:rsidRDefault="0075239B">
      <w:pPr>
        <w:rPr>
          <w:color w:val="000000"/>
        </w:rPr>
        <w:sectPr w:rsidR="0075239B" w:rsidRPr="00834B26" w:rsidSect="00DC325D">
          <w:pgSz w:w="11906" w:h="16838"/>
          <w:pgMar w:top="1134" w:right="850" w:bottom="1134" w:left="1701" w:header="708" w:footer="708" w:gutter="0"/>
          <w:cols w:space="708"/>
          <w:docGrid w:linePitch="360"/>
        </w:sectPr>
      </w:pPr>
    </w:p>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pStyle w:val="ConsPlusNormal"/>
        <w:jc w:val="right"/>
        <w:rPr>
          <w:color w:val="000000"/>
        </w:rPr>
      </w:pPr>
      <w:r w:rsidRPr="00834B26">
        <w:rPr>
          <w:color w:val="000000"/>
        </w:rPr>
        <w:t xml:space="preserve">Приложение </w:t>
      </w:r>
      <w:hyperlink r:id="rId23" w:history="1">
        <w:r w:rsidRPr="00834B26">
          <w:rPr>
            <w:color w:val="000000"/>
          </w:rPr>
          <w:t>N 1</w:t>
        </w:r>
      </w:hyperlink>
    </w:p>
    <w:p w:rsidR="0075239B" w:rsidRPr="00834B26" w:rsidRDefault="0075239B">
      <w:pPr>
        <w:pStyle w:val="ConsPlusNormal"/>
        <w:jc w:val="right"/>
        <w:rPr>
          <w:color w:val="000000"/>
        </w:rPr>
      </w:pPr>
      <w:r w:rsidRPr="00834B26">
        <w:rPr>
          <w:color w:val="000000"/>
        </w:rPr>
        <w:t>к распоряжению</w:t>
      </w:r>
    </w:p>
    <w:p w:rsidR="0075239B" w:rsidRPr="00834B26" w:rsidRDefault="0075239B">
      <w:pPr>
        <w:pStyle w:val="ConsPlusNormal"/>
        <w:jc w:val="right"/>
        <w:rPr>
          <w:color w:val="000000"/>
        </w:rPr>
      </w:pPr>
      <w:r w:rsidRPr="00834B26">
        <w:rPr>
          <w:color w:val="000000"/>
        </w:rPr>
        <w:t>Правительства Рязанской области</w:t>
      </w:r>
    </w:p>
    <w:p w:rsidR="0075239B" w:rsidRPr="00834B26" w:rsidRDefault="0075239B">
      <w:pPr>
        <w:pStyle w:val="ConsPlusNormal"/>
        <w:jc w:val="right"/>
        <w:rPr>
          <w:color w:val="000000"/>
        </w:rPr>
      </w:pPr>
      <w:r w:rsidRPr="00834B26">
        <w:rPr>
          <w:color w:val="000000"/>
        </w:rPr>
        <w:t>от 14 ноября 2013 г. N 524-р</w:t>
      </w:r>
    </w:p>
    <w:p w:rsidR="0075239B" w:rsidRPr="00834B26" w:rsidRDefault="0075239B">
      <w:pPr>
        <w:pStyle w:val="ConsPlusNormal"/>
        <w:jc w:val="both"/>
        <w:rPr>
          <w:color w:val="000000"/>
        </w:rPr>
      </w:pPr>
    </w:p>
    <w:p w:rsidR="0075239B" w:rsidRPr="00834B26" w:rsidRDefault="0075239B">
      <w:pPr>
        <w:pStyle w:val="ConsPlusNormal"/>
        <w:jc w:val="center"/>
        <w:rPr>
          <w:color w:val="000000"/>
        </w:rPr>
      </w:pPr>
      <w:bookmarkStart w:id="0" w:name="P40"/>
      <w:bookmarkEnd w:id="0"/>
      <w:r w:rsidRPr="00834B26">
        <w:rPr>
          <w:color w:val="000000"/>
        </w:rPr>
        <w:t>ПЛАН МЕРОПРИЯТИЙ</w:t>
      </w:r>
    </w:p>
    <w:p w:rsidR="0075239B" w:rsidRPr="00834B26" w:rsidRDefault="0075239B">
      <w:pPr>
        <w:pStyle w:val="ConsPlusNormal"/>
        <w:jc w:val="center"/>
        <w:rPr>
          <w:color w:val="000000"/>
        </w:rPr>
      </w:pPr>
      <w:r w:rsidRPr="00834B26">
        <w:rPr>
          <w:color w:val="000000"/>
        </w:rPr>
        <w:t>ПО РОСТУ ДОХОДОВ, ОПТИМИЗАЦИИ РАСХОДОВ И СОВЕРШЕНСТВОВАНИЮ</w:t>
      </w:r>
    </w:p>
    <w:p w:rsidR="0075239B" w:rsidRPr="00834B26" w:rsidRDefault="0075239B">
      <w:pPr>
        <w:pStyle w:val="ConsPlusNormal"/>
        <w:jc w:val="center"/>
        <w:rPr>
          <w:color w:val="000000"/>
        </w:rPr>
      </w:pPr>
      <w:r w:rsidRPr="00834B26">
        <w:rPr>
          <w:color w:val="000000"/>
        </w:rPr>
        <w:t>ДОЛГОВОЙ ПОЛИТИКИ РЯЗАНСКОЙ ОБЛАСТИ ПО 2016 ГОД</w:t>
      </w:r>
    </w:p>
    <w:p w:rsidR="0075239B" w:rsidRPr="00834B26" w:rsidRDefault="0075239B">
      <w:pPr>
        <w:pStyle w:val="ConsPlusNormal"/>
        <w:jc w:val="center"/>
        <w:rPr>
          <w:color w:val="000000"/>
        </w:rPr>
      </w:pPr>
      <w:r w:rsidRPr="00834B26">
        <w:rPr>
          <w:color w:val="000000"/>
        </w:rPr>
        <w:t>Список изменяющих документов</w:t>
      </w:r>
    </w:p>
    <w:p w:rsidR="0075239B" w:rsidRPr="00834B26" w:rsidRDefault="0075239B">
      <w:pPr>
        <w:pStyle w:val="ConsPlusNormal"/>
        <w:jc w:val="center"/>
        <w:rPr>
          <w:color w:val="000000"/>
        </w:rPr>
      </w:pPr>
      <w:r w:rsidRPr="00834B26">
        <w:rPr>
          <w:color w:val="000000"/>
        </w:rPr>
        <w:t>(в ред. Распоряжений Правительства Рязанской области</w:t>
      </w:r>
    </w:p>
    <w:p w:rsidR="0075239B" w:rsidRPr="00834B26" w:rsidRDefault="0075239B">
      <w:pPr>
        <w:pStyle w:val="ConsPlusNormal"/>
        <w:jc w:val="center"/>
        <w:rPr>
          <w:color w:val="000000"/>
        </w:rPr>
      </w:pPr>
      <w:r w:rsidRPr="00834B26">
        <w:rPr>
          <w:color w:val="000000"/>
        </w:rPr>
        <w:t xml:space="preserve">от 17.03.2014 </w:t>
      </w:r>
      <w:hyperlink r:id="rId24" w:history="1">
        <w:r w:rsidRPr="00834B26">
          <w:rPr>
            <w:color w:val="000000"/>
          </w:rPr>
          <w:t>N 95-р</w:t>
        </w:r>
      </w:hyperlink>
      <w:r w:rsidRPr="00834B26">
        <w:rPr>
          <w:color w:val="000000"/>
        </w:rPr>
        <w:t xml:space="preserve">, от 05.05.2014 </w:t>
      </w:r>
      <w:hyperlink r:id="rId25" w:history="1">
        <w:r w:rsidRPr="00834B26">
          <w:rPr>
            <w:color w:val="000000"/>
          </w:rPr>
          <w:t>N 196-р</w:t>
        </w:r>
      </w:hyperlink>
      <w:r w:rsidRPr="00834B26">
        <w:rPr>
          <w:color w:val="000000"/>
        </w:rPr>
        <w:t xml:space="preserve">, от 27.06.2014 </w:t>
      </w:r>
      <w:hyperlink r:id="rId26" w:history="1">
        <w:r w:rsidRPr="00834B26">
          <w:rPr>
            <w:color w:val="000000"/>
          </w:rPr>
          <w:t>N 274-р</w:t>
        </w:r>
      </w:hyperlink>
      <w:r w:rsidRPr="00834B26">
        <w:rPr>
          <w:color w:val="000000"/>
        </w:rPr>
        <w:t>,</w:t>
      </w:r>
    </w:p>
    <w:p w:rsidR="0075239B" w:rsidRPr="00834B26" w:rsidRDefault="0075239B">
      <w:pPr>
        <w:pStyle w:val="ConsPlusNormal"/>
        <w:jc w:val="center"/>
        <w:rPr>
          <w:color w:val="000000"/>
        </w:rPr>
      </w:pPr>
      <w:r w:rsidRPr="00834B26">
        <w:rPr>
          <w:color w:val="000000"/>
        </w:rPr>
        <w:t xml:space="preserve">от 08.12.2014 </w:t>
      </w:r>
      <w:hyperlink r:id="rId27" w:history="1">
        <w:r w:rsidRPr="00834B26">
          <w:rPr>
            <w:color w:val="000000"/>
          </w:rPr>
          <w:t>N 583-р</w:t>
        </w:r>
      </w:hyperlink>
      <w:r w:rsidRPr="00834B26">
        <w:rPr>
          <w:color w:val="000000"/>
        </w:rPr>
        <w:t xml:space="preserve">, от 16.03.2015 </w:t>
      </w:r>
      <w:hyperlink r:id="rId28" w:history="1">
        <w:r w:rsidRPr="00834B26">
          <w:rPr>
            <w:color w:val="000000"/>
          </w:rPr>
          <w:t>N 119-р</w:t>
        </w:r>
      </w:hyperlink>
      <w:r w:rsidRPr="00834B26">
        <w:rPr>
          <w:color w:val="000000"/>
        </w:rPr>
        <w:t xml:space="preserve">, от 30.04.2015 </w:t>
      </w:r>
      <w:hyperlink r:id="rId29" w:history="1">
        <w:r w:rsidRPr="00834B26">
          <w:rPr>
            <w:color w:val="000000"/>
          </w:rPr>
          <w:t>N 201-р</w:t>
        </w:r>
      </w:hyperlink>
      <w:r w:rsidRPr="00834B26">
        <w:rPr>
          <w:color w:val="000000"/>
        </w:rPr>
        <w:t>,</w:t>
      </w:r>
    </w:p>
    <w:p w:rsidR="0075239B" w:rsidRPr="00834B26" w:rsidRDefault="0075239B">
      <w:pPr>
        <w:pStyle w:val="ConsPlusNormal"/>
        <w:jc w:val="center"/>
        <w:rPr>
          <w:color w:val="000000"/>
        </w:rPr>
      </w:pPr>
      <w:r w:rsidRPr="00834B26">
        <w:rPr>
          <w:color w:val="000000"/>
        </w:rPr>
        <w:t xml:space="preserve">от 01.04.2016 </w:t>
      </w:r>
      <w:hyperlink r:id="rId30" w:history="1">
        <w:r w:rsidRPr="00834B26">
          <w:rPr>
            <w:color w:val="000000"/>
          </w:rPr>
          <w:t>N 116-р</w:t>
        </w:r>
      </w:hyperlink>
      <w:r w:rsidRPr="00834B26">
        <w:rPr>
          <w:color w:val="000000"/>
        </w:rPr>
        <w:t>)</w:t>
      </w:r>
    </w:p>
    <w:p w:rsidR="0075239B" w:rsidRPr="00834B26" w:rsidRDefault="0075239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4025"/>
        <w:gridCol w:w="2211"/>
        <w:gridCol w:w="2438"/>
      </w:tblGrid>
      <w:tr w:rsidR="0075239B" w:rsidRPr="00834B26">
        <w:tc>
          <w:tcPr>
            <w:tcW w:w="907" w:type="dxa"/>
          </w:tcPr>
          <w:p w:rsidR="0075239B" w:rsidRPr="00834B26" w:rsidRDefault="0075239B">
            <w:pPr>
              <w:pStyle w:val="ConsPlusNormal"/>
              <w:jc w:val="center"/>
              <w:rPr>
                <w:color w:val="000000"/>
              </w:rPr>
            </w:pPr>
            <w:r w:rsidRPr="00834B26">
              <w:rPr>
                <w:color w:val="000000"/>
              </w:rPr>
              <w:t>NN пп</w:t>
            </w:r>
          </w:p>
        </w:tc>
        <w:tc>
          <w:tcPr>
            <w:tcW w:w="4025" w:type="dxa"/>
          </w:tcPr>
          <w:p w:rsidR="0075239B" w:rsidRPr="00834B26" w:rsidRDefault="0075239B">
            <w:pPr>
              <w:pStyle w:val="ConsPlusNormal"/>
              <w:jc w:val="center"/>
              <w:rPr>
                <w:color w:val="000000"/>
              </w:rPr>
            </w:pPr>
            <w:r w:rsidRPr="00834B26">
              <w:rPr>
                <w:color w:val="000000"/>
              </w:rPr>
              <w:t>Наименование задачи, мероприятия</w:t>
            </w:r>
          </w:p>
        </w:tc>
        <w:tc>
          <w:tcPr>
            <w:tcW w:w="2211" w:type="dxa"/>
          </w:tcPr>
          <w:p w:rsidR="0075239B" w:rsidRPr="00834B26" w:rsidRDefault="0075239B">
            <w:pPr>
              <w:pStyle w:val="ConsPlusNormal"/>
              <w:jc w:val="center"/>
              <w:rPr>
                <w:color w:val="000000"/>
              </w:rPr>
            </w:pPr>
            <w:r w:rsidRPr="00834B26">
              <w:rPr>
                <w:color w:val="000000"/>
              </w:rPr>
              <w:t>Срок исполнения</w:t>
            </w:r>
          </w:p>
        </w:tc>
        <w:tc>
          <w:tcPr>
            <w:tcW w:w="2438" w:type="dxa"/>
          </w:tcPr>
          <w:p w:rsidR="0075239B" w:rsidRPr="00834B26" w:rsidRDefault="0075239B">
            <w:pPr>
              <w:pStyle w:val="ConsPlusNormal"/>
              <w:jc w:val="center"/>
              <w:rPr>
                <w:color w:val="000000"/>
              </w:rPr>
            </w:pPr>
            <w:r w:rsidRPr="00834B26">
              <w:rPr>
                <w:color w:val="000000"/>
              </w:rPr>
              <w:t>Ответственный исполнитель</w:t>
            </w:r>
          </w:p>
        </w:tc>
      </w:tr>
      <w:tr w:rsidR="0075239B" w:rsidRPr="00834B26">
        <w:tc>
          <w:tcPr>
            <w:tcW w:w="907" w:type="dxa"/>
          </w:tcPr>
          <w:p w:rsidR="0075239B" w:rsidRPr="00834B26" w:rsidRDefault="0075239B">
            <w:pPr>
              <w:pStyle w:val="ConsPlusNormal"/>
              <w:jc w:val="center"/>
              <w:rPr>
                <w:color w:val="000000"/>
              </w:rPr>
            </w:pPr>
            <w:r w:rsidRPr="00834B26">
              <w:rPr>
                <w:color w:val="000000"/>
              </w:rPr>
              <w:t>1</w:t>
            </w:r>
          </w:p>
        </w:tc>
        <w:tc>
          <w:tcPr>
            <w:tcW w:w="4025" w:type="dxa"/>
          </w:tcPr>
          <w:p w:rsidR="0075239B" w:rsidRPr="00834B26" w:rsidRDefault="0075239B">
            <w:pPr>
              <w:pStyle w:val="ConsPlusNormal"/>
              <w:jc w:val="center"/>
              <w:rPr>
                <w:color w:val="000000"/>
              </w:rPr>
            </w:pPr>
            <w:r w:rsidRPr="00834B26">
              <w:rPr>
                <w:color w:val="000000"/>
              </w:rPr>
              <w:t>2</w:t>
            </w:r>
          </w:p>
        </w:tc>
        <w:tc>
          <w:tcPr>
            <w:tcW w:w="2211" w:type="dxa"/>
          </w:tcPr>
          <w:p w:rsidR="0075239B" w:rsidRPr="00834B26" w:rsidRDefault="0075239B">
            <w:pPr>
              <w:pStyle w:val="ConsPlusNormal"/>
              <w:jc w:val="center"/>
              <w:rPr>
                <w:color w:val="000000"/>
              </w:rPr>
            </w:pPr>
            <w:r w:rsidRPr="00834B26">
              <w:rPr>
                <w:color w:val="000000"/>
              </w:rPr>
              <w:t>3</w:t>
            </w:r>
          </w:p>
        </w:tc>
        <w:tc>
          <w:tcPr>
            <w:tcW w:w="2438" w:type="dxa"/>
          </w:tcPr>
          <w:p w:rsidR="0075239B" w:rsidRPr="00834B26" w:rsidRDefault="0075239B">
            <w:pPr>
              <w:pStyle w:val="ConsPlusNormal"/>
              <w:jc w:val="center"/>
              <w:rPr>
                <w:color w:val="000000"/>
              </w:rPr>
            </w:pPr>
            <w:r w:rsidRPr="00834B26">
              <w:rPr>
                <w:color w:val="000000"/>
              </w:rPr>
              <w:t>4</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rPr>
                <w:color w:val="000000"/>
              </w:rPr>
            </w:pPr>
          </w:p>
        </w:tc>
        <w:tc>
          <w:tcPr>
            <w:tcW w:w="8674" w:type="dxa"/>
            <w:gridSpan w:val="3"/>
            <w:tcBorders>
              <w:bottom w:val="nil"/>
            </w:tcBorders>
          </w:tcPr>
          <w:p w:rsidR="0075239B" w:rsidRPr="00834B26" w:rsidRDefault="0075239B">
            <w:pPr>
              <w:pStyle w:val="ConsPlusNormal"/>
              <w:jc w:val="center"/>
              <w:rPr>
                <w:color w:val="000000"/>
              </w:rPr>
            </w:pPr>
            <w:r w:rsidRPr="00834B26">
              <w:rPr>
                <w:color w:val="000000"/>
              </w:rPr>
              <w:t>Задача 1. Обеспечение роста доходов бюджета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31" w:history="1">
              <w:r w:rsidRPr="00834B26">
                <w:rPr>
                  <w:color w:val="000000"/>
                </w:rPr>
                <w:t>Распоряжения</w:t>
              </w:r>
            </w:hyperlink>
            <w:r w:rsidRPr="00834B26">
              <w:rPr>
                <w:color w:val="000000"/>
              </w:rPr>
              <w:t xml:space="preserve"> Правительства Рязанской области от 17.03.2014 N 95-р)</w:t>
            </w:r>
          </w:p>
        </w:tc>
      </w:tr>
      <w:tr w:rsidR="0075239B" w:rsidRPr="00834B26">
        <w:tc>
          <w:tcPr>
            <w:tcW w:w="907" w:type="dxa"/>
          </w:tcPr>
          <w:p w:rsidR="0075239B" w:rsidRPr="00834B26" w:rsidRDefault="0075239B">
            <w:pPr>
              <w:pStyle w:val="ConsPlusNormal"/>
              <w:rPr>
                <w:color w:val="000000"/>
              </w:rPr>
            </w:pPr>
          </w:p>
        </w:tc>
        <w:tc>
          <w:tcPr>
            <w:tcW w:w="8674" w:type="dxa"/>
            <w:gridSpan w:val="3"/>
          </w:tcPr>
          <w:p w:rsidR="0075239B" w:rsidRPr="00834B26" w:rsidRDefault="0075239B">
            <w:pPr>
              <w:pStyle w:val="ConsPlusNormal"/>
              <w:jc w:val="center"/>
              <w:rPr>
                <w:color w:val="000000"/>
              </w:rPr>
            </w:pPr>
            <w:r w:rsidRPr="00834B26">
              <w:rPr>
                <w:color w:val="000000"/>
              </w:rPr>
              <w:t>1.1. Мероприятия по обеспечению исполнения доходов консолидированного бюджета Рязанской области</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1.1.1.</w:t>
            </w:r>
          </w:p>
        </w:tc>
        <w:tc>
          <w:tcPr>
            <w:tcW w:w="4025" w:type="dxa"/>
            <w:tcBorders>
              <w:bottom w:val="nil"/>
            </w:tcBorders>
          </w:tcPr>
          <w:p w:rsidR="0075239B" w:rsidRPr="00834B26" w:rsidRDefault="0075239B">
            <w:pPr>
              <w:pStyle w:val="ConsPlusNormal"/>
              <w:rPr>
                <w:color w:val="000000"/>
              </w:rPr>
            </w:pPr>
            <w:r w:rsidRPr="00834B26">
              <w:rPr>
                <w:color w:val="000000"/>
              </w:rPr>
              <w:t>Осуществлять мониторинг показателей социально-экономического развития, предусмотренных прогнозом социально-экономического развития Рязанской области, включая:</w:t>
            </w:r>
          </w:p>
          <w:p w:rsidR="0075239B" w:rsidRPr="00834B26" w:rsidRDefault="0075239B">
            <w:pPr>
              <w:pStyle w:val="ConsPlusNormal"/>
              <w:rPr>
                <w:color w:val="000000"/>
              </w:rPr>
            </w:pPr>
            <w:r w:rsidRPr="00834B26">
              <w:rPr>
                <w:color w:val="000000"/>
              </w:rPr>
              <w:t>- индекс промышленного производства;</w:t>
            </w:r>
          </w:p>
          <w:p w:rsidR="0075239B" w:rsidRPr="00834B26" w:rsidRDefault="0075239B">
            <w:pPr>
              <w:pStyle w:val="ConsPlusNormal"/>
              <w:rPr>
                <w:color w:val="000000"/>
              </w:rPr>
            </w:pPr>
            <w:r w:rsidRPr="00834B26">
              <w:rPr>
                <w:color w:val="000000"/>
              </w:rPr>
              <w:t>- производство продукции сельского хозяйства;</w:t>
            </w:r>
          </w:p>
          <w:p w:rsidR="0075239B" w:rsidRPr="00834B26" w:rsidRDefault="0075239B">
            <w:pPr>
              <w:pStyle w:val="ConsPlusNormal"/>
              <w:rPr>
                <w:color w:val="000000"/>
              </w:rPr>
            </w:pPr>
            <w:r w:rsidRPr="00834B26">
              <w:rPr>
                <w:color w:val="000000"/>
              </w:rPr>
              <w:t>- объем выполненных работ по виду деятельности "Строительство";</w:t>
            </w:r>
          </w:p>
          <w:p w:rsidR="0075239B" w:rsidRPr="00834B26" w:rsidRDefault="0075239B">
            <w:pPr>
              <w:pStyle w:val="ConsPlusNormal"/>
              <w:rPr>
                <w:color w:val="000000"/>
              </w:rPr>
            </w:pPr>
            <w:r w:rsidRPr="00834B26">
              <w:rPr>
                <w:color w:val="000000"/>
              </w:rPr>
              <w:t>- оборот розничной торговли;</w:t>
            </w:r>
          </w:p>
          <w:p w:rsidR="0075239B" w:rsidRPr="00834B26" w:rsidRDefault="0075239B">
            <w:pPr>
              <w:pStyle w:val="ConsPlusNormal"/>
              <w:rPr>
                <w:color w:val="000000"/>
              </w:rPr>
            </w:pPr>
            <w:r w:rsidRPr="00834B26">
              <w:rPr>
                <w:color w:val="000000"/>
              </w:rPr>
              <w:t>- оборот общественного питания;</w:t>
            </w:r>
          </w:p>
          <w:p w:rsidR="0075239B" w:rsidRPr="00834B26" w:rsidRDefault="0075239B">
            <w:pPr>
              <w:pStyle w:val="ConsPlusNormal"/>
              <w:rPr>
                <w:color w:val="000000"/>
              </w:rPr>
            </w:pPr>
            <w:r w:rsidRPr="00834B26">
              <w:rPr>
                <w:color w:val="000000"/>
              </w:rPr>
              <w:t>- число малых и средних предприятий;</w:t>
            </w:r>
          </w:p>
          <w:p w:rsidR="0075239B" w:rsidRPr="00834B26" w:rsidRDefault="0075239B">
            <w:pPr>
              <w:pStyle w:val="ConsPlusNormal"/>
              <w:rPr>
                <w:color w:val="000000"/>
              </w:rPr>
            </w:pPr>
            <w:r w:rsidRPr="00834B26">
              <w:rPr>
                <w:color w:val="000000"/>
              </w:rPr>
              <w:t>- показатель среднемесячной номинальной начисленной заработной платы.</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p w:rsidR="0075239B" w:rsidRPr="00834B26" w:rsidRDefault="0075239B">
            <w:pPr>
              <w:pStyle w:val="ConsPlusNormal"/>
              <w:rPr>
                <w:color w:val="000000"/>
              </w:rPr>
            </w:pPr>
            <w:r w:rsidRPr="00834B26">
              <w:rPr>
                <w:color w:val="000000"/>
              </w:rPr>
              <w:t>другие ЦИОГВ РО, участвующие в реализации плана мероприятий по росту доходов, оптимизации расходов и совершенствованию долговой политики Рязанской области по 2016 год (далее - План)</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мониторинга первому заместителю (заместителю) Председателя Правительства Рязанской области, координирующему деятельность соответствующего центрального исполнительного органа государственной власти Рязанской области (далее - ЦИОГВ РО)</w:t>
            </w:r>
          </w:p>
        </w:tc>
        <w:tc>
          <w:tcPr>
            <w:tcW w:w="2211" w:type="dxa"/>
            <w:tcBorders>
              <w:top w:val="nil"/>
            </w:tcBorders>
          </w:tcPr>
          <w:p w:rsidR="0075239B" w:rsidRPr="00834B26" w:rsidRDefault="0075239B">
            <w:pPr>
              <w:pStyle w:val="ConsPlusNormal"/>
              <w:jc w:val="center"/>
              <w:rPr>
                <w:color w:val="000000"/>
              </w:rPr>
            </w:pPr>
            <w:r w:rsidRPr="00834B26">
              <w:rPr>
                <w:color w:val="000000"/>
              </w:rPr>
              <w:t>ежегодно, не позднее 15 февраля и 15 августа</w:t>
            </w:r>
          </w:p>
        </w:tc>
        <w:tc>
          <w:tcPr>
            <w:tcW w:w="2438" w:type="dxa"/>
            <w:vMerge/>
          </w:tcPr>
          <w:p w:rsidR="0075239B" w:rsidRPr="00834B26" w:rsidRDefault="0075239B">
            <w:pPr>
              <w:rPr>
                <w:color w:val="000000"/>
              </w:rPr>
            </w:pP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1.1.2.</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мониторинг финансово-хозяйственной деятельности хозяйствующих субъектов, являющихся крупными налогоплательщиками Рязанской области по курируемым видам экономической деятельности, по мере необходимости проводить совещания, в том числе выездные, с целью своевременного принятия оперативных мер по решению проблемных вопросов.</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промышленности, инновационных и информационных технологий Рязанской области,</w:t>
            </w:r>
          </w:p>
          <w:p w:rsidR="0075239B" w:rsidRPr="00834B26" w:rsidRDefault="0075239B">
            <w:pPr>
              <w:pStyle w:val="ConsPlusNormal"/>
              <w:rPr>
                <w:color w:val="000000"/>
              </w:rPr>
            </w:pPr>
            <w:r w:rsidRPr="00834B26">
              <w:rPr>
                <w:color w:val="000000"/>
              </w:rPr>
              <w:t>министерство транспорта и автомобильных дорог Рязанской области,</w:t>
            </w:r>
          </w:p>
          <w:p w:rsidR="0075239B" w:rsidRPr="00834B26" w:rsidRDefault="0075239B">
            <w:pPr>
              <w:pStyle w:val="ConsPlusNormal"/>
              <w:rPr>
                <w:color w:val="000000"/>
              </w:rPr>
            </w:pPr>
            <w:r w:rsidRPr="00834B26">
              <w:rPr>
                <w:color w:val="000000"/>
              </w:rPr>
              <w:t>министерство сельского хозяйства и продовольствия Рязанской области,</w:t>
            </w:r>
          </w:p>
          <w:p w:rsidR="0075239B" w:rsidRPr="00834B26" w:rsidRDefault="0075239B">
            <w:pPr>
              <w:pStyle w:val="ConsPlusNormal"/>
              <w:rPr>
                <w:color w:val="000000"/>
              </w:rPr>
            </w:pPr>
            <w:r w:rsidRPr="00834B26">
              <w:rPr>
                <w:color w:val="000000"/>
              </w:rPr>
              <w:t>министерство строительного комплекса Рязанской области,</w:t>
            </w:r>
          </w:p>
          <w:p w:rsidR="0075239B" w:rsidRPr="00834B26" w:rsidRDefault="0075239B">
            <w:pPr>
              <w:pStyle w:val="ConsPlusNormal"/>
              <w:rPr>
                <w:color w:val="000000"/>
              </w:rPr>
            </w:pPr>
            <w:r w:rsidRPr="00834B26">
              <w:rPr>
                <w:color w:val="000000"/>
              </w:rPr>
              <w:t>другие ЦИОГВ РО, участвующие в реализации Плана</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проведенной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не позднее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c>
          <w:tcPr>
            <w:tcW w:w="907" w:type="dxa"/>
          </w:tcPr>
          <w:p w:rsidR="0075239B" w:rsidRPr="00834B26" w:rsidRDefault="0075239B">
            <w:pPr>
              <w:pStyle w:val="ConsPlusNormal"/>
              <w:jc w:val="center"/>
              <w:rPr>
                <w:color w:val="000000"/>
              </w:rPr>
            </w:pPr>
            <w:r w:rsidRPr="00834B26">
              <w:rPr>
                <w:color w:val="000000"/>
              </w:rPr>
              <w:t>1.1.3.</w:t>
            </w:r>
          </w:p>
        </w:tc>
        <w:tc>
          <w:tcPr>
            <w:tcW w:w="4025" w:type="dxa"/>
          </w:tcPr>
          <w:p w:rsidR="0075239B" w:rsidRPr="00834B26" w:rsidRDefault="0075239B">
            <w:pPr>
              <w:pStyle w:val="ConsPlusNormal"/>
              <w:rPr>
                <w:color w:val="000000"/>
              </w:rPr>
            </w:pPr>
            <w:r w:rsidRPr="00834B26">
              <w:rPr>
                <w:color w:val="000000"/>
              </w:rPr>
              <w:t>Разработать типовое соглашение о взаимном социально-экономическом сотрудничестве между Правительством Рязанской области и хозяйствующими субъектами, осуществляющими деятельность на территории Рязанской области</w:t>
            </w:r>
          </w:p>
        </w:tc>
        <w:tc>
          <w:tcPr>
            <w:tcW w:w="2211" w:type="dxa"/>
          </w:tcPr>
          <w:p w:rsidR="0075239B" w:rsidRPr="00834B26" w:rsidRDefault="0075239B">
            <w:pPr>
              <w:pStyle w:val="ConsPlusNormal"/>
              <w:jc w:val="center"/>
              <w:rPr>
                <w:color w:val="000000"/>
              </w:rPr>
            </w:pPr>
            <w:r w:rsidRPr="00834B26">
              <w:rPr>
                <w:color w:val="000000"/>
              </w:rPr>
              <w:t>не позднее 1 апреля 2014 года</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1.1.4.</w:t>
            </w:r>
          </w:p>
        </w:tc>
        <w:tc>
          <w:tcPr>
            <w:tcW w:w="4025" w:type="dxa"/>
          </w:tcPr>
          <w:p w:rsidR="0075239B" w:rsidRPr="00834B26" w:rsidRDefault="0075239B">
            <w:pPr>
              <w:pStyle w:val="ConsPlusNormal"/>
              <w:rPr>
                <w:color w:val="000000"/>
              </w:rPr>
            </w:pPr>
            <w:r w:rsidRPr="00834B26">
              <w:rPr>
                <w:color w:val="000000"/>
              </w:rPr>
              <w:t xml:space="preserve">Внести изменения в </w:t>
            </w:r>
            <w:hyperlink r:id="rId32" w:history="1">
              <w:r w:rsidRPr="00834B26">
                <w:rPr>
                  <w:color w:val="000000"/>
                </w:rPr>
                <w:t>Закон</w:t>
              </w:r>
            </w:hyperlink>
            <w:r w:rsidRPr="00834B26">
              <w:rPr>
                <w:color w:val="000000"/>
              </w:rPr>
              <w:t xml:space="preserve"> Рязанской области от 06.04.2009 N 33-ОЗ "О государственной поддержке инвестиционной деятельности на территории Рязанской области" в части определения статуса территорий ускоренного развития (определяемая Правительством Рязанской области часть территории Рязанской области, предназначенная для размещения и функционирования новых производств и иных объектов инвесторов) различных функциональных типов и закрепления мер государственного стимулирования их формирования</w:t>
            </w:r>
          </w:p>
        </w:tc>
        <w:tc>
          <w:tcPr>
            <w:tcW w:w="2211" w:type="dxa"/>
          </w:tcPr>
          <w:p w:rsidR="0075239B" w:rsidRPr="00834B26" w:rsidRDefault="0075239B">
            <w:pPr>
              <w:pStyle w:val="ConsPlusNormal"/>
              <w:jc w:val="center"/>
              <w:rPr>
                <w:color w:val="000000"/>
              </w:rPr>
            </w:pPr>
            <w:r w:rsidRPr="00834B26">
              <w:rPr>
                <w:color w:val="000000"/>
              </w:rPr>
              <w:t>не позднее 31 декабря 2014 года</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1.1.5.</w:t>
            </w:r>
          </w:p>
        </w:tc>
        <w:tc>
          <w:tcPr>
            <w:tcW w:w="4025" w:type="dxa"/>
            <w:tcBorders>
              <w:bottom w:val="nil"/>
            </w:tcBorders>
          </w:tcPr>
          <w:p w:rsidR="0075239B" w:rsidRPr="00834B26" w:rsidRDefault="0075239B">
            <w:pPr>
              <w:pStyle w:val="ConsPlusNormal"/>
              <w:rPr>
                <w:color w:val="000000"/>
              </w:rPr>
            </w:pPr>
            <w:r w:rsidRPr="00834B26">
              <w:rPr>
                <w:color w:val="000000"/>
              </w:rPr>
              <w:t xml:space="preserve">Проводить во взаимодействии с налоговыми инспекциями Рязанской области разъяснительную работу по применению патентной системы налогообложения (в том числе в отношении видов предпринимательской деятельности, по которым </w:t>
            </w:r>
            <w:hyperlink r:id="rId33" w:history="1">
              <w:r w:rsidRPr="00834B26">
                <w:rPr>
                  <w:color w:val="000000"/>
                </w:rPr>
                <w:t>Законом</w:t>
              </w:r>
            </w:hyperlink>
            <w:r w:rsidRPr="00834B26">
              <w:rPr>
                <w:color w:val="000000"/>
              </w:rPr>
              <w:t xml:space="preserve"> Рязанской области от 05.08.2015 N 52-ОЗ предусмотрена налоговая ставка в размере 0%) с целью увеличения количества приобретаемых патентов.</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Направлять информацию о проведенной работе в министерство финансов Рязанской области</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34"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1.1.6.</w:t>
            </w:r>
          </w:p>
        </w:tc>
        <w:tc>
          <w:tcPr>
            <w:tcW w:w="4025" w:type="dxa"/>
            <w:tcBorders>
              <w:bottom w:val="nil"/>
            </w:tcBorders>
          </w:tcPr>
          <w:p w:rsidR="0075239B" w:rsidRPr="00834B26" w:rsidRDefault="0075239B">
            <w:pPr>
              <w:pStyle w:val="ConsPlusNormal"/>
              <w:rPr>
                <w:color w:val="000000"/>
              </w:rPr>
            </w:pPr>
            <w:r w:rsidRPr="00834B26">
              <w:rPr>
                <w:color w:val="000000"/>
              </w:rPr>
              <w:t>Обеспечивать своевременную претензионно-исковую работу по принудительному взысканию задолженности по плате за использование лесов.</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лесного хозяйства Рязанской области</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проведенной претензионно-исковой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1.1.7.</w:t>
            </w:r>
          </w:p>
        </w:tc>
        <w:tc>
          <w:tcPr>
            <w:tcW w:w="4025" w:type="dxa"/>
            <w:tcBorders>
              <w:bottom w:val="nil"/>
            </w:tcBorders>
          </w:tcPr>
          <w:p w:rsidR="0075239B" w:rsidRPr="00834B26" w:rsidRDefault="0075239B">
            <w:pPr>
              <w:pStyle w:val="ConsPlusNormal"/>
              <w:rPr>
                <w:color w:val="000000"/>
              </w:rPr>
            </w:pPr>
            <w:r w:rsidRPr="00834B26">
              <w:rPr>
                <w:color w:val="000000"/>
              </w:rPr>
              <w:t>Осуществлять контроль за выполнением недропользователями обязательств по своевременной и полной уплате платежей в бюджет Рязанской области, указанных в условиях лицензий на пользование участками недр местного значения;</w:t>
            </w:r>
          </w:p>
          <w:p w:rsidR="0075239B" w:rsidRPr="00834B26" w:rsidRDefault="0075239B">
            <w:pPr>
              <w:pStyle w:val="ConsPlusNormal"/>
              <w:rPr>
                <w:color w:val="000000"/>
              </w:rPr>
            </w:pPr>
            <w:r w:rsidRPr="00834B26">
              <w:rPr>
                <w:color w:val="000000"/>
              </w:rPr>
              <w:t>проводить мероприятия, способствующие росту доходов бюджетной системы за счет повышения эффективности использования природных ресурсов Рязанской области, включая проведение аукционов на право пользования участками недр местного значения.</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природопользования и экологии Рязанской области</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проведенной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1.1.8.</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мониторинг динамики задолженности по средствам областного бюджета, ранее предоставленным на возвратной основе на формирование регионального продовольственного фонда Рязанской области, и платы за пользование ими, обеспечивать своевременную претензионно-исковую работу с организациями-неплательщиками по указанной задолженности.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сельского хозяйства и продовольствия Рязанской области</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проведенной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c>
          <w:tcPr>
            <w:tcW w:w="907" w:type="dxa"/>
          </w:tcPr>
          <w:p w:rsidR="0075239B" w:rsidRPr="00834B26" w:rsidRDefault="0075239B">
            <w:pPr>
              <w:pStyle w:val="ConsPlusNormal"/>
              <w:jc w:val="center"/>
              <w:rPr>
                <w:color w:val="000000"/>
              </w:rPr>
            </w:pPr>
            <w:r w:rsidRPr="00834B26">
              <w:rPr>
                <w:color w:val="000000"/>
              </w:rPr>
              <w:t>1.1.9.</w:t>
            </w:r>
          </w:p>
        </w:tc>
        <w:tc>
          <w:tcPr>
            <w:tcW w:w="4025" w:type="dxa"/>
          </w:tcPr>
          <w:p w:rsidR="0075239B" w:rsidRPr="00834B26" w:rsidRDefault="0075239B">
            <w:pPr>
              <w:pStyle w:val="ConsPlusNormal"/>
              <w:rPr>
                <w:color w:val="000000"/>
              </w:rPr>
            </w:pPr>
            <w:r w:rsidRPr="00834B26">
              <w:rPr>
                <w:color w:val="000000"/>
              </w:rPr>
              <w:t>Подготовить и заключить концессионное соглашение "О создании и эксплуатации элементов обустройства автомобильных дорог - системы комплексной безопасности дорожного движения - автоматизированного скоростного, весового и габаритного контроля транспортных средств на территории Рязанской области"</w:t>
            </w:r>
          </w:p>
        </w:tc>
        <w:tc>
          <w:tcPr>
            <w:tcW w:w="2211" w:type="dxa"/>
          </w:tcPr>
          <w:p w:rsidR="0075239B" w:rsidRPr="00834B26" w:rsidRDefault="0075239B">
            <w:pPr>
              <w:pStyle w:val="ConsPlusNormal"/>
              <w:jc w:val="center"/>
              <w:rPr>
                <w:color w:val="000000"/>
              </w:rPr>
            </w:pPr>
            <w:r w:rsidRPr="00834B26">
              <w:rPr>
                <w:color w:val="000000"/>
              </w:rPr>
              <w:t>III квартал 2014 года</w:t>
            </w:r>
          </w:p>
        </w:tc>
        <w:tc>
          <w:tcPr>
            <w:tcW w:w="2438" w:type="dxa"/>
          </w:tcPr>
          <w:p w:rsidR="0075239B" w:rsidRPr="00834B26" w:rsidRDefault="0075239B">
            <w:pPr>
              <w:pStyle w:val="ConsPlusNormal"/>
              <w:rPr>
                <w:color w:val="000000"/>
              </w:rPr>
            </w:pPr>
            <w:r w:rsidRPr="00834B26">
              <w:rPr>
                <w:color w:val="000000"/>
              </w:rPr>
              <w:t>министерство транспорта и автомобильных дорог Рязанской области</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1.1.10.</w:t>
            </w:r>
          </w:p>
        </w:tc>
        <w:tc>
          <w:tcPr>
            <w:tcW w:w="4025" w:type="dxa"/>
            <w:tcBorders>
              <w:bottom w:val="nil"/>
            </w:tcBorders>
          </w:tcPr>
          <w:p w:rsidR="0075239B" w:rsidRPr="00834B26" w:rsidRDefault="0075239B">
            <w:pPr>
              <w:pStyle w:val="ConsPlusNormal"/>
              <w:rPr>
                <w:color w:val="000000"/>
              </w:rPr>
            </w:pPr>
            <w:r w:rsidRPr="00834B26">
              <w:rPr>
                <w:color w:val="000000"/>
              </w:rPr>
              <w:t>Обеспечивать информирование граждан о необходимости своевременной оплаты административных штрафов, а также правильного указания реквизитов для зачисления административных штрафов, в том числе при оплате с помощью платежных терминалов.</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УМВД России по Рязанской области (по согласованию)</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проведенной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c>
          <w:tcPr>
            <w:tcW w:w="907" w:type="dxa"/>
          </w:tcPr>
          <w:p w:rsidR="0075239B" w:rsidRPr="00834B26" w:rsidRDefault="0075239B">
            <w:pPr>
              <w:pStyle w:val="ConsPlusNormal"/>
              <w:jc w:val="center"/>
              <w:rPr>
                <w:color w:val="000000"/>
              </w:rPr>
            </w:pPr>
            <w:r w:rsidRPr="00834B26">
              <w:rPr>
                <w:color w:val="000000"/>
              </w:rPr>
              <w:t>1.1.11.</w:t>
            </w:r>
          </w:p>
        </w:tc>
        <w:tc>
          <w:tcPr>
            <w:tcW w:w="4025" w:type="dxa"/>
          </w:tcPr>
          <w:p w:rsidR="0075239B" w:rsidRPr="00834B26" w:rsidRDefault="0075239B">
            <w:pPr>
              <w:pStyle w:val="ConsPlusNormal"/>
              <w:rPr>
                <w:color w:val="000000"/>
              </w:rPr>
            </w:pPr>
            <w:r w:rsidRPr="00834B26">
              <w:rPr>
                <w:color w:val="000000"/>
              </w:rPr>
              <w:t>Продолжить взаимодействие с государственным бюджетным учреждением Рязанской области "Рязанская областная противопожарно-спасательная служба" в части обеспечения бесперебойной работы аппаратно-программного комплекса фото-, видеофиксации правонарушений в области дорожного движения</w:t>
            </w:r>
          </w:p>
        </w:tc>
        <w:tc>
          <w:tcPr>
            <w:tcW w:w="2211" w:type="dxa"/>
          </w:tcPr>
          <w:p w:rsidR="0075239B" w:rsidRPr="00834B26" w:rsidRDefault="0075239B">
            <w:pPr>
              <w:pStyle w:val="ConsPlusNormal"/>
              <w:jc w:val="center"/>
              <w:rPr>
                <w:color w:val="000000"/>
              </w:rPr>
            </w:pPr>
            <w:r w:rsidRPr="00834B26">
              <w:rPr>
                <w:color w:val="000000"/>
              </w:rPr>
              <w:t>на постоянной основе</w:t>
            </w:r>
          </w:p>
        </w:tc>
        <w:tc>
          <w:tcPr>
            <w:tcW w:w="2438" w:type="dxa"/>
          </w:tcPr>
          <w:p w:rsidR="0075239B" w:rsidRPr="00834B26" w:rsidRDefault="0075239B">
            <w:pPr>
              <w:pStyle w:val="ConsPlusNormal"/>
              <w:rPr>
                <w:color w:val="000000"/>
              </w:rPr>
            </w:pPr>
            <w:r w:rsidRPr="00834B26">
              <w:rPr>
                <w:color w:val="000000"/>
              </w:rPr>
              <w:t>УМВД России по Рязанской области (по согласованию)</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1.1.12.</w:t>
            </w:r>
          </w:p>
        </w:tc>
        <w:tc>
          <w:tcPr>
            <w:tcW w:w="4025" w:type="dxa"/>
            <w:tcBorders>
              <w:bottom w:val="nil"/>
            </w:tcBorders>
          </w:tcPr>
          <w:p w:rsidR="0075239B" w:rsidRPr="00834B26" w:rsidRDefault="0075239B">
            <w:pPr>
              <w:pStyle w:val="ConsPlusNormal"/>
              <w:rPr>
                <w:color w:val="000000"/>
              </w:rPr>
            </w:pPr>
            <w:r w:rsidRPr="00834B26">
              <w:rPr>
                <w:color w:val="000000"/>
              </w:rPr>
              <w:t>Осуществлять мониторинг исполнения бюджета Рязанской области по налоговым и неналоговым доходам.</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Представлять оперативную информацию об исполнении областного бюджета первому заместителю Председателя Правительства Рязанской области, координирующему деятельность министерства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ежемесячно, не позднее 5 числа месяца, следующего за отчетным</w:t>
            </w:r>
          </w:p>
        </w:tc>
        <w:tc>
          <w:tcPr>
            <w:tcW w:w="2438" w:type="dxa"/>
            <w:vMerge/>
          </w:tcPr>
          <w:p w:rsidR="0075239B" w:rsidRPr="00834B26" w:rsidRDefault="0075239B">
            <w:pPr>
              <w:rPr>
                <w:color w:val="000000"/>
              </w:rPr>
            </w:pP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1.1.13.</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анализ поступлений администрируемых налоговых и неналоговых доходов в консолидированный бюджет Рязанской области, в том числе налога на прибыль организаций с указанием крупнейших предприятий, за счет которых произошло изменение динамики поступлений налога.</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Представлять аналитическую записку Губернатору Рязанской области в соответствии с приказом Министерства Российской Федерации по налогам и сборам от 13.06.2002 N БГ-3-10/299</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ежемесячно, не позднее 20 числа месяца, следующего за отчетным</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35"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jc w:val="center"/>
              <w:rPr>
                <w:color w:val="000000"/>
              </w:rPr>
            </w:pPr>
            <w:r w:rsidRPr="00834B26">
              <w:rPr>
                <w:color w:val="000000"/>
              </w:rPr>
              <w:t>1.1.14.</w:t>
            </w:r>
          </w:p>
        </w:tc>
        <w:tc>
          <w:tcPr>
            <w:tcW w:w="4025" w:type="dxa"/>
          </w:tcPr>
          <w:p w:rsidR="0075239B" w:rsidRPr="00834B26" w:rsidRDefault="0075239B">
            <w:pPr>
              <w:pStyle w:val="ConsPlusNormal"/>
              <w:rPr>
                <w:color w:val="000000"/>
              </w:rPr>
            </w:pPr>
            <w:r w:rsidRPr="00834B26">
              <w:rPr>
                <w:color w:val="000000"/>
              </w:rPr>
              <w:t>Информировать министерство финансов Рязанской области, министерство экономического развития и торговли Рязанской области о крупных (более 1 млн. руб.) суммах возврата, списания налогов из бюджета Рязанской области в целях принятия своевременных управленческих решений по исполнению расходных обязательств областного бюджета</w:t>
            </w:r>
          </w:p>
        </w:tc>
        <w:tc>
          <w:tcPr>
            <w:tcW w:w="2211" w:type="dxa"/>
          </w:tcPr>
          <w:p w:rsidR="0075239B" w:rsidRPr="00834B26" w:rsidRDefault="0075239B">
            <w:pPr>
              <w:pStyle w:val="ConsPlusNormal"/>
              <w:jc w:val="center"/>
              <w:rPr>
                <w:color w:val="000000"/>
              </w:rPr>
            </w:pPr>
            <w:r w:rsidRPr="00834B26">
              <w:rPr>
                <w:color w:val="000000"/>
              </w:rPr>
              <w:t>на постоянной основе, по мере поступления заявлений от налогоплательщиков</w:t>
            </w:r>
          </w:p>
        </w:tc>
        <w:tc>
          <w:tcPr>
            <w:tcW w:w="2438" w:type="dxa"/>
          </w:tcPr>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rPr>
                <w:color w:val="000000"/>
              </w:rPr>
            </w:pPr>
            <w:r w:rsidRPr="00834B26">
              <w:rPr>
                <w:color w:val="000000"/>
              </w:rPr>
              <w:t>1.1.14.1.</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включение в состав межведомственных комиссий по неплатежам, созданных при администрациях муниципальных образований Рязанской области, представителей структурных и (или) территориальных подразделений УФССП России по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10 апреля 2016 года</w:t>
            </w:r>
          </w:p>
        </w:tc>
        <w:tc>
          <w:tcPr>
            <w:tcW w:w="2438" w:type="dxa"/>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p w:rsidR="0075239B" w:rsidRPr="00834B26" w:rsidRDefault="0075239B">
            <w:pPr>
              <w:pStyle w:val="ConsPlusNormal"/>
              <w:rPr>
                <w:color w:val="000000"/>
              </w:rPr>
            </w:pPr>
            <w:r w:rsidRPr="00834B26">
              <w:rPr>
                <w:color w:val="000000"/>
              </w:rPr>
              <w:t>УФССП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(пп. 1.1.14.1 введен </w:t>
            </w:r>
            <w:hyperlink r:id="rId36"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1.1.15.</w:t>
            </w:r>
          </w:p>
        </w:tc>
        <w:tc>
          <w:tcPr>
            <w:tcW w:w="4025" w:type="dxa"/>
            <w:tcBorders>
              <w:bottom w:val="nil"/>
            </w:tcBorders>
          </w:tcPr>
          <w:p w:rsidR="0075239B" w:rsidRPr="00834B26" w:rsidRDefault="0075239B">
            <w:pPr>
              <w:pStyle w:val="ConsPlusNormal"/>
              <w:rPr>
                <w:color w:val="000000"/>
              </w:rPr>
            </w:pPr>
            <w:r w:rsidRPr="00834B26">
              <w:rPr>
                <w:color w:val="000000"/>
              </w:rPr>
              <w:t>Принимать меры, направленные на увеличение поступлений налоговых и неналоговых доходов в местные бюджеты:</w:t>
            </w:r>
          </w:p>
          <w:p w:rsidR="0075239B" w:rsidRPr="00834B26" w:rsidRDefault="0075239B">
            <w:pPr>
              <w:pStyle w:val="ConsPlusNormal"/>
              <w:rPr>
                <w:color w:val="000000"/>
              </w:rPr>
            </w:pPr>
            <w:r w:rsidRPr="00834B26">
              <w:rPr>
                <w:color w:val="000000"/>
              </w:rPr>
              <w:t>проводить не менее одного раза в месяц заседания комиссий по неплатежам в целях снижения недоимки по налоговым и неналоговым платежам в местные бюджеты;</w:t>
            </w:r>
          </w:p>
          <w:p w:rsidR="0075239B" w:rsidRPr="00834B26" w:rsidRDefault="0075239B">
            <w:pPr>
              <w:pStyle w:val="ConsPlusNormal"/>
              <w:rPr>
                <w:color w:val="000000"/>
              </w:rPr>
            </w:pPr>
            <w:r w:rsidRPr="00834B26">
              <w:rPr>
                <w:color w:val="000000"/>
              </w:rPr>
              <w:t>повышать эффективность управления муниципальным имуществом, земельными ресурсами;</w:t>
            </w:r>
          </w:p>
          <w:p w:rsidR="0075239B" w:rsidRPr="00834B26" w:rsidRDefault="0075239B">
            <w:pPr>
              <w:pStyle w:val="ConsPlusNormal"/>
              <w:rPr>
                <w:color w:val="000000"/>
              </w:rPr>
            </w:pPr>
            <w:r w:rsidRPr="00834B26">
              <w:rPr>
                <w:color w:val="000000"/>
              </w:rPr>
              <w:t>обеспечивать своевременную претензионно-исковую работу по взысканию задолженности по неналоговым доходам в местные бюджеты.</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Направлять информацию о результатах принятых мер в министерство финансов Рязанской области</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37"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jc w:val="center"/>
              <w:rPr>
                <w:color w:val="000000"/>
              </w:rPr>
            </w:pPr>
            <w:r w:rsidRPr="00834B26">
              <w:rPr>
                <w:color w:val="000000"/>
              </w:rPr>
              <w:t>1.1.16.</w:t>
            </w:r>
          </w:p>
        </w:tc>
        <w:tc>
          <w:tcPr>
            <w:tcW w:w="4025" w:type="dxa"/>
          </w:tcPr>
          <w:p w:rsidR="0075239B" w:rsidRPr="00834B26" w:rsidRDefault="0075239B">
            <w:pPr>
              <w:pStyle w:val="ConsPlusNormal"/>
              <w:rPr>
                <w:color w:val="000000"/>
              </w:rPr>
            </w:pPr>
            <w:r w:rsidRPr="00834B26">
              <w:rPr>
                <w:color w:val="000000"/>
              </w:rPr>
              <w:t xml:space="preserve">Провести совместное совещание по вопросу "Анализ исполнения текущих обязательств по погашению реструктуризированной задолженности хозяйствами - участниками программы финансового оздоровления в соответствии с Федеральным </w:t>
            </w:r>
            <w:hyperlink r:id="rId38" w:history="1">
              <w:r w:rsidRPr="00834B26">
                <w:rPr>
                  <w:color w:val="000000"/>
                </w:rPr>
                <w:t>законом</w:t>
              </w:r>
            </w:hyperlink>
            <w:r w:rsidRPr="00834B26">
              <w:rPr>
                <w:color w:val="000000"/>
              </w:rPr>
              <w:t xml:space="preserve"> от 09.07.2002 N 83-ФЗ "О финансовом оздоровлении сельскохозяйственных товаропроизводителей"</w:t>
            </w:r>
          </w:p>
        </w:tc>
        <w:tc>
          <w:tcPr>
            <w:tcW w:w="2211" w:type="dxa"/>
          </w:tcPr>
          <w:p w:rsidR="0075239B" w:rsidRPr="00834B26" w:rsidRDefault="0075239B">
            <w:pPr>
              <w:pStyle w:val="ConsPlusNormal"/>
              <w:jc w:val="center"/>
              <w:rPr>
                <w:color w:val="000000"/>
              </w:rPr>
            </w:pPr>
            <w:r w:rsidRPr="00834B26">
              <w:rPr>
                <w:color w:val="000000"/>
              </w:rPr>
              <w:t>не позднее 1 октября 2014 года</w:t>
            </w:r>
          </w:p>
        </w:tc>
        <w:tc>
          <w:tcPr>
            <w:tcW w:w="2438" w:type="dxa"/>
          </w:tcPr>
          <w:p w:rsidR="0075239B" w:rsidRPr="00834B26" w:rsidRDefault="0075239B">
            <w:pPr>
              <w:pStyle w:val="ConsPlusNormal"/>
              <w:rPr>
                <w:color w:val="000000"/>
              </w:rPr>
            </w:pPr>
            <w:r w:rsidRPr="00834B26">
              <w:rPr>
                <w:color w:val="000000"/>
              </w:rPr>
              <w:t>министерство сельского хозяйства и продовольствия Рязанской области,</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c>
          <w:tcPr>
            <w:tcW w:w="907" w:type="dxa"/>
          </w:tcPr>
          <w:p w:rsidR="0075239B" w:rsidRPr="00834B26" w:rsidRDefault="0075239B">
            <w:pPr>
              <w:pStyle w:val="ConsPlusNormal"/>
              <w:jc w:val="center"/>
              <w:rPr>
                <w:color w:val="000000"/>
              </w:rPr>
            </w:pPr>
            <w:r w:rsidRPr="00834B26">
              <w:rPr>
                <w:color w:val="000000"/>
              </w:rPr>
              <w:t>1.1.17.</w:t>
            </w:r>
          </w:p>
        </w:tc>
        <w:tc>
          <w:tcPr>
            <w:tcW w:w="4025" w:type="dxa"/>
          </w:tcPr>
          <w:p w:rsidR="0075239B" w:rsidRPr="00834B26" w:rsidRDefault="0075239B">
            <w:pPr>
              <w:pStyle w:val="ConsPlusNormal"/>
              <w:rPr>
                <w:color w:val="000000"/>
              </w:rPr>
            </w:pPr>
            <w:r w:rsidRPr="00834B26">
              <w:rPr>
                <w:color w:val="000000"/>
              </w:rPr>
              <w:t>Проводить совместные совещания с органами местного самоуправления муниципальных образований Рязанской области с участием УФНС России по Рязанской области по вопросам об исполнении консолидированных бюджетов муниципальных районов, городских округов Рязанской области по собственным доходам, принимаемых мерах по увеличению налоговых и неналоговых доходов местных бюджетов</w:t>
            </w:r>
          </w:p>
        </w:tc>
        <w:tc>
          <w:tcPr>
            <w:tcW w:w="2211" w:type="dxa"/>
          </w:tcPr>
          <w:p w:rsidR="0075239B" w:rsidRPr="00834B26" w:rsidRDefault="0075239B">
            <w:pPr>
              <w:pStyle w:val="ConsPlusNormal"/>
              <w:jc w:val="center"/>
              <w:rPr>
                <w:color w:val="000000"/>
              </w:rPr>
            </w:pPr>
            <w:r w:rsidRPr="00834B26">
              <w:rPr>
                <w:color w:val="000000"/>
              </w:rPr>
              <w:t>не реже 1 раза в полугодие по согласованному с первым заместителем Председателя Правительства Рязанской области графику в течение 2014 - 2016 годов</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p w:rsidR="0075239B" w:rsidRPr="00834B26" w:rsidRDefault="0075239B">
            <w:pPr>
              <w:pStyle w:val="ConsPlusNormal"/>
              <w:rPr>
                <w:color w:val="000000"/>
              </w:rPr>
            </w:pPr>
            <w:r w:rsidRPr="00834B26">
              <w:rPr>
                <w:color w:val="000000"/>
              </w:rPr>
              <w:t>министерство финансов Рязанской области;</w:t>
            </w:r>
          </w:p>
          <w:p w:rsidR="0075239B" w:rsidRPr="00834B26" w:rsidRDefault="0075239B">
            <w:pPr>
              <w:pStyle w:val="ConsPlusNormal"/>
              <w:rPr>
                <w:color w:val="000000"/>
              </w:rPr>
            </w:pPr>
            <w:r w:rsidRPr="00834B26">
              <w:rPr>
                <w:color w:val="000000"/>
              </w:rPr>
              <w:t>другие ЦИОГВ РО, участвующие в реализации Плана;</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министерство по делам территориальных образований и общественных объединений Рязанской области;</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c>
          <w:tcPr>
            <w:tcW w:w="907" w:type="dxa"/>
            <w:vMerge w:val="restart"/>
            <w:tcBorders>
              <w:bottom w:val="nil"/>
            </w:tcBorders>
          </w:tcPr>
          <w:p w:rsidR="0075239B" w:rsidRPr="00834B26" w:rsidRDefault="0075239B">
            <w:pPr>
              <w:pStyle w:val="ConsPlusNormal"/>
              <w:jc w:val="center"/>
              <w:rPr>
                <w:color w:val="000000"/>
              </w:rPr>
            </w:pPr>
            <w:r w:rsidRPr="00834B26">
              <w:rPr>
                <w:color w:val="000000"/>
              </w:rPr>
              <w:t>1.1.18.</w:t>
            </w:r>
          </w:p>
        </w:tc>
        <w:tc>
          <w:tcPr>
            <w:tcW w:w="4025" w:type="dxa"/>
            <w:tcBorders>
              <w:bottom w:val="nil"/>
            </w:tcBorders>
          </w:tcPr>
          <w:p w:rsidR="0075239B" w:rsidRPr="00834B26" w:rsidRDefault="0075239B">
            <w:pPr>
              <w:pStyle w:val="ConsPlusNormal"/>
              <w:rPr>
                <w:color w:val="000000"/>
              </w:rPr>
            </w:pPr>
            <w:r w:rsidRPr="00834B26">
              <w:rPr>
                <w:color w:val="000000"/>
              </w:rPr>
              <w:t>Прорабатывать вопрос о целесообразности изменения значений корректирующего коэффициента базовой доходности К2 для исчисления суммы единого налога на вмененный доход для отдельных видов деятельности (в т.ч. на основании аналитической информации межрайонных ИФНС России по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 межрайонные ИФНС России по Рязанской области (по согласованию)</w:t>
            </w:r>
          </w:p>
        </w:tc>
      </w:tr>
      <w:tr w:rsidR="0075239B" w:rsidRPr="00834B26">
        <w:tblPrEx>
          <w:tblBorders>
            <w:insideH w:val="none" w:sz="0" w:space="0" w:color="auto"/>
          </w:tblBorders>
        </w:tblPrEx>
        <w:tc>
          <w:tcPr>
            <w:tcW w:w="907" w:type="dxa"/>
            <w:vMerge/>
            <w:tcBorders>
              <w:bottom w:val="nil"/>
            </w:tcBorders>
          </w:tcPr>
          <w:p w:rsidR="0075239B" w:rsidRPr="00834B26" w:rsidRDefault="0075239B">
            <w:pPr>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Вносить соответствующие изменения в нормативные правовые акты представительных органов муниципальных районов и городских округов Рязанской области</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по мере необходимости</w:t>
            </w:r>
          </w:p>
        </w:tc>
        <w:tc>
          <w:tcPr>
            <w:tcW w:w="2438" w:type="dxa"/>
            <w:tcBorders>
              <w:top w:val="nil"/>
              <w:bottom w:val="nil"/>
            </w:tcBorders>
          </w:tcPr>
          <w:p w:rsidR="0075239B" w:rsidRPr="00834B26" w:rsidRDefault="0075239B">
            <w:pPr>
              <w:pStyle w:val="ConsPlusNormal"/>
              <w:rPr>
                <w:color w:val="000000"/>
              </w:rPr>
            </w:pPr>
            <w:r w:rsidRPr="00834B26">
              <w:rPr>
                <w:color w:val="000000"/>
              </w:rPr>
              <w:t>представительные органы муниципальных районов и городских округов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1.1.18 введен </w:t>
            </w:r>
            <w:hyperlink r:id="rId39" w:history="1">
              <w:r w:rsidRPr="00834B26">
                <w:rPr>
                  <w:color w:val="000000"/>
                </w:rPr>
                <w:t>Распоряжением</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rPr>
                <w:color w:val="000000"/>
              </w:rPr>
            </w:pPr>
            <w:r w:rsidRPr="00834B26">
              <w:rPr>
                <w:color w:val="000000"/>
              </w:rPr>
              <w:t>1.1.19.</w:t>
            </w:r>
          </w:p>
        </w:tc>
        <w:tc>
          <w:tcPr>
            <w:tcW w:w="4025" w:type="dxa"/>
            <w:tcBorders>
              <w:bottom w:val="nil"/>
            </w:tcBorders>
          </w:tcPr>
          <w:p w:rsidR="0075239B" w:rsidRPr="00834B26" w:rsidRDefault="0075239B">
            <w:pPr>
              <w:pStyle w:val="ConsPlusNormal"/>
              <w:rPr>
                <w:color w:val="000000"/>
              </w:rPr>
            </w:pPr>
            <w:r w:rsidRPr="00834B26">
              <w:rPr>
                <w:color w:val="000000"/>
              </w:rPr>
              <w:t>Проработать вопрос о создании условий большей привлекательности применения патентной системы налогообложения</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ноября 2016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финансов Рязанской области;</w:t>
            </w:r>
          </w:p>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1.1.19 введен </w:t>
            </w:r>
            <w:hyperlink r:id="rId40"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rPr>
                <w:color w:val="000000"/>
              </w:rPr>
            </w:pPr>
          </w:p>
        </w:tc>
        <w:tc>
          <w:tcPr>
            <w:tcW w:w="8674" w:type="dxa"/>
            <w:gridSpan w:val="3"/>
          </w:tcPr>
          <w:p w:rsidR="0075239B" w:rsidRPr="00834B26" w:rsidRDefault="0075239B">
            <w:pPr>
              <w:pStyle w:val="ConsPlusNormal"/>
              <w:jc w:val="center"/>
              <w:rPr>
                <w:color w:val="000000"/>
              </w:rPr>
            </w:pPr>
            <w:r w:rsidRPr="00834B26">
              <w:rPr>
                <w:color w:val="000000"/>
              </w:rPr>
              <w:t>1.2. Мероприятия по оценке эффективности и оптимизации предоставляемых налоговых льгот</w:t>
            </w:r>
          </w:p>
        </w:tc>
      </w:tr>
      <w:tr w:rsidR="0075239B" w:rsidRPr="00834B26">
        <w:tc>
          <w:tcPr>
            <w:tcW w:w="907" w:type="dxa"/>
          </w:tcPr>
          <w:p w:rsidR="0075239B" w:rsidRPr="00834B26" w:rsidRDefault="0075239B">
            <w:pPr>
              <w:pStyle w:val="ConsPlusNormal"/>
              <w:jc w:val="center"/>
              <w:rPr>
                <w:color w:val="000000"/>
              </w:rPr>
            </w:pPr>
            <w:r w:rsidRPr="00834B26">
              <w:rPr>
                <w:color w:val="000000"/>
              </w:rPr>
              <w:t>1.2.1.</w:t>
            </w:r>
          </w:p>
        </w:tc>
        <w:tc>
          <w:tcPr>
            <w:tcW w:w="4025" w:type="dxa"/>
          </w:tcPr>
          <w:p w:rsidR="0075239B" w:rsidRPr="00834B26" w:rsidRDefault="0075239B">
            <w:pPr>
              <w:pStyle w:val="ConsPlusNormal"/>
              <w:rPr>
                <w:color w:val="000000"/>
              </w:rPr>
            </w:pPr>
            <w:r w:rsidRPr="00834B26">
              <w:rPr>
                <w:color w:val="000000"/>
              </w:rPr>
              <w:t>Осуществлять сбор, анализ, систематизацию и обобщение полученной информации, необходимой для оценки эффективности налоговых льгот, предоставленных на региональном уровне</w:t>
            </w:r>
          </w:p>
        </w:tc>
        <w:tc>
          <w:tcPr>
            <w:tcW w:w="2211" w:type="dxa"/>
          </w:tcPr>
          <w:p w:rsidR="0075239B" w:rsidRPr="00834B26" w:rsidRDefault="0075239B">
            <w:pPr>
              <w:pStyle w:val="ConsPlusNormal"/>
              <w:jc w:val="center"/>
              <w:rPr>
                <w:color w:val="000000"/>
              </w:rPr>
            </w:pPr>
            <w:r w:rsidRPr="00834B26">
              <w:rPr>
                <w:color w:val="000000"/>
              </w:rPr>
              <w:t>ежегодно, не позднее 1 июля</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p w:rsidR="0075239B" w:rsidRPr="00834B26" w:rsidRDefault="0075239B">
            <w:pPr>
              <w:pStyle w:val="ConsPlusNormal"/>
              <w:rPr>
                <w:color w:val="000000"/>
              </w:rPr>
            </w:pPr>
            <w:r w:rsidRPr="00834B26">
              <w:rPr>
                <w:color w:val="000000"/>
              </w:rPr>
              <w:t>министерство транспорта и автомобильных дорог Рязанской области (в части транспортного налога)</w:t>
            </w:r>
          </w:p>
        </w:tc>
      </w:tr>
      <w:tr w:rsidR="0075239B" w:rsidRPr="00834B26">
        <w:tc>
          <w:tcPr>
            <w:tcW w:w="907" w:type="dxa"/>
          </w:tcPr>
          <w:p w:rsidR="0075239B" w:rsidRPr="00834B26" w:rsidRDefault="0075239B">
            <w:pPr>
              <w:pStyle w:val="ConsPlusNormal"/>
              <w:jc w:val="center"/>
              <w:rPr>
                <w:color w:val="000000"/>
              </w:rPr>
            </w:pPr>
            <w:r w:rsidRPr="00834B26">
              <w:rPr>
                <w:color w:val="000000"/>
              </w:rPr>
              <w:t>1.2.2.</w:t>
            </w:r>
          </w:p>
        </w:tc>
        <w:tc>
          <w:tcPr>
            <w:tcW w:w="4025" w:type="dxa"/>
          </w:tcPr>
          <w:p w:rsidR="0075239B" w:rsidRPr="00834B26" w:rsidRDefault="0075239B">
            <w:pPr>
              <w:pStyle w:val="ConsPlusNormal"/>
              <w:rPr>
                <w:color w:val="000000"/>
              </w:rPr>
            </w:pPr>
            <w:r w:rsidRPr="00834B26">
              <w:rPr>
                <w:color w:val="000000"/>
              </w:rPr>
              <w:t>Подготавливать и направлять информацию, необходимую для проведения оценки эффективности предоставляемых (планируемых к предоставлению) налоговых льгот и пониженных ставок по транспортному налогу, в министерство экономического развития и торговли Рязанской области</w:t>
            </w:r>
          </w:p>
        </w:tc>
        <w:tc>
          <w:tcPr>
            <w:tcW w:w="2211" w:type="dxa"/>
          </w:tcPr>
          <w:p w:rsidR="0075239B" w:rsidRPr="00834B26" w:rsidRDefault="0075239B">
            <w:pPr>
              <w:pStyle w:val="ConsPlusNormal"/>
              <w:jc w:val="center"/>
              <w:rPr>
                <w:color w:val="000000"/>
              </w:rPr>
            </w:pPr>
            <w:r w:rsidRPr="00834B26">
              <w:rPr>
                <w:color w:val="000000"/>
              </w:rPr>
              <w:t>ежегодно, не позднее 15 июля</w:t>
            </w:r>
          </w:p>
        </w:tc>
        <w:tc>
          <w:tcPr>
            <w:tcW w:w="2438" w:type="dxa"/>
          </w:tcPr>
          <w:p w:rsidR="0075239B" w:rsidRPr="00834B26" w:rsidRDefault="0075239B">
            <w:pPr>
              <w:pStyle w:val="ConsPlusNormal"/>
              <w:rPr>
                <w:color w:val="000000"/>
              </w:rPr>
            </w:pPr>
            <w:r w:rsidRPr="00834B26">
              <w:rPr>
                <w:color w:val="000000"/>
              </w:rPr>
              <w:t>министерство транспорта и автомобильных дорог Рязанской области</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1.2.3.</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оценку эффективности налоговых льгот и представлять ее результаты в Правительство Рязанской области с предложениями об отмене льгот, имеющих низкую эффективность, согласно:</w:t>
            </w:r>
          </w:p>
        </w:tc>
        <w:tc>
          <w:tcPr>
            <w:tcW w:w="2211" w:type="dxa"/>
            <w:tcBorders>
              <w:bottom w:val="nil"/>
            </w:tcBorders>
          </w:tcPr>
          <w:p w:rsidR="0075239B" w:rsidRPr="00834B26" w:rsidRDefault="0075239B">
            <w:pPr>
              <w:pStyle w:val="ConsPlusNormal"/>
              <w:rPr>
                <w:color w:val="000000"/>
              </w:rPr>
            </w:pPr>
          </w:p>
        </w:tc>
        <w:tc>
          <w:tcPr>
            <w:tcW w:w="2438" w:type="dxa"/>
            <w:vMerge w:val="restart"/>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 xml:space="preserve">- </w:t>
            </w:r>
            <w:hyperlink r:id="rId41" w:history="1">
              <w:r w:rsidRPr="00834B26">
                <w:rPr>
                  <w:color w:val="000000"/>
                </w:rPr>
                <w:t>Положению</w:t>
              </w:r>
            </w:hyperlink>
            <w:r w:rsidRPr="00834B26">
              <w:rPr>
                <w:color w:val="000000"/>
              </w:rPr>
              <w:t xml:space="preserve"> о порядке оценки эффективности налоговых льгот, предоставленных (планируемых к предоставлению) получателям государственной поддержки, осуществляющим реализацию инвестиционных проектов, утвержденному Постановлением Правительства Рязанской области от 12.08.2009 N 212;</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ежегодно, не позднее 1 августа</w:t>
            </w:r>
          </w:p>
        </w:tc>
        <w:tc>
          <w:tcPr>
            <w:tcW w:w="2438" w:type="dxa"/>
            <w:vMerge/>
          </w:tcPr>
          <w:p w:rsidR="0075239B" w:rsidRPr="00834B26" w:rsidRDefault="0075239B">
            <w:pPr>
              <w:rPr>
                <w:color w:val="000000"/>
              </w:rPr>
            </w:pP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 xml:space="preserve">- </w:t>
            </w:r>
            <w:hyperlink r:id="rId42" w:history="1">
              <w:r w:rsidRPr="00834B26">
                <w:rPr>
                  <w:color w:val="000000"/>
                </w:rPr>
                <w:t>Положению</w:t>
              </w:r>
            </w:hyperlink>
            <w:r w:rsidRPr="00834B26">
              <w:rPr>
                <w:color w:val="000000"/>
              </w:rPr>
              <w:t xml:space="preserve"> о порядке оценки эффективности предоставляемых (планируемых к предоставлению) налоговых льгот и пониженных ставок налогов в соответствии с Законом Рязанской области "О налоговых льготах", утвержденному Постановлением Правительства Рязанской области от 02.11.2011 N 365</w:t>
            </w:r>
          </w:p>
        </w:tc>
        <w:tc>
          <w:tcPr>
            <w:tcW w:w="2211" w:type="dxa"/>
            <w:tcBorders>
              <w:top w:val="nil"/>
            </w:tcBorders>
          </w:tcPr>
          <w:p w:rsidR="0075239B" w:rsidRPr="00834B26" w:rsidRDefault="0075239B">
            <w:pPr>
              <w:pStyle w:val="ConsPlusNormal"/>
              <w:jc w:val="center"/>
              <w:rPr>
                <w:color w:val="000000"/>
              </w:rPr>
            </w:pPr>
            <w:r w:rsidRPr="00834B26">
              <w:rPr>
                <w:color w:val="000000"/>
              </w:rPr>
              <w:t>ежегодно, не позднее 15 августа</w:t>
            </w:r>
          </w:p>
        </w:tc>
        <w:tc>
          <w:tcPr>
            <w:tcW w:w="2438" w:type="dxa"/>
            <w:vMerge/>
          </w:tcPr>
          <w:p w:rsidR="0075239B" w:rsidRPr="00834B26" w:rsidRDefault="0075239B">
            <w:pPr>
              <w:rPr>
                <w:color w:val="000000"/>
              </w:rPr>
            </w:pPr>
          </w:p>
        </w:tc>
      </w:tr>
      <w:tr w:rsidR="0075239B" w:rsidRPr="00834B26">
        <w:tc>
          <w:tcPr>
            <w:tcW w:w="907" w:type="dxa"/>
          </w:tcPr>
          <w:p w:rsidR="0075239B" w:rsidRPr="00834B26" w:rsidRDefault="0075239B">
            <w:pPr>
              <w:pStyle w:val="ConsPlusNormal"/>
              <w:jc w:val="center"/>
              <w:rPr>
                <w:color w:val="000000"/>
              </w:rPr>
            </w:pPr>
            <w:r w:rsidRPr="00834B26">
              <w:rPr>
                <w:color w:val="000000"/>
              </w:rPr>
              <w:t>1.2.4.</w:t>
            </w:r>
          </w:p>
        </w:tc>
        <w:tc>
          <w:tcPr>
            <w:tcW w:w="4025" w:type="dxa"/>
          </w:tcPr>
          <w:p w:rsidR="0075239B" w:rsidRPr="00834B26" w:rsidRDefault="0075239B">
            <w:pPr>
              <w:pStyle w:val="ConsPlusNormal"/>
              <w:rPr>
                <w:color w:val="000000"/>
              </w:rPr>
            </w:pPr>
            <w:r w:rsidRPr="00834B26">
              <w:rPr>
                <w:color w:val="000000"/>
              </w:rPr>
              <w:t xml:space="preserve">Внести изменения в </w:t>
            </w:r>
            <w:hyperlink r:id="rId43" w:history="1">
              <w:r w:rsidRPr="00834B26">
                <w:rPr>
                  <w:color w:val="000000"/>
                </w:rPr>
                <w:t>пункт 9</w:t>
              </w:r>
            </w:hyperlink>
            <w:r w:rsidRPr="00834B26">
              <w:rPr>
                <w:color w:val="000000"/>
              </w:rPr>
              <w:t xml:space="preserve"> Положения о порядке оценки эффективности предоставляемых (планируемых к предоставлению) налоговых льгот и пониженных ставок налогов в соответствии с Законом Рязанской области "О налоговых льготах", утвержденного Постановлением Правительства Рязанской области от 02.11.2011 N 365, в целях приведения его в соответствие с перечнем льготных категорий налогоплательщиков, установленным </w:t>
            </w:r>
            <w:hyperlink r:id="rId44" w:history="1">
              <w:r w:rsidRPr="00834B26">
                <w:rPr>
                  <w:color w:val="000000"/>
                </w:rPr>
                <w:t>Законом</w:t>
              </w:r>
            </w:hyperlink>
            <w:r w:rsidRPr="00834B26">
              <w:rPr>
                <w:color w:val="000000"/>
              </w:rPr>
              <w:t xml:space="preserve"> Рязанской области от 29.04.1998 "О налоговых льготах"</w:t>
            </w:r>
          </w:p>
        </w:tc>
        <w:tc>
          <w:tcPr>
            <w:tcW w:w="2211" w:type="dxa"/>
          </w:tcPr>
          <w:p w:rsidR="0075239B" w:rsidRPr="00834B26" w:rsidRDefault="0075239B">
            <w:pPr>
              <w:pStyle w:val="ConsPlusNormal"/>
              <w:jc w:val="center"/>
              <w:rPr>
                <w:color w:val="000000"/>
              </w:rPr>
            </w:pPr>
            <w:r w:rsidRPr="00834B26">
              <w:rPr>
                <w:color w:val="000000"/>
              </w:rPr>
              <w:t>не позднее 1 июня 2014 года</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1.2.5.</w:t>
            </w:r>
          </w:p>
        </w:tc>
        <w:tc>
          <w:tcPr>
            <w:tcW w:w="4025" w:type="dxa"/>
          </w:tcPr>
          <w:p w:rsidR="0075239B" w:rsidRPr="00834B26" w:rsidRDefault="0075239B">
            <w:pPr>
              <w:pStyle w:val="ConsPlusNormal"/>
              <w:rPr>
                <w:color w:val="000000"/>
              </w:rPr>
            </w:pPr>
            <w:r w:rsidRPr="00834B26">
              <w:rPr>
                <w:color w:val="000000"/>
              </w:rPr>
              <w:t>Разработать для муниципальных образований Рязанской области модельный правовой акт об оценке эффективности предоставляемых налоговых льгот по местным налогам</w:t>
            </w:r>
          </w:p>
        </w:tc>
        <w:tc>
          <w:tcPr>
            <w:tcW w:w="2211" w:type="dxa"/>
          </w:tcPr>
          <w:p w:rsidR="0075239B" w:rsidRPr="00834B26" w:rsidRDefault="0075239B">
            <w:pPr>
              <w:pStyle w:val="ConsPlusNormal"/>
              <w:jc w:val="center"/>
              <w:rPr>
                <w:color w:val="000000"/>
              </w:rPr>
            </w:pPr>
            <w:r w:rsidRPr="00834B26">
              <w:rPr>
                <w:color w:val="000000"/>
              </w:rPr>
              <w:t>не позднее 15 мая 2014 года</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p w:rsidR="0075239B" w:rsidRPr="00834B26" w:rsidRDefault="0075239B">
            <w:pPr>
              <w:pStyle w:val="ConsPlusNormal"/>
              <w:rPr>
                <w:color w:val="000000"/>
              </w:rPr>
            </w:pPr>
            <w:r w:rsidRPr="00834B26">
              <w:rPr>
                <w:color w:val="000000"/>
              </w:rPr>
              <w:t>министерство по делам территориальных образований и общественных объединений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1.2.6.</w:t>
            </w:r>
          </w:p>
        </w:tc>
        <w:tc>
          <w:tcPr>
            <w:tcW w:w="4025" w:type="dxa"/>
          </w:tcPr>
          <w:p w:rsidR="0075239B" w:rsidRPr="00834B26" w:rsidRDefault="0075239B">
            <w:pPr>
              <w:pStyle w:val="ConsPlusNormal"/>
              <w:rPr>
                <w:color w:val="000000"/>
              </w:rPr>
            </w:pPr>
            <w:r w:rsidRPr="00834B26">
              <w:rPr>
                <w:color w:val="000000"/>
              </w:rPr>
              <w:t>На основе модельного правового акта, предусмотренного пунктом 1.2.5, утвердить порядок оценки эффективности предоставляемых налоговых льгот по местным налогам</w:t>
            </w:r>
          </w:p>
        </w:tc>
        <w:tc>
          <w:tcPr>
            <w:tcW w:w="2211" w:type="dxa"/>
          </w:tcPr>
          <w:p w:rsidR="0075239B" w:rsidRPr="00834B26" w:rsidRDefault="0075239B">
            <w:pPr>
              <w:pStyle w:val="ConsPlusNormal"/>
              <w:jc w:val="center"/>
              <w:rPr>
                <w:color w:val="000000"/>
              </w:rPr>
            </w:pPr>
            <w:r w:rsidRPr="00834B26">
              <w:rPr>
                <w:color w:val="000000"/>
              </w:rPr>
              <w:t>не позднее 1 июля 2014 года</w:t>
            </w:r>
          </w:p>
        </w:tc>
        <w:tc>
          <w:tcPr>
            <w:tcW w:w="2438" w:type="dxa"/>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1.2.7.</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оценку эффективности предоставляемых налоговых льгот по местным налогам.</w:t>
            </w:r>
          </w:p>
        </w:tc>
        <w:tc>
          <w:tcPr>
            <w:tcW w:w="2211" w:type="dxa"/>
            <w:tcBorders>
              <w:bottom w:val="nil"/>
            </w:tcBorders>
          </w:tcPr>
          <w:p w:rsidR="0075239B" w:rsidRPr="00834B26" w:rsidRDefault="0075239B">
            <w:pPr>
              <w:pStyle w:val="ConsPlusNormal"/>
              <w:rPr>
                <w:color w:val="000000"/>
              </w:rPr>
            </w:pPr>
          </w:p>
        </w:tc>
        <w:tc>
          <w:tcPr>
            <w:tcW w:w="2438" w:type="dxa"/>
            <w:vMerge w:val="restart"/>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Представлять результаты оценки в министерство экономического развития и торговли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ежегодно, не позднее 15 августа</w:t>
            </w:r>
          </w:p>
        </w:tc>
        <w:tc>
          <w:tcPr>
            <w:tcW w:w="2438" w:type="dxa"/>
            <w:vMerge/>
          </w:tcPr>
          <w:p w:rsidR="0075239B" w:rsidRPr="00834B26" w:rsidRDefault="0075239B">
            <w:pPr>
              <w:rPr>
                <w:color w:val="000000"/>
              </w:rPr>
            </w:pPr>
          </w:p>
        </w:tc>
      </w:tr>
      <w:tr w:rsidR="0075239B" w:rsidRPr="00834B26">
        <w:tc>
          <w:tcPr>
            <w:tcW w:w="907" w:type="dxa"/>
          </w:tcPr>
          <w:p w:rsidR="0075239B" w:rsidRPr="00834B26" w:rsidRDefault="0075239B">
            <w:pPr>
              <w:pStyle w:val="ConsPlusNormal"/>
              <w:jc w:val="center"/>
              <w:rPr>
                <w:color w:val="000000"/>
              </w:rPr>
            </w:pPr>
            <w:r w:rsidRPr="00834B26">
              <w:rPr>
                <w:color w:val="000000"/>
              </w:rPr>
              <w:t>1.2.8.</w:t>
            </w:r>
          </w:p>
        </w:tc>
        <w:tc>
          <w:tcPr>
            <w:tcW w:w="4025" w:type="dxa"/>
          </w:tcPr>
          <w:p w:rsidR="0075239B" w:rsidRPr="00834B26" w:rsidRDefault="0075239B">
            <w:pPr>
              <w:pStyle w:val="ConsPlusNormal"/>
              <w:rPr>
                <w:color w:val="000000"/>
              </w:rPr>
            </w:pPr>
            <w:r w:rsidRPr="00834B26">
              <w:rPr>
                <w:color w:val="000000"/>
              </w:rPr>
              <w:t>Направлять органам местного самоуправления муниципальных образований Рязанской области рекомендации об отмене налоговых льгот, имеющих низкую эффективность</w:t>
            </w:r>
          </w:p>
        </w:tc>
        <w:tc>
          <w:tcPr>
            <w:tcW w:w="2211" w:type="dxa"/>
          </w:tcPr>
          <w:p w:rsidR="0075239B" w:rsidRPr="00834B26" w:rsidRDefault="0075239B">
            <w:pPr>
              <w:pStyle w:val="ConsPlusNormal"/>
              <w:jc w:val="center"/>
              <w:rPr>
                <w:color w:val="000000"/>
              </w:rPr>
            </w:pPr>
            <w:r w:rsidRPr="00834B26">
              <w:rPr>
                <w:color w:val="000000"/>
              </w:rPr>
              <w:t>ежегодно, не позднее 1 октября</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p w:rsidR="0075239B" w:rsidRPr="00834B26" w:rsidRDefault="0075239B">
            <w:pPr>
              <w:pStyle w:val="ConsPlusNormal"/>
              <w:rPr>
                <w:color w:val="000000"/>
              </w:rPr>
            </w:pPr>
            <w:r w:rsidRPr="00834B26">
              <w:rPr>
                <w:color w:val="000000"/>
              </w:rPr>
              <w:t>министерство финансов Рязанской области;</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1.2.9.</w:t>
            </w:r>
          </w:p>
        </w:tc>
        <w:tc>
          <w:tcPr>
            <w:tcW w:w="4025" w:type="dxa"/>
            <w:tcBorders>
              <w:bottom w:val="nil"/>
            </w:tcBorders>
          </w:tcPr>
          <w:p w:rsidR="0075239B" w:rsidRPr="00834B26" w:rsidRDefault="0075239B">
            <w:pPr>
              <w:pStyle w:val="ConsPlusNormal"/>
              <w:rPr>
                <w:color w:val="000000"/>
              </w:rPr>
            </w:pPr>
            <w:r w:rsidRPr="00834B26">
              <w:rPr>
                <w:color w:val="000000"/>
              </w:rPr>
              <w:t>Проработать вопрос об оптимизации льгот по транспортному налогу, начиная с 2017 года</w:t>
            </w:r>
          </w:p>
        </w:tc>
        <w:tc>
          <w:tcPr>
            <w:tcW w:w="2211" w:type="dxa"/>
            <w:tcBorders>
              <w:bottom w:val="nil"/>
            </w:tcBorders>
          </w:tcPr>
          <w:p w:rsidR="0075239B" w:rsidRPr="00834B26" w:rsidRDefault="0075239B">
            <w:pPr>
              <w:pStyle w:val="ConsPlusNormal"/>
              <w:jc w:val="center"/>
              <w:rPr>
                <w:color w:val="000000"/>
              </w:rPr>
            </w:pPr>
            <w:r w:rsidRPr="00834B26">
              <w:rPr>
                <w:color w:val="000000"/>
              </w:rPr>
              <w:t>1 полугодие 2016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p w:rsidR="0075239B" w:rsidRPr="00834B26" w:rsidRDefault="0075239B">
            <w:pPr>
              <w:pStyle w:val="ConsPlusNormal"/>
              <w:rPr>
                <w:color w:val="000000"/>
              </w:rPr>
            </w:pPr>
            <w:r w:rsidRPr="00834B26">
              <w:rPr>
                <w:color w:val="000000"/>
              </w:rPr>
              <w:t>министерство финансов Рязанской области;</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1.2.9 введен </w:t>
            </w:r>
            <w:hyperlink r:id="rId45"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rPr>
                <w:color w:val="000000"/>
              </w:rPr>
            </w:pPr>
          </w:p>
        </w:tc>
        <w:tc>
          <w:tcPr>
            <w:tcW w:w="8674" w:type="dxa"/>
            <w:gridSpan w:val="3"/>
          </w:tcPr>
          <w:p w:rsidR="0075239B" w:rsidRPr="00834B26" w:rsidRDefault="0075239B">
            <w:pPr>
              <w:pStyle w:val="ConsPlusNormal"/>
              <w:jc w:val="center"/>
              <w:rPr>
                <w:color w:val="000000"/>
              </w:rPr>
            </w:pPr>
            <w:r w:rsidRPr="00834B26">
              <w:rPr>
                <w:color w:val="000000"/>
              </w:rPr>
              <w:t>1.3. Мероприятия по погашению задолженности по налогам</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1.3.1.</w:t>
            </w:r>
          </w:p>
        </w:tc>
        <w:tc>
          <w:tcPr>
            <w:tcW w:w="4025" w:type="dxa"/>
            <w:tcBorders>
              <w:bottom w:val="nil"/>
            </w:tcBorders>
          </w:tcPr>
          <w:p w:rsidR="0075239B" w:rsidRPr="00834B26" w:rsidRDefault="0075239B">
            <w:pPr>
              <w:pStyle w:val="ConsPlusNormal"/>
              <w:rPr>
                <w:color w:val="000000"/>
              </w:rPr>
            </w:pPr>
            <w:r w:rsidRPr="00834B26">
              <w:rPr>
                <w:color w:val="000000"/>
              </w:rPr>
              <w:t>Направлять в министерство экономического развития и торговли Рязанской области информацию о налогоплательщиках (налоговых агентах):</w:t>
            </w:r>
          </w:p>
        </w:tc>
        <w:tc>
          <w:tcPr>
            <w:tcW w:w="2211" w:type="dxa"/>
            <w:tcBorders>
              <w:bottom w:val="nil"/>
            </w:tcBorders>
          </w:tcPr>
          <w:p w:rsidR="0075239B" w:rsidRPr="00834B26" w:rsidRDefault="0075239B">
            <w:pPr>
              <w:pStyle w:val="ConsPlusNormal"/>
              <w:rPr>
                <w:color w:val="000000"/>
              </w:rPr>
            </w:pPr>
          </w:p>
        </w:tc>
        <w:tc>
          <w:tcPr>
            <w:tcW w:w="2438" w:type="dxa"/>
            <w:vMerge w:val="restart"/>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 имеющих задолженность по налогам, зачисляемым в областной и местные бюджеты, в размере более 1 млн. рублей;</w:t>
            </w:r>
          </w:p>
          <w:p w:rsidR="0075239B" w:rsidRPr="00834B26" w:rsidRDefault="0075239B">
            <w:pPr>
              <w:pStyle w:val="ConsPlusNormal"/>
              <w:rPr>
                <w:color w:val="000000"/>
              </w:rPr>
            </w:pPr>
            <w:r w:rsidRPr="00834B26">
              <w:rPr>
                <w:color w:val="000000"/>
              </w:rPr>
              <w:t>- имеющих задолженность по налогу на доходы физических лиц, выявленную в ходе выездных налоговых проверок, в размере более 100,0 тыс. рублей;</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ежеквартально, не позднее 15 числа месяца, следующего за отчетным кварталом</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 не перечисляющих или несвоевременно перечисляющих налог на доходы физических лиц, а также осуществляющих выплату заработной платы ниже среднего уровня по видам экономической деятельности;</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ежеквартально, начиная с апреля 2016 года</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 заявивших убытки свыше 1 млн. рублей в налоговой декларации по налогу на прибыль организаций за налоговый (отчетный) период</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не позднее 20 числа третьего месяца после отчетного периода и не позднее 20 мая после окончания налогового периода</w:t>
            </w:r>
          </w:p>
        </w:tc>
        <w:tc>
          <w:tcPr>
            <w:tcW w:w="2438" w:type="dxa"/>
            <w:tcBorders>
              <w:top w:val="nil"/>
              <w:bottom w:val="nil"/>
            </w:tcBorders>
          </w:tcPr>
          <w:p w:rsidR="0075239B" w:rsidRPr="00834B26" w:rsidRDefault="0075239B">
            <w:pPr>
              <w:pStyle w:val="ConsPlusNormal"/>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46"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1.3.2.</w:t>
            </w:r>
          </w:p>
        </w:tc>
        <w:tc>
          <w:tcPr>
            <w:tcW w:w="4025" w:type="dxa"/>
            <w:tcBorders>
              <w:bottom w:val="nil"/>
            </w:tcBorders>
          </w:tcPr>
          <w:p w:rsidR="0075239B" w:rsidRPr="00834B26" w:rsidRDefault="0075239B">
            <w:pPr>
              <w:pStyle w:val="ConsPlusNormal"/>
              <w:rPr>
                <w:color w:val="000000"/>
              </w:rPr>
            </w:pPr>
            <w:r w:rsidRPr="00834B26">
              <w:rPr>
                <w:color w:val="000000"/>
              </w:rPr>
              <w:t>Направлять в администрации муниципальных образований Рязанской области информацию о налогоплательщиках (налоговых агентах):</w:t>
            </w:r>
          </w:p>
        </w:tc>
        <w:tc>
          <w:tcPr>
            <w:tcW w:w="2211" w:type="dxa"/>
            <w:tcBorders>
              <w:bottom w:val="nil"/>
            </w:tcBorders>
          </w:tcPr>
          <w:p w:rsidR="0075239B" w:rsidRPr="00834B26" w:rsidRDefault="0075239B">
            <w:pPr>
              <w:pStyle w:val="ConsPlusNormal"/>
              <w:rPr>
                <w:color w:val="000000"/>
              </w:rPr>
            </w:pPr>
          </w:p>
        </w:tc>
        <w:tc>
          <w:tcPr>
            <w:tcW w:w="2438" w:type="dxa"/>
            <w:vMerge w:val="restart"/>
            <w:tcBorders>
              <w:bottom w:val="nil"/>
            </w:tcBorders>
          </w:tcPr>
          <w:p w:rsidR="0075239B" w:rsidRPr="00834B26" w:rsidRDefault="0075239B">
            <w:pPr>
              <w:pStyle w:val="ConsPlusNormal"/>
              <w:rPr>
                <w:color w:val="000000"/>
              </w:rPr>
            </w:pPr>
            <w:r w:rsidRPr="00834B26">
              <w:rPr>
                <w:color w:val="000000"/>
              </w:rPr>
              <w:t>межрайонные ИФНС России по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 имеющих задолженность по налогам, зачисляемым в областной и местные бюджеты, в размере более 100 тыс. рублей;</w:t>
            </w:r>
          </w:p>
          <w:p w:rsidR="0075239B" w:rsidRPr="00834B26" w:rsidRDefault="0075239B">
            <w:pPr>
              <w:pStyle w:val="ConsPlusNormal"/>
              <w:rPr>
                <w:color w:val="000000"/>
              </w:rPr>
            </w:pPr>
            <w:r w:rsidRPr="00834B26">
              <w:rPr>
                <w:color w:val="000000"/>
              </w:rPr>
              <w:t>- имеющих задолженность по налогу на доходы физических лиц, выявленную в ходе выездных налоговых проверок, в размере более 50,0 тыс. рублей;</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ежеквартально, не позднее 15 числа месяца, следующего за отчетным кварталом</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 заявивших убытки свыше 100 тыс. рублей в налоговой декларации по налогу на прибыль организаций за налоговый (отчетный) период</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не позднее 20 числа третьего месяца после отчетного периода и не позднее 20 мая после окончания налогового периода</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47"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c>
          <w:tcPr>
            <w:tcW w:w="907" w:type="dxa"/>
          </w:tcPr>
          <w:p w:rsidR="0075239B" w:rsidRPr="00834B26" w:rsidRDefault="0075239B">
            <w:pPr>
              <w:pStyle w:val="ConsPlusNormal"/>
              <w:jc w:val="center"/>
              <w:rPr>
                <w:color w:val="000000"/>
              </w:rPr>
            </w:pPr>
            <w:r w:rsidRPr="00834B26">
              <w:rPr>
                <w:color w:val="000000"/>
              </w:rPr>
              <w:t>1.3.3.</w:t>
            </w:r>
          </w:p>
        </w:tc>
        <w:tc>
          <w:tcPr>
            <w:tcW w:w="4025" w:type="dxa"/>
          </w:tcPr>
          <w:p w:rsidR="0075239B" w:rsidRPr="00834B26" w:rsidRDefault="0075239B">
            <w:pPr>
              <w:pStyle w:val="ConsPlusNormal"/>
              <w:rPr>
                <w:color w:val="000000"/>
              </w:rPr>
            </w:pPr>
            <w:r w:rsidRPr="00834B26">
              <w:rPr>
                <w:color w:val="000000"/>
              </w:rPr>
              <w:t>Направлять в ЦИОГВ РО списки налогоплательщиков, имеющих задолженность по платежам в консолидированный бюджет Рязанской области, по соответствующим видам экономической деятельности</w:t>
            </w:r>
          </w:p>
        </w:tc>
        <w:tc>
          <w:tcPr>
            <w:tcW w:w="2211" w:type="dxa"/>
          </w:tcPr>
          <w:p w:rsidR="0075239B" w:rsidRPr="00834B26" w:rsidRDefault="0075239B">
            <w:pPr>
              <w:pStyle w:val="ConsPlusNormal"/>
              <w:jc w:val="center"/>
              <w:rPr>
                <w:color w:val="000000"/>
              </w:rPr>
            </w:pPr>
            <w:r w:rsidRPr="00834B26">
              <w:rPr>
                <w:color w:val="000000"/>
              </w:rPr>
              <w:t>в течение 5 дней после получения от УФНС России по Рязанской области</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1.3.4.</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мероприятия по рассмотрению налогоплательщиков, имеющих задолженность по платежам в консолидированный бюджет Рязанской области, на заседаниях:</w:t>
            </w:r>
          </w:p>
          <w:p w:rsidR="0075239B" w:rsidRPr="00834B26" w:rsidRDefault="0075239B">
            <w:pPr>
              <w:pStyle w:val="ConsPlusNormal"/>
              <w:rPr>
                <w:color w:val="000000"/>
              </w:rPr>
            </w:pPr>
            <w:r w:rsidRPr="00834B26">
              <w:rPr>
                <w:color w:val="000000"/>
              </w:rPr>
              <w:t>- межведомственных комиссий по легализации налоговой базы в налоговых органах Рязанской области;</w:t>
            </w:r>
          </w:p>
          <w:p w:rsidR="0075239B" w:rsidRPr="00834B26" w:rsidRDefault="0075239B">
            <w:pPr>
              <w:pStyle w:val="ConsPlusNormal"/>
              <w:rPr>
                <w:color w:val="000000"/>
              </w:rPr>
            </w:pPr>
            <w:r w:rsidRPr="00834B26">
              <w:rPr>
                <w:color w:val="000000"/>
              </w:rPr>
              <w:t>- рабочих групп в ЦИОГВ РО;</w:t>
            </w:r>
          </w:p>
          <w:p w:rsidR="0075239B" w:rsidRPr="00834B26" w:rsidRDefault="0075239B">
            <w:pPr>
              <w:pStyle w:val="ConsPlusNormal"/>
              <w:rPr>
                <w:color w:val="000000"/>
              </w:rPr>
            </w:pPr>
            <w:r w:rsidRPr="00834B26">
              <w:rPr>
                <w:color w:val="000000"/>
              </w:rPr>
              <w:t>- межведомственных комиссий при администрациях муниципальных образований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реже</w:t>
            </w:r>
          </w:p>
          <w:p w:rsidR="0075239B" w:rsidRPr="00834B26" w:rsidRDefault="0075239B">
            <w:pPr>
              <w:pStyle w:val="ConsPlusNormal"/>
              <w:jc w:val="center"/>
              <w:rPr>
                <w:color w:val="000000"/>
              </w:rPr>
            </w:pPr>
            <w:r w:rsidRPr="00834B26">
              <w:rPr>
                <w:color w:val="000000"/>
              </w:rPr>
              <w:t>1 раза в квартал</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ЦИОГВ РО по курируемым направлениям;</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48"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1.3.5.</w:t>
            </w:r>
          </w:p>
        </w:tc>
        <w:tc>
          <w:tcPr>
            <w:tcW w:w="4025" w:type="dxa"/>
            <w:tcBorders>
              <w:bottom w:val="nil"/>
            </w:tcBorders>
          </w:tcPr>
          <w:p w:rsidR="0075239B" w:rsidRPr="00834B26" w:rsidRDefault="0075239B">
            <w:pPr>
              <w:pStyle w:val="ConsPlusNormal"/>
              <w:rPr>
                <w:color w:val="000000"/>
              </w:rPr>
            </w:pPr>
            <w:r w:rsidRPr="00834B26">
              <w:rPr>
                <w:color w:val="000000"/>
              </w:rPr>
              <w:t>Направлять в министерство экономического развития и торговли Рязанской области отчеты о результатах заседаний рабочих групп ЦИОГВ РО</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3 числа месяца, следующего за отчетным кварталом</w:t>
            </w:r>
          </w:p>
        </w:tc>
        <w:tc>
          <w:tcPr>
            <w:tcW w:w="2438" w:type="dxa"/>
            <w:tcBorders>
              <w:bottom w:val="nil"/>
            </w:tcBorders>
          </w:tcPr>
          <w:p w:rsidR="0075239B" w:rsidRPr="00834B26" w:rsidRDefault="0075239B">
            <w:pPr>
              <w:pStyle w:val="ConsPlusNormal"/>
              <w:rPr>
                <w:color w:val="000000"/>
              </w:rPr>
            </w:pPr>
            <w:r w:rsidRPr="00834B26">
              <w:rPr>
                <w:color w:val="000000"/>
              </w:rPr>
              <w:t>ЦИОГВ РО по курируемым направлениям</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Распоряжений Правительства Рязанской области от 08.12.2014 </w:t>
            </w:r>
            <w:hyperlink r:id="rId49" w:history="1">
              <w:r w:rsidRPr="00834B26">
                <w:rPr>
                  <w:color w:val="000000"/>
                </w:rPr>
                <w:t>N 583-р</w:t>
              </w:r>
            </w:hyperlink>
            <w:r w:rsidRPr="00834B26">
              <w:rPr>
                <w:color w:val="000000"/>
              </w:rPr>
              <w:t xml:space="preserve">, от 01.04.2016 </w:t>
            </w:r>
            <w:hyperlink r:id="rId50" w:history="1">
              <w:r w:rsidRPr="00834B26">
                <w:rPr>
                  <w:color w:val="000000"/>
                </w:rPr>
                <w:t>N 116-р</w:t>
              </w:r>
            </w:hyperlink>
            <w:r w:rsidRPr="00834B26">
              <w:rPr>
                <w:color w:val="000000"/>
              </w:rPr>
              <w:t>)</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1.3.6.</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анализ и обобщение полученной информации от ЦИОГВ РО, направлять отчет о проделанной работе и предложения первому заместителю Председателя Правительства Рязанской области, координирующему вопросы финансовой, бюджетной и налоговой политики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8 числа месяца, следующего за отчетным кварталом</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51"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1.3.7.</w:t>
            </w:r>
          </w:p>
        </w:tc>
        <w:tc>
          <w:tcPr>
            <w:tcW w:w="4025" w:type="dxa"/>
            <w:tcBorders>
              <w:bottom w:val="nil"/>
            </w:tcBorders>
          </w:tcPr>
          <w:p w:rsidR="0075239B" w:rsidRPr="00834B26" w:rsidRDefault="0075239B">
            <w:pPr>
              <w:pStyle w:val="ConsPlusNormal"/>
              <w:rPr>
                <w:color w:val="000000"/>
              </w:rPr>
            </w:pPr>
            <w:r w:rsidRPr="00834B26">
              <w:rPr>
                <w:color w:val="000000"/>
              </w:rPr>
              <w:t>Направлять в межрайонные инспекции ФНС России по Рязанской области, министерство финансов Рязанской области отчеты о результатах заседаний межведомственных комиссий при администрациях муниципальных образований</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5 числа месяца, следующего за отчетным кварталом</w:t>
            </w:r>
          </w:p>
        </w:tc>
        <w:tc>
          <w:tcPr>
            <w:tcW w:w="2438" w:type="dxa"/>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52"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1.3.8.</w:t>
            </w:r>
          </w:p>
        </w:tc>
        <w:tc>
          <w:tcPr>
            <w:tcW w:w="4025" w:type="dxa"/>
            <w:tcBorders>
              <w:bottom w:val="nil"/>
            </w:tcBorders>
          </w:tcPr>
          <w:p w:rsidR="0075239B" w:rsidRPr="00834B26" w:rsidRDefault="0075239B">
            <w:pPr>
              <w:pStyle w:val="ConsPlusNormal"/>
              <w:rPr>
                <w:color w:val="000000"/>
              </w:rPr>
            </w:pPr>
            <w:r w:rsidRPr="00834B26">
              <w:rPr>
                <w:color w:val="000000"/>
              </w:rPr>
              <w:t>Направлять в УФНС России по Рязанской области информацию о результатах деятельности рабочих групп ЦИОГВ РО с налогоплательщиками, имеющими задолженность по платежам в консолидированный бюджет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8 числа месяца, следующего за отчетным кварталом</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53"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1.3.9.</w:t>
            </w:r>
          </w:p>
        </w:tc>
        <w:tc>
          <w:tcPr>
            <w:tcW w:w="4025" w:type="dxa"/>
            <w:tcBorders>
              <w:bottom w:val="nil"/>
            </w:tcBorders>
          </w:tcPr>
          <w:p w:rsidR="0075239B" w:rsidRPr="00834B26" w:rsidRDefault="0075239B">
            <w:pPr>
              <w:pStyle w:val="ConsPlusNormal"/>
              <w:rPr>
                <w:color w:val="000000"/>
              </w:rPr>
            </w:pPr>
            <w:r w:rsidRPr="00834B26">
              <w:rPr>
                <w:color w:val="000000"/>
              </w:rPr>
              <w:t>Обобщать и направлять информацию о результатах работы межведомственных комиссий по легализации налоговой базы в налоговых органах Рязанской области, рабочих групп в ЦИОГВ РО, межведомственных комиссий при администрациях муниципальных образований Рязанской области первому заместителю Председателя Правительства Рязанской области, координирующему вопросы финансовой, бюджетной и налоговой политики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10 числа месяца, следующего за отчетным кварталом</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54"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1.3.10.</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оказание во всех территориальных отделах ГБУ РО "МФЦ Рязанской области" услуги по информированию физических лиц о наличии/отсутствии у них задолженности по налоговым платежам</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ГБУ РО "МФЦ Рязанской области";</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1.3.10 в ред. </w:t>
            </w:r>
            <w:hyperlink r:id="rId55"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1.3.11.</w:t>
            </w:r>
          </w:p>
        </w:tc>
        <w:tc>
          <w:tcPr>
            <w:tcW w:w="4025" w:type="dxa"/>
            <w:tcBorders>
              <w:bottom w:val="nil"/>
            </w:tcBorders>
          </w:tcPr>
          <w:p w:rsidR="0075239B" w:rsidRPr="00834B26" w:rsidRDefault="0075239B">
            <w:pPr>
              <w:pStyle w:val="ConsPlusNormal"/>
              <w:rPr>
                <w:color w:val="000000"/>
              </w:rPr>
            </w:pPr>
            <w:r w:rsidRPr="00834B26">
              <w:rPr>
                <w:color w:val="000000"/>
              </w:rPr>
              <w:t>Разработать и представить в министерство экономического развития и торговли Рязанской области проект Плана мероприятий ("дорожная карта") по организации межведомственного взаимодействия с целью публичного информирования населения по вопросам налогообложения (повышения уровня "налоговой грамотности", в том числе в связи с переходом к исчислению налога на имущество физических лиц исходя из кадастровой стоимости)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10 апреля 2016 года</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1.3.11 введен </w:t>
            </w:r>
            <w:hyperlink r:id="rId56"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1.3.12</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принятие и реализацию Плана мероприятий ("дорожная карта") по организации межведомственного взаимодействия с целью публичного информирования населения по вопросам налогообложения (повышения уровня "налоговой грамотности", в том числе в связи с переходом к исчислению налога на имущество физических лиц исходя из кадастровой стоимости)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p w:rsidR="0075239B" w:rsidRPr="00834B26" w:rsidRDefault="0075239B">
            <w:pPr>
              <w:pStyle w:val="ConsPlusNormal"/>
              <w:rPr>
                <w:color w:val="000000"/>
              </w:rPr>
            </w:pPr>
            <w:r w:rsidRPr="00834B26">
              <w:rPr>
                <w:color w:val="000000"/>
              </w:rPr>
              <w:t>ЦИОГВ РО, участвующие в реализации Плана мероприятий;</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p w:rsidR="0075239B" w:rsidRPr="00834B26" w:rsidRDefault="0075239B">
            <w:pPr>
              <w:pStyle w:val="ConsPlusNormal"/>
              <w:rPr>
                <w:color w:val="000000"/>
              </w:rPr>
            </w:pPr>
            <w:r w:rsidRPr="00834B26">
              <w:rPr>
                <w:color w:val="000000"/>
              </w:rPr>
              <w:t>министерство печати и массовых коммуникаций Рязанской области;</w:t>
            </w:r>
          </w:p>
          <w:p w:rsidR="0075239B" w:rsidRPr="00834B26" w:rsidRDefault="0075239B">
            <w:pPr>
              <w:pStyle w:val="ConsPlusNormal"/>
              <w:rPr>
                <w:color w:val="000000"/>
              </w:rPr>
            </w:pPr>
            <w:r w:rsidRPr="00834B26">
              <w:rPr>
                <w:color w:val="000000"/>
              </w:rPr>
              <w:t>ГБУ РО "МФЦ Рязанской области";</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межрайонные ИФНС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1.3.12 введен </w:t>
            </w:r>
            <w:hyperlink r:id="rId57"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rPr>
                <w:color w:val="000000"/>
              </w:rPr>
            </w:pPr>
          </w:p>
        </w:tc>
        <w:tc>
          <w:tcPr>
            <w:tcW w:w="8674" w:type="dxa"/>
            <w:gridSpan w:val="3"/>
          </w:tcPr>
          <w:p w:rsidR="0075239B" w:rsidRPr="00834B26" w:rsidRDefault="0075239B">
            <w:pPr>
              <w:pStyle w:val="ConsPlusNormal"/>
              <w:jc w:val="center"/>
              <w:rPr>
                <w:color w:val="000000"/>
              </w:rPr>
            </w:pPr>
            <w:r w:rsidRPr="00834B26">
              <w:rPr>
                <w:color w:val="000000"/>
              </w:rPr>
              <w:t>1.4. Мероприятия по повышению собираемости имущественных налогов</w:t>
            </w:r>
          </w:p>
        </w:tc>
      </w:tr>
      <w:tr w:rsidR="0075239B" w:rsidRPr="00834B26">
        <w:tc>
          <w:tcPr>
            <w:tcW w:w="907" w:type="dxa"/>
          </w:tcPr>
          <w:p w:rsidR="0075239B" w:rsidRPr="00834B26" w:rsidRDefault="0075239B">
            <w:pPr>
              <w:pStyle w:val="ConsPlusNormal"/>
              <w:jc w:val="center"/>
              <w:rPr>
                <w:color w:val="000000"/>
              </w:rPr>
            </w:pPr>
            <w:r w:rsidRPr="00834B26">
              <w:rPr>
                <w:color w:val="000000"/>
              </w:rPr>
              <w:t>1.4.1.</w:t>
            </w:r>
          </w:p>
        </w:tc>
        <w:tc>
          <w:tcPr>
            <w:tcW w:w="4025" w:type="dxa"/>
          </w:tcPr>
          <w:p w:rsidR="0075239B" w:rsidRPr="00834B26" w:rsidRDefault="0075239B">
            <w:pPr>
              <w:pStyle w:val="ConsPlusNormal"/>
              <w:rPr>
                <w:color w:val="000000"/>
              </w:rPr>
            </w:pPr>
            <w:r w:rsidRPr="00834B26">
              <w:rPr>
                <w:color w:val="000000"/>
              </w:rPr>
              <w:t>Обеспечивать межведомственное информационное взаимодействие с:</w:t>
            </w:r>
          </w:p>
          <w:p w:rsidR="0075239B" w:rsidRPr="00834B26" w:rsidRDefault="0075239B">
            <w:pPr>
              <w:pStyle w:val="ConsPlusNormal"/>
              <w:rPr>
                <w:color w:val="000000"/>
              </w:rPr>
            </w:pPr>
            <w:r w:rsidRPr="00834B26">
              <w:rPr>
                <w:color w:val="000000"/>
              </w:rPr>
              <w:t>- Управлением Росреестра по Рязанской области, Управлением Россельхознадзора по Рязанской и Тамбовской областям, филиалом ФГБУ "ФКП Росреестра" по Рязанской области по представлению налоговым органам сведений о зарегистрированных правах на недвижимое имущество (в том числе земельные участки) и сделок с ним, правообладателях недвижимого имущества и об объектах недвижимого имущества, а также о фактах привлечения к административной ответственности в связи с использованием не по целевому назначению земель сельскохозяйственного назначения или зон сельскохозяйственного использования в населенных пунктах и неиспользованием земельных участков, предназначенных для сельскохозяйственного производства в течение срока, установленного федеральным законодательством,</w:t>
            </w:r>
          </w:p>
          <w:p w:rsidR="0075239B" w:rsidRPr="00834B26" w:rsidRDefault="0075239B">
            <w:pPr>
              <w:pStyle w:val="ConsPlusNormal"/>
              <w:rPr>
                <w:color w:val="000000"/>
              </w:rPr>
            </w:pPr>
            <w:r w:rsidRPr="00834B26">
              <w:rPr>
                <w:color w:val="000000"/>
              </w:rPr>
              <w:t>- УМВД России по Рязанской области по вопросам полноты и актуализации налоговой базы по транспортному налогу, принятию мер по снижению недоимки по транспортному налогу в областной бюджет</w:t>
            </w:r>
          </w:p>
        </w:tc>
        <w:tc>
          <w:tcPr>
            <w:tcW w:w="2211" w:type="dxa"/>
          </w:tcPr>
          <w:p w:rsidR="0075239B" w:rsidRPr="00834B26" w:rsidRDefault="0075239B">
            <w:pPr>
              <w:pStyle w:val="ConsPlusNormal"/>
              <w:jc w:val="center"/>
              <w:rPr>
                <w:color w:val="000000"/>
              </w:rPr>
            </w:pPr>
            <w:r w:rsidRPr="00834B26">
              <w:rPr>
                <w:color w:val="000000"/>
              </w:rPr>
              <w:t>на постоянной основе</w:t>
            </w:r>
          </w:p>
        </w:tc>
        <w:tc>
          <w:tcPr>
            <w:tcW w:w="2438" w:type="dxa"/>
          </w:tcPr>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1.4.2.</w:t>
            </w:r>
          </w:p>
        </w:tc>
        <w:tc>
          <w:tcPr>
            <w:tcW w:w="4025" w:type="dxa"/>
            <w:tcBorders>
              <w:bottom w:val="nil"/>
            </w:tcBorders>
          </w:tcPr>
          <w:p w:rsidR="0075239B" w:rsidRPr="00834B26" w:rsidRDefault="0075239B">
            <w:pPr>
              <w:pStyle w:val="ConsPlusNormal"/>
              <w:rPr>
                <w:color w:val="000000"/>
              </w:rPr>
            </w:pPr>
            <w:r w:rsidRPr="00834B26">
              <w:rPr>
                <w:color w:val="000000"/>
              </w:rPr>
              <w:t>Провести верификацию баз данных налоговых органов об объектах недвижимого имущества, транспортных средствах и (или) их владельцах, в т.ч. с актуализацией сведений о налоговой базе</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30 апреля 2015 года</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 Управление Росреестра по Рязанской области (по согласованию); Управление ГИБДД УМВД России по Рязанской области (по согласованию); государственная инспекция по надзору за техническим состоянием самоходных машин и других видов техники Рязанской области;</w:t>
            </w:r>
          </w:p>
          <w:p w:rsidR="0075239B" w:rsidRPr="00834B26" w:rsidRDefault="0075239B">
            <w:pPr>
              <w:pStyle w:val="ConsPlusNormal"/>
              <w:rPr>
                <w:color w:val="000000"/>
              </w:rPr>
            </w:pPr>
            <w:r w:rsidRPr="00834B26">
              <w:rPr>
                <w:color w:val="000000"/>
              </w:rPr>
              <w:t>Главное управление МЧС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1.4.2 в ред. </w:t>
            </w:r>
            <w:hyperlink r:id="rId58"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1.4.3.</w:t>
            </w:r>
          </w:p>
        </w:tc>
        <w:tc>
          <w:tcPr>
            <w:tcW w:w="4025" w:type="dxa"/>
            <w:tcBorders>
              <w:bottom w:val="nil"/>
            </w:tcBorders>
          </w:tcPr>
          <w:p w:rsidR="0075239B" w:rsidRPr="00834B26" w:rsidRDefault="0075239B">
            <w:pPr>
              <w:pStyle w:val="ConsPlusNormal"/>
              <w:rPr>
                <w:color w:val="000000"/>
              </w:rPr>
            </w:pPr>
            <w:r w:rsidRPr="00834B26">
              <w:rPr>
                <w:color w:val="000000"/>
              </w:rPr>
              <w:t xml:space="preserve">Провести верификацию баз данных налоговых органов в части сведений, предусмотренных </w:t>
            </w:r>
            <w:hyperlink r:id="rId59" w:history="1">
              <w:r w:rsidRPr="00834B26">
                <w:rPr>
                  <w:color w:val="000000"/>
                </w:rPr>
                <w:t>пунктом 3 статьи 85</w:t>
              </w:r>
            </w:hyperlink>
            <w:r w:rsidRPr="00834B26">
              <w:rPr>
                <w:color w:val="000000"/>
              </w:rPr>
              <w:t xml:space="preserve"> Налогового кодекса Российской Федерации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30 апреля 2015 года</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УФМС России по Рязанской области (по согласованию);</w:t>
            </w:r>
          </w:p>
          <w:p w:rsidR="0075239B" w:rsidRPr="00834B26" w:rsidRDefault="0075239B">
            <w:pPr>
              <w:pStyle w:val="ConsPlusNormal"/>
              <w:rPr>
                <w:color w:val="000000"/>
              </w:rPr>
            </w:pPr>
            <w:r w:rsidRPr="00834B26">
              <w:rPr>
                <w:color w:val="000000"/>
              </w:rPr>
              <w:t>главное управление ЗАГС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1.4.3 в ред. </w:t>
            </w:r>
            <w:hyperlink r:id="rId60"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1.4.4.</w:t>
            </w:r>
          </w:p>
        </w:tc>
        <w:tc>
          <w:tcPr>
            <w:tcW w:w="4025" w:type="dxa"/>
            <w:tcBorders>
              <w:bottom w:val="nil"/>
            </w:tcBorders>
          </w:tcPr>
          <w:p w:rsidR="0075239B" w:rsidRPr="00834B26" w:rsidRDefault="0075239B">
            <w:pPr>
              <w:pStyle w:val="ConsPlusNormal"/>
              <w:rPr>
                <w:color w:val="000000"/>
              </w:rPr>
            </w:pPr>
            <w:r w:rsidRPr="00834B26">
              <w:rPr>
                <w:color w:val="000000"/>
              </w:rPr>
              <w:t>Выполнять мероприятия по постановке на учет организаций, зарегистрированных в других субъектах Российской Федерации, имеющих недвижимое имущество на территории Рязанской области и не имеющих обособленных подразделений в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межрайонные ИФНС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1.4.4 в ред. </w:t>
            </w:r>
            <w:hyperlink r:id="rId61"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1.4.5.</w:t>
            </w:r>
          </w:p>
        </w:tc>
        <w:tc>
          <w:tcPr>
            <w:tcW w:w="4025" w:type="dxa"/>
            <w:tcBorders>
              <w:bottom w:val="nil"/>
            </w:tcBorders>
          </w:tcPr>
          <w:p w:rsidR="0075239B" w:rsidRPr="00834B26" w:rsidRDefault="0075239B">
            <w:pPr>
              <w:pStyle w:val="ConsPlusNormal"/>
              <w:rPr>
                <w:color w:val="000000"/>
              </w:rPr>
            </w:pPr>
            <w:r w:rsidRPr="00834B26">
              <w:rPr>
                <w:color w:val="000000"/>
              </w:rPr>
              <w:t>Завершить работу по формированию земельных участков под многоквартирными домами в целях вовлечения их в налоговый оборот, подготовки документов для их постановки на государственный кадастровый учет и определения размера долей в праве собственности на земельные участки собственников помещений.</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30 декабря 2014 года</w:t>
            </w:r>
          </w:p>
        </w:tc>
        <w:tc>
          <w:tcPr>
            <w:tcW w:w="2438" w:type="dxa"/>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Направить информацию о результатах работы в министерство финансов Рязанской области</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не позднее 12 числа месяца, следующего за отчетным годом</w:t>
            </w:r>
          </w:p>
        </w:tc>
        <w:tc>
          <w:tcPr>
            <w:tcW w:w="2438" w:type="dxa"/>
            <w:tcBorders>
              <w:top w:val="nil"/>
              <w:bottom w:val="nil"/>
            </w:tcBorders>
          </w:tcPr>
          <w:p w:rsidR="0075239B" w:rsidRPr="00834B26" w:rsidRDefault="0075239B">
            <w:pPr>
              <w:pStyle w:val="ConsPlusNormal"/>
              <w:jc w:val="both"/>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1.4.5 в ред. </w:t>
            </w:r>
            <w:hyperlink r:id="rId62"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1.4.6.</w:t>
            </w:r>
          </w:p>
        </w:tc>
        <w:tc>
          <w:tcPr>
            <w:tcW w:w="4025" w:type="dxa"/>
            <w:tcBorders>
              <w:bottom w:val="nil"/>
            </w:tcBorders>
          </w:tcPr>
          <w:p w:rsidR="0075239B" w:rsidRPr="00834B26" w:rsidRDefault="0075239B">
            <w:pPr>
              <w:pStyle w:val="ConsPlusNormal"/>
              <w:rPr>
                <w:color w:val="000000"/>
              </w:rPr>
            </w:pPr>
            <w:r w:rsidRPr="00834B26">
              <w:rPr>
                <w:color w:val="000000"/>
              </w:rPr>
              <w:t>Получать на основе сведений государственного кадастра недвижимости (далее - ГКН) данные об объектах недвижимости, в отношении которых:</w:t>
            </w:r>
          </w:p>
          <w:p w:rsidR="0075239B" w:rsidRPr="00834B26" w:rsidRDefault="0075239B">
            <w:pPr>
              <w:pStyle w:val="ConsPlusNormal"/>
              <w:rPr>
                <w:color w:val="000000"/>
              </w:rPr>
            </w:pPr>
            <w:r w:rsidRPr="00834B26">
              <w:rPr>
                <w:color w:val="000000"/>
              </w:rPr>
              <w:t>не рассчитана кадастровая стоимость (налоговая база), в т.ч. по причине отсутствия сведений о категории земель и (или) виде разрешенного использования, установления вида разрешенного использования, не позволяющего рассчитать кадастровую стоимость;</w:t>
            </w:r>
          </w:p>
          <w:p w:rsidR="0075239B" w:rsidRPr="00834B26" w:rsidRDefault="0075239B">
            <w:pPr>
              <w:pStyle w:val="ConsPlusNormal"/>
              <w:rPr>
                <w:color w:val="000000"/>
              </w:rPr>
            </w:pPr>
            <w:r w:rsidRPr="00834B26">
              <w:rPr>
                <w:color w:val="000000"/>
              </w:rPr>
              <w:t>отсутствуют исчерпывающие сведения, позволяющие однозначно установить правообладателя земельного участка (например, в части сведений о правах имеются только записи о Ф.И.О. физического лица и т.п.);</w:t>
            </w:r>
          </w:p>
          <w:p w:rsidR="0075239B" w:rsidRPr="00834B26" w:rsidRDefault="0075239B">
            <w:pPr>
              <w:pStyle w:val="ConsPlusNormal"/>
              <w:rPr>
                <w:color w:val="000000"/>
              </w:rPr>
            </w:pPr>
            <w:r w:rsidRPr="00834B26">
              <w:rPr>
                <w:color w:val="000000"/>
              </w:rPr>
              <w:t>отсутствуют адресные сведения, позволяющие привести адрес объекта в соответствие со структурой адресных данных, предусмотренной для ведения Федеральной информационной адресной системы</w:t>
            </w:r>
          </w:p>
          <w:p w:rsidR="0075239B" w:rsidRPr="00834B26" w:rsidRDefault="0075239B">
            <w:pPr>
              <w:pStyle w:val="ConsPlusNormal"/>
              <w:rPr>
                <w:color w:val="000000"/>
              </w:rPr>
            </w:pPr>
            <w:r w:rsidRPr="00834B26">
              <w:rPr>
                <w:color w:val="000000"/>
              </w:rPr>
              <w:t>(далее - ФИАС).</w:t>
            </w:r>
          </w:p>
          <w:p w:rsidR="0075239B" w:rsidRPr="00834B26" w:rsidRDefault="0075239B">
            <w:pPr>
              <w:pStyle w:val="ConsPlusNormal"/>
              <w:rPr>
                <w:color w:val="000000"/>
              </w:rPr>
            </w:pPr>
            <w:r w:rsidRPr="00834B26">
              <w:rPr>
                <w:color w:val="000000"/>
              </w:rPr>
              <w:t>Направлять данные сведения в муниципальные образования Рязанской области для уточнения характеристик объектов недвижимого имущества и их внесения в ГКН</w:t>
            </w:r>
          </w:p>
        </w:tc>
        <w:tc>
          <w:tcPr>
            <w:tcW w:w="2211" w:type="dxa"/>
            <w:tcBorders>
              <w:bottom w:val="nil"/>
            </w:tcBorders>
          </w:tcPr>
          <w:p w:rsidR="0075239B" w:rsidRPr="00834B26" w:rsidRDefault="0075239B">
            <w:pPr>
              <w:pStyle w:val="ConsPlusNormal"/>
              <w:jc w:val="center"/>
              <w:rPr>
                <w:color w:val="000000"/>
              </w:rPr>
            </w:pPr>
            <w:r w:rsidRPr="00834B26">
              <w:rPr>
                <w:color w:val="000000"/>
              </w:rPr>
              <w:t>ежеквартально, до 10 числа месяца следующего за отчетным кварталом</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филиал ФГБУ "ФКП Росреестра"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1.4.6 в ред. </w:t>
            </w:r>
            <w:hyperlink r:id="rId63"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1.4.7.</w:t>
            </w:r>
          </w:p>
        </w:tc>
        <w:tc>
          <w:tcPr>
            <w:tcW w:w="4025" w:type="dxa"/>
            <w:tcBorders>
              <w:bottom w:val="nil"/>
            </w:tcBorders>
          </w:tcPr>
          <w:p w:rsidR="0075239B" w:rsidRPr="00834B26" w:rsidRDefault="0075239B">
            <w:pPr>
              <w:pStyle w:val="ConsPlusNormal"/>
              <w:rPr>
                <w:color w:val="000000"/>
              </w:rPr>
            </w:pPr>
            <w:r w:rsidRPr="00834B26">
              <w:rPr>
                <w:color w:val="000000"/>
              </w:rPr>
              <w:t>Передавать органам местного самоуправления муниципальных образований Рязанской области сведения о не вовлеченных в налоговый оборот объектах недвижимого имущества в целях уточнения характеристик таких объектов (площади, видов разрешенного использования и др.)</w:t>
            </w:r>
          </w:p>
        </w:tc>
        <w:tc>
          <w:tcPr>
            <w:tcW w:w="2211" w:type="dxa"/>
            <w:tcBorders>
              <w:bottom w:val="nil"/>
            </w:tcBorders>
          </w:tcPr>
          <w:p w:rsidR="0075239B" w:rsidRPr="00834B26" w:rsidRDefault="0075239B">
            <w:pPr>
              <w:pStyle w:val="ConsPlusNormal"/>
              <w:jc w:val="center"/>
              <w:rPr>
                <w:color w:val="000000"/>
              </w:rPr>
            </w:pPr>
            <w:r w:rsidRPr="00834B26">
              <w:rPr>
                <w:color w:val="000000"/>
              </w:rPr>
              <w:t>ежеквартально, не позднее 20 числа месяца, следующего за отчетным кварталом</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филиал ФГБУ "ФКП Росреестра"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64"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1.4.8.</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мероприятия по определению (уточнению) характеристик объектов недвижимого имущества с целью вовлечения их в налоговый оборот, в том числе:</w:t>
            </w:r>
          </w:p>
          <w:p w:rsidR="0075239B" w:rsidRPr="00834B26" w:rsidRDefault="0075239B">
            <w:pPr>
              <w:pStyle w:val="ConsPlusNormal"/>
              <w:rPr>
                <w:color w:val="000000"/>
              </w:rPr>
            </w:pPr>
            <w:r w:rsidRPr="00834B26">
              <w:rPr>
                <w:color w:val="000000"/>
              </w:rPr>
              <w:t>принятие решений об определении категории земель и (или) вида разрешенного использования земельных участков;</w:t>
            </w:r>
          </w:p>
          <w:p w:rsidR="0075239B" w:rsidRPr="00834B26" w:rsidRDefault="0075239B">
            <w:pPr>
              <w:pStyle w:val="ConsPlusNormal"/>
              <w:rPr>
                <w:color w:val="000000"/>
              </w:rPr>
            </w:pPr>
            <w:r w:rsidRPr="00834B26">
              <w:rPr>
                <w:color w:val="000000"/>
              </w:rPr>
              <w:t>установление (уточнение) адреса места нахождения объектов недвижимости;</w:t>
            </w:r>
          </w:p>
          <w:p w:rsidR="0075239B" w:rsidRPr="00834B26" w:rsidRDefault="0075239B">
            <w:pPr>
              <w:pStyle w:val="ConsPlusNormal"/>
              <w:rPr>
                <w:color w:val="000000"/>
              </w:rPr>
            </w:pPr>
            <w:r w:rsidRPr="00834B26">
              <w:rPr>
                <w:color w:val="000000"/>
              </w:rPr>
              <w:t>определение групп видов разрешенного использования земельных участков, установленных методическими указаниями и нормативно-техническими документами по государственной кадастровой оценке земель, к которым относятся земельные участки;</w:t>
            </w:r>
          </w:p>
          <w:p w:rsidR="0075239B" w:rsidRPr="00834B26" w:rsidRDefault="0075239B">
            <w:pPr>
              <w:pStyle w:val="ConsPlusNormal"/>
              <w:rPr>
                <w:color w:val="000000"/>
              </w:rPr>
            </w:pPr>
            <w:r w:rsidRPr="00834B26">
              <w:rPr>
                <w:color w:val="000000"/>
              </w:rPr>
              <w:t>уточнение сведений о правообладателях ранее учтенных объектов недвижимости в случае отсутствия соответствующих сведений в ГКН и/или в Едином государственном реестре прав на недвижимое имущество и сделок с ним (далее - ЕГРП).</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 Управление Росреестра по Рязанской области (по согласованию), филиал ФГБУ "ФКП Росреестра" по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Передавать соответствующие решения/сведения для внесения в ГКН в порядке, установленном для информационного взаимодействия с органами, осуществляющими государственный кадастровый учет и ведение ГКН</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по мере необходимости</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65"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1.4.9.</w:t>
            </w:r>
          </w:p>
        </w:tc>
        <w:tc>
          <w:tcPr>
            <w:tcW w:w="4025" w:type="dxa"/>
            <w:tcBorders>
              <w:bottom w:val="nil"/>
            </w:tcBorders>
          </w:tcPr>
          <w:p w:rsidR="0075239B" w:rsidRPr="00834B26" w:rsidRDefault="0075239B">
            <w:pPr>
              <w:pStyle w:val="ConsPlusNormal"/>
              <w:rPr>
                <w:color w:val="000000"/>
              </w:rPr>
            </w:pPr>
            <w:r w:rsidRPr="00834B26">
              <w:rPr>
                <w:color w:val="000000"/>
              </w:rPr>
              <w:t>Выявлять объекты недвижимости, принадлежащие юридическим лицам (в т.ч. объекты, введенные в эксплуатацию, права на которые не зарегистрированы в ЕГРП), в целях постановки их на учет в межрайонных ИФНС России по Рязанской области и привлечения к уплате налога на имущество организаций.</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Проводить работу по вовлечению в налоговый оборот земельных участков, фактически используемых физическими лицами объектов капитального строительства, права на которые не зарегистрированы в установленном порядке. Передавать соответствующие сведения для внесения в ГКН в порядке, установленном для информационного взаимодействия с органами, осуществляющими государственный кадастровый учет и ведение ГКН</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top w:val="nil"/>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1.4.9 в ред. </w:t>
            </w:r>
            <w:hyperlink r:id="rId66"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1.4.10.</w:t>
            </w:r>
          </w:p>
        </w:tc>
        <w:tc>
          <w:tcPr>
            <w:tcW w:w="4025" w:type="dxa"/>
            <w:tcBorders>
              <w:bottom w:val="nil"/>
            </w:tcBorders>
          </w:tcPr>
          <w:p w:rsidR="0075239B" w:rsidRPr="00834B26" w:rsidRDefault="0075239B">
            <w:pPr>
              <w:pStyle w:val="ConsPlusNormal"/>
              <w:rPr>
                <w:color w:val="000000"/>
              </w:rPr>
            </w:pPr>
            <w:r w:rsidRPr="00834B26">
              <w:rPr>
                <w:color w:val="000000"/>
              </w:rPr>
              <w:t>Разработать и внедрить типовой (рекомендуемый) План мероприятий ("дорожная карта") по мобилизации дополнительных налоговых доходов бюджетов муниципальных образований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апреля 2014 года</w:t>
            </w:r>
          </w:p>
        </w:tc>
        <w:tc>
          <w:tcPr>
            <w:tcW w:w="2438" w:type="dxa"/>
            <w:vMerge w:val="restart"/>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Проводить мониторинг эффективности реализации указанного документа.</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мониторинга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tcBorders>
              <w:top w:val="nil"/>
            </w:tcBorders>
          </w:tcPr>
          <w:p w:rsidR="0075239B" w:rsidRPr="00834B26" w:rsidRDefault="0075239B">
            <w:pPr>
              <w:pStyle w:val="ConsPlusNormal"/>
              <w:rPr>
                <w:color w:val="000000"/>
              </w:rPr>
            </w:pPr>
          </w:p>
        </w:tc>
      </w:tr>
      <w:tr w:rsidR="0075239B" w:rsidRPr="00834B26">
        <w:tc>
          <w:tcPr>
            <w:tcW w:w="907" w:type="dxa"/>
            <w:vMerge w:val="restart"/>
            <w:tcBorders>
              <w:bottom w:val="nil"/>
            </w:tcBorders>
          </w:tcPr>
          <w:p w:rsidR="0075239B" w:rsidRPr="00834B26" w:rsidRDefault="0075239B">
            <w:pPr>
              <w:pStyle w:val="ConsPlusNormal"/>
              <w:jc w:val="center"/>
              <w:rPr>
                <w:color w:val="000000"/>
              </w:rPr>
            </w:pPr>
            <w:r w:rsidRPr="00834B26">
              <w:rPr>
                <w:color w:val="000000"/>
              </w:rPr>
              <w:t>1.4.11.</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в процессе оказания государственных и муниципальных услуг, предусматривающих использование адресов объектов недвижимого имущества, сопоставление сведений о наименовании населенных пунктов, элементов улично-дорожной сети и нумерации домов, размещенных в федеральной информационной адресной системе (ФИАС). В случае выявления ошибок информировать об этом УФНС России по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ЦИОГВ РО, осуществляющие оказание государственных услуг;</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07" w:type="dxa"/>
            <w:vMerge/>
            <w:tcBorders>
              <w:bottom w:val="nil"/>
            </w:tcBorders>
          </w:tcPr>
          <w:p w:rsidR="0075239B" w:rsidRPr="00834B26" w:rsidRDefault="0075239B">
            <w:pPr>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Обеспечить полную нумерацию жилых домов в населенных пунктах Рязанской области с внесением соответствующих изменений в ФИАС</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не позднее 25 сентября 2016 года</w:t>
            </w:r>
          </w:p>
        </w:tc>
        <w:tc>
          <w:tcPr>
            <w:tcW w:w="2438" w:type="dxa"/>
            <w:tcBorders>
              <w:top w:val="nil"/>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1.4.11 в ред. </w:t>
            </w:r>
            <w:hyperlink r:id="rId67"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1.4.12.</w:t>
            </w:r>
          </w:p>
        </w:tc>
        <w:tc>
          <w:tcPr>
            <w:tcW w:w="4025" w:type="dxa"/>
            <w:tcBorders>
              <w:bottom w:val="nil"/>
            </w:tcBorders>
          </w:tcPr>
          <w:p w:rsidR="0075239B" w:rsidRPr="00834B26" w:rsidRDefault="0075239B">
            <w:pPr>
              <w:pStyle w:val="ConsPlusNormal"/>
              <w:rPr>
                <w:color w:val="000000"/>
              </w:rPr>
            </w:pPr>
            <w:r w:rsidRPr="00834B26">
              <w:rPr>
                <w:color w:val="000000"/>
              </w:rPr>
              <w:t>Реализовывать мероприятия в рамках муниципального земельного контроля по выявлению не используемых по целевому назначению земель сельскохозяйственного назначения или земельных участков из земель населенных пунктов, предоставленных для сельскохозяйственного производства, по выявлению фактов использования земельных участков без правоустанавливающих документов, по земельным участкам, на которые имеются правоустанавливающие документы, но отсутствуют данные по кадастровой оценке, невостребованных земельных участков (долей, паев) из земель сельскохозяйственного назначения и принятие мер по оформлению их в муниципальную собственность.</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Передавать соответствующие сведения в налоговые органы для рассмотрения вопроса об основаниях применения ставки земельного налога</w:t>
            </w:r>
          </w:p>
        </w:tc>
        <w:tc>
          <w:tcPr>
            <w:tcW w:w="2211" w:type="dxa"/>
            <w:tcBorders>
              <w:top w:val="nil"/>
            </w:tcBorders>
          </w:tcPr>
          <w:p w:rsidR="0075239B" w:rsidRPr="00834B26" w:rsidRDefault="0075239B">
            <w:pPr>
              <w:pStyle w:val="ConsPlusNormal"/>
              <w:jc w:val="center"/>
              <w:rPr>
                <w:color w:val="000000"/>
              </w:rPr>
            </w:pPr>
            <w:r w:rsidRPr="00834B26">
              <w:rPr>
                <w:color w:val="000000"/>
              </w:rPr>
              <w:t>по мере необходимости</w:t>
            </w:r>
          </w:p>
        </w:tc>
        <w:tc>
          <w:tcPr>
            <w:tcW w:w="2438" w:type="dxa"/>
            <w:tcBorders>
              <w:top w:val="nil"/>
            </w:tcBorders>
          </w:tcPr>
          <w:p w:rsidR="0075239B" w:rsidRPr="00834B26" w:rsidRDefault="0075239B">
            <w:pPr>
              <w:pStyle w:val="ConsPlusNormal"/>
              <w:rPr>
                <w:color w:val="000000"/>
              </w:rPr>
            </w:pP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1.4.13.</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информационное взаимодействие налоговых органов с Управлением Росреестра по Рязанской области, Управлением Россельхознадзора по Рязанской и Тамбовской областям с целью применения повышенной ставки земельного налога (не более 1,5 % от кадастровой стоимости) в отношении земельных участков из земель сельскохозяйственного назначения или зон сельскохозяйственного использования в населенных пунктах, предназначенных для сельскохозяйственного производства и не используемых по целевому назначению.</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Управление Росреестра по Рязанской области (по согласованию);</w:t>
            </w:r>
          </w:p>
          <w:p w:rsidR="0075239B" w:rsidRPr="00834B26" w:rsidRDefault="0075239B">
            <w:pPr>
              <w:pStyle w:val="ConsPlusNormal"/>
              <w:rPr>
                <w:color w:val="000000"/>
              </w:rPr>
            </w:pPr>
            <w:r w:rsidRPr="00834B26">
              <w:rPr>
                <w:color w:val="000000"/>
              </w:rPr>
              <w:t>Управление Россельхознадзора по Рязанской и Тамбовской областям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Представить информацию о результатах указанного взаимодействия первому заместителю Председателя Правительства Рязанской области, координирующему вопросы финансовой, бюджетной и налоговой политики</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не позднее 10 июля 2015 года</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68"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1.4.14.</w:t>
            </w:r>
          </w:p>
        </w:tc>
        <w:tc>
          <w:tcPr>
            <w:tcW w:w="4025" w:type="dxa"/>
            <w:tcBorders>
              <w:bottom w:val="nil"/>
            </w:tcBorders>
          </w:tcPr>
          <w:p w:rsidR="0075239B" w:rsidRPr="00834B26" w:rsidRDefault="0075239B">
            <w:pPr>
              <w:pStyle w:val="ConsPlusNormal"/>
              <w:rPr>
                <w:color w:val="000000"/>
              </w:rPr>
            </w:pPr>
            <w:r w:rsidRPr="00834B26">
              <w:rPr>
                <w:color w:val="000000"/>
              </w:rPr>
              <w:t>Подготовить финансово-экономическое обоснование проекта закона Рязанской области, направленного на вовлечение в налоговый оборот (по налогу на имущество организаций) жилых домов и жилых помещений, не учитываемых на балансе в качестве объектов основных средств</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мая 2015 года</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1.4.14 в ред. </w:t>
            </w:r>
            <w:hyperlink r:id="rId69"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1.4.15.</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в установленном порядке расчет кадастровой стоимости вновь учтенных объектов недвижимости, ранее учтенных объектов недвижимости при включении сведений о них в ГКН и объектов, в отношении которых произошло изменение их количественных и (или) качественных характеристик, с целью минимизации числа объектов, по которым не определена кадастровая стоимость. Обеспечить передачу указанных сведений в УФНС России по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до 15 февраля 2015 года</w:t>
            </w:r>
          </w:p>
        </w:tc>
        <w:tc>
          <w:tcPr>
            <w:tcW w:w="2438" w:type="dxa"/>
            <w:tcBorders>
              <w:bottom w:val="nil"/>
            </w:tcBorders>
          </w:tcPr>
          <w:p w:rsidR="0075239B" w:rsidRPr="00834B26" w:rsidRDefault="0075239B">
            <w:pPr>
              <w:pStyle w:val="ConsPlusNormal"/>
              <w:rPr>
                <w:color w:val="000000"/>
              </w:rPr>
            </w:pPr>
            <w:r w:rsidRPr="00834B26">
              <w:rPr>
                <w:color w:val="000000"/>
              </w:rPr>
              <w:t>филиал ФГБУ "ФКП Росреестра" по Рязанской области (по согласованию);</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1.4.15 в ред. </w:t>
            </w:r>
            <w:hyperlink r:id="rId70" w:history="1">
              <w:r w:rsidRPr="00834B26">
                <w:rPr>
                  <w:color w:val="000000"/>
                </w:rPr>
                <w:t>Распоряжения</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1.4.16.</w:t>
            </w:r>
          </w:p>
        </w:tc>
        <w:tc>
          <w:tcPr>
            <w:tcW w:w="4025" w:type="dxa"/>
            <w:tcBorders>
              <w:bottom w:val="nil"/>
            </w:tcBorders>
          </w:tcPr>
          <w:p w:rsidR="0075239B" w:rsidRPr="00834B26" w:rsidRDefault="0075239B">
            <w:pPr>
              <w:pStyle w:val="ConsPlusNormal"/>
              <w:rPr>
                <w:color w:val="000000"/>
              </w:rPr>
            </w:pPr>
            <w:r w:rsidRPr="00834B26">
              <w:rPr>
                <w:color w:val="000000"/>
              </w:rPr>
              <w:t>Провести мониторинг бюджетоэффективности ставок и льгот по местным налогам. По результатам мониторинга направить обобщенную информацию в Правительство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июля 2015 года, не позднее 1 июля 2016 года</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Распоряжений Правительства Рязанской области от 08.12.2014 </w:t>
            </w:r>
            <w:hyperlink r:id="rId71" w:history="1">
              <w:r w:rsidRPr="00834B26">
                <w:rPr>
                  <w:color w:val="000000"/>
                </w:rPr>
                <w:t>N 583-р</w:t>
              </w:r>
            </w:hyperlink>
            <w:r w:rsidRPr="00834B26">
              <w:rPr>
                <w:color w:val="000000"/>
              </w:rPr>
              <w:t xml:space="preserve">, от 01.04.2016 </w:t>
            </w:r>
            <w:hyperlink r:id="rId72" w:history="1">
              <w:r w:rsidRPr="00834B26">
                <w:rPr>
                  <w:color w:val="000000"/>
                </w:rPr>
                <w:t>N 116-р</w:t>
              </w:r>
            </w:hyperlink>
            <w:r w:rsidRPr="00834B26">
              <w:rPr>
                <w:color w:val="000000"/>
              </w:rPr>
              <w:t>)</w:t>
            </w:r>
          </w:p>
        </w:tc>
      </w:tr>
      <w:tr w:rsidR="0075239B" w:rsidRPr="00834B26">
        <w:tc>
          <w:tcPr>
            <w:tcW w:w="907" w:type="dxa"/>
          </w:tcPr>
          <w:p w:rsidR="0075239B" w:rsidRPr="00834B26" w:rsidRDefault="0075239B">
            <w:pPr>
              <w:pStyle w:val="ConsPlusNormal"/>
              <w:jc w:val="center"/>
              <w:rPr>
                <w:color w:val="000000"/>
              </w:rPr>
            </w:pPr>
            <w:r w:rsidRPr="00834B26">
              <w:rPr>
                <w:color w:val="000000"/>
              </w:rPr>
              <w:t>1.4.17.</w:t>
            </w:r>
          </w:p>
        </w:tc>
        <w:tc>
          <w:tcPr>
            <w:tcW w:w="4025" w:type="dxa"/>
          </w:tcPr>
          <w:p w:rsidR="0075239B" w:rsidRPr="00834B26" w:rsidRDefault="0075239B">
            <w:pPr>
              <w:pStyle w:val="ConsPlusNormal"/>
              <w:rPr>
                <w:color w:val="000000"/>
              </w:rPr>
            </w:pPr>
            <w:r w:rsidRPr="00834B26">
              <w:rPr>
                <w:color w:val="000000"/>
              </w:rPr>
              <w:t>Организовать проведение государственной кадастровой оценки земель особо охраняемых территорий и объектов, а также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на территории Рязанской области</w:t>
            </w:r>
          </w:p>
        </w:tc>
        <w:tc>
          <w:tcPr>
            <w:tcW w:w="2211" w:type="dxa"/>
          </w:tcPr>
          <w:p w:rsidR="0075239B" w:rsidRPr="00834B26" w:rsidRDefault="0075239B">
            <w:pPr>
              <w:pStyle w:val="ConsPlusNormal"/>
              <w:jc w:val="center"/>
              <w:rPr>
                <w:color w:val="000000"/>
              </w:rPr>
            </w:pPr>
            <w:r w:rsidRPr="00834B26">
              <w:rPr>
                <w:color w:val="000000"/>
              </w:rPr>
              <w:t>в течение 2014 года</w:t>
            </w:r>
          </w:p>
        </w:tc>
        <w:tc>
          <w:tcPr>
            <w:tcW w:w="2438" w:type="dxa"/>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1.4.18.</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защиту имущественных интересов Рязанской области при принятии судами решений по делам об оспаривании кадастровой стоимости (налоговой базы) по земельному налогу для минимизации выпадающих налоговых доходов.</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30 числа месяца, следующего за отчетным полугодием</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мониторинга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tcBorders>
              <w:top w:val="nil"/>
            </w:tcBorders>
          </w:tcPr>
          <w:p w:rsidR="0075239B" w:rsidRPr="00834B26" w:rsidRDefault="0075239B">
            <w:pPr>
              <w:pStyle w:val="ConsPlusNormal"/>
              <w:rPr>
                <w:color w:val="000000"/>
              </w:rPr>
            </w:pPr>
          </w:p>
        </w:tc>
      </w:tr>
      <w:tr w:rsidR="0075239B" w:rsidRPr="00834B26">
        <w:tc>
          <w:tcPr>
            <w:tcW w:w="907" w:type="dxa"/>
          </w:tcPr>
          <w:p w:rsidR="0075239B" w:rsidRPr="00834B26" w:rsidRDefault="0075239B">
            <w:pPr>
              <w:pStyle w:val="ConsPlusNormal"/>
              <w:jc w:val="center"/>
              <w:rPr>
                <w:color w:val="000000"/>
              </w:rPr>
            </w:pPr>
            <w:r w:rsidRPr="00834B26">
              <w:rPr>
                <w:color w:val="000000"/>
              </w:rPr>
              <w:t>1.4.19.</w:t>
            </w:r>
          </w:p>
        </w:tc>
        <w:tc>
          <w:tcPr>
            <w:tcW w:w="4025" w:type="dxa"/>
          </w:tcPr>
          <w:p w:rsidR="0075239B" w:rsidRPr="00834B26" w:rsidRDefault="0075239B">
            <w:pPr>
              <w:pStyle w:val="ConsPlusNormal"/>
              <w:rPr>
                <w:color w:val="000000"/>
              </w:rPr>
            </w:pPr>
            <w:r w:rsidRPr="00834B26">
              <w:rPr>
                <w:color w:val="000000"/>
              </w:rPr>
              <w:t>Проводить выездные мероприятия по выявлению и привлечению к постановке на налоговый учет организаций, фактически на постоянной основе осуществляющих коммерческую деятельность на территории Рязанской области и имеющих стационарные рабочие места, зарегистрированных в других субъектах Российской Федерации и не состоящих на учете в налоговых органах Рязанской области</w:t>
            </w:r>
          </w:p>
        </w:tc>
        <w:tc>
          <w:tcPr>
            <w:tcW w:w="2211" w:type="dxa"/>
          </w:tcPr>
          <w:p w:rsidR="0075239B" w:rsidRPr="00834B26" w:rsidRDefault="0075239B">
            <w:pPr>
              <w:pStyle w:val="ConsPlusNormal"/>
              <w:jc w:val="center"/>
              <w:rPr>
                <w:color w:val="000000"/>
              </w:rPr>
            </w:pPr>
            <w:r w:rsidRPr="00834B26">
              <w:rPr>
                <w:color w:val="000000"/>
              </w:rPr>
              <w:t>на постоянной основе</w:t>
            </w:r>
          </w:p>
        </w:tc>
        <w:tc>
          <w:tcPr>
            <w:tcW w:w="2438" w:type="dxa"/>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УФМС России по Рязанской области (по согласованию);</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w:t>
            </w:r>
          </w:p>
          <w:p w:rsidR="0075239B" w:rsidRPr="00834B26" w:rsidRDefault="0075239B">
            <w:pPr>
              <w:pStyle w:val="ConsPlusNormal"/>
              <w:rPr>
                <w:color w:val="000000"/>
              </w:rPr>
            </w:pPr>
            <w:r w:rsidRPr="00834B26">
              <w:rPr>
                <w:color w:val="000000"/>
              </w:rPr>
              <w:t>(по согласованию)</w:t>
            </w:r>
          </w:p>
        </w:tc>
      </w:tr>
      <w:tr w:rsidR="0075239B" w:rsidRPr="00834B26">
        <w:tc>
          <w:tcPr>
            <w:tcW w:w="907" w:type="dxa"/>
          </w:tcPr>
          <w:p w:rsidR="0075239B" w:rsidRPr="00834B26" w:rsidRDefault="0075239B">
            <w:pPr>
              <w:pStyle w:val="ConsPlusNormal"/>
              <w:jc w:val="center"/>
              <w:rPr>
                <w:color w:val="000000"/>
              </w:rPr>
            </w:pPr>
            <w:r w:rsidRPr="00834B26">
              <w:rPr>
                <w:color w:val="000000"/>
              </w:rPr>
              <w:t>1.4.20.</w:t>
            </w:r>
          </w:p>
        </w:tc>
        <w:tc>
          <w:tcPr>
            <w:tcW w:w="4025" w:type="dxa"/>
          </w:tcPr>
          <w:p w:rsidR="0075239B" w:rsidRPr="00834B26" w:rsidRDefault="0075239B">
            <w:pPr>
              <w:pStyle w:val="ConsPlusNormal"/>
              <w:rPr>
                <w:color w:val="000000"/>
              </w:rPr>
            </w:pPr>
            <w:r w:rsidRPr="00834B26">
              <w:rPr>
                <w:color w:val="000000"/>
              </w:rPr>
              <w:t>Разработать и внедрить типовое соглашение об информационном обмене между администрацией муниципального образования и территориальным налоговым органом Рязанской области в части выданных разрешений на ввод объектов капитального строительства организаций в эксплуатацию в целях наиболее полного охвата объектов налогообложением</w:t>
            </w:r>
          </w:p>
        </w:tc>
        <w:tc>
          <w:tcPr>
            <w:tcW w:w="2211" w:type="dxa"/>
          </w:tcPr>
          <w:p w:rsidR="0075239B" w:rsidRPr="00834B26" w:rsidRDefault="0075239B">
            <w:pPr>
              <w:pStyle w:val="ConsPlusNormal"/>
              <w:jc w:val="center"/>
              <w:rPr>
                <w:color w:val="000000"/>
              </w:rPr>
            </w:pPr>
            <w:r w:rsidRPr="00834B26">
              <w:rPr>
                <w:color w:val="000000"/>
              </w:rPr>
              <w:t>не позднее 1 июля 2014 года</w:t>
            </w:r>
          </w:p>
        </w:tc>
        <w:tc>
          <w:tcPr>
            <w:tcW w:w="2438" w:type="dxa"/>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министерство по делам территориальных образований и общественных объединений Рязанской области;</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w:t>
            </w:r>
          </w:p>
          <w:p w:rsidR="0075239B" w:rsidRPr="00834B26" w:rsidRDefault="0075239B">
            <w:pPr>
              <w:pStyle w:val="ConsPlusNormal"/>
              <w:rPr>
                <w:color w:val="000000"/>
              </w:rPr>
            </w:pPr>
            <w:r w:rsidRPr="00834B26">
              <w:rPr>
                <w:color w:val="000000"/>
              </w:rPr>
              <w:t>(по согласованию)</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1.4.21.</w:t>
            </w:r>
          </w:p>
        </w:tc>
        <w:tc>
          <w:tcPr>
            <w:tcW w:w="4025" w:type="dxa"/>
            <w:tcBorders>
              <w:bottom w:val="nil"/>
            </w:tcBorders>
          </w:tcPr>
          <w:p w:rsidR="0075239B" w:rsidRPr="00834B26" w:rsidRDefault="0075239B">
            <w:pPr>
              <w:pStyle w:val="ConsPlusNormal"/>
              <w:rPr>
                <w:color w:val="000000"/>
              </w:rPr>
            </w:pPr>
            <w:r w:rsidRPr="00834B26">
              <w:rPr>
                <w:color w:val="000000"/>
              </w:rPr>
              <w:t>Организовать проведение государственной кадастровой оценки объектов недвижимости (за исключением земельных участков) на территории Рязанской области, утверждение и официальное опубликование ее результатов</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декабря 2015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1.4.21 введен </w:t>
            </w:r>
            <w:hyperlink r:id="rId73" w:history="1">
              <w:r w:rsidRPr="00834B26">
                <w:rPr>
                  <w:color w:val="000000"/>
                </w:rPr>
                <w:t>Распоряжением</w:t>
              </w:r>
            </w:hyperlink>
            <w:r w:rsidRPr="00834B26">
              <w:rPr>
                <w:color w:val="000000"/>
              </w:rPr>
              <w:t xml:space="preserve"> Правительства Рязанской области от 08.12.2014 N 583-р)</w:t>
            </w:r>
          </w:p>
        </w:tc>
      </w:tr>
      <w:tr w:rsidR="0075239B" w:rsidRPr="00834B26">
        <w:tc>
          <w:tcPr>
            <w:tcW w:w="907" w:type="dxa"/>
            <w:vMerge w:val="restart"/>
            <w:tcBorders>
              <w:bottom w:val="nil"/>
            </w:tcBorders>
          </w:tcPr>
          <w:p w:rsidR="0075239B" w:rsidRPr="00834B26" w:rsidRDefault="0075239B">
            <w:pPr>
              <w:pStyle w:val="ConsPlusNormal"/>
              <w:jc w:val="center"/>
              <w:rPr>
                <w:color w:val="000000"/>
              </w:rPr>
            </w:pPr>
            <w:r w:rsidRPr="00834B26">
              <w:rPr>
                <w:color w:val="000000"/>
              </w:rPr>
              <w:t>1.4.22.</w:t>
            </w:r>
          </w:p>
        </w:tc>
        <w:tc>
          <w:tcPr>
            <w:tcW w:w="4025" w:type="dxa"/>
            <w:tcBorders>
              <w:bottom w:val="nil"/>
            </w:tcBorders>
          </w:tcPr>
          <w:p w:rsidR="0075239B" w:rsidRPr="00834B26" w:rsidRDefault="0075239B">
            <w:pPr>
              <w:pStyle w:val="ConsPlusNormal"/>
              <w:rPr>
                <w:color w:val="000000"/>
              </w:rPr>
            </w:pPr>
            <w:r w:rsidRPr="00834B26">
              <w:rPr>
                <w:color w:val="000000"/>
              </w:rPr>
              <w:t>Разработать и утвердить комплекс мероприятий по увеличению собираемости транспортного налога с физических лиц</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25 декабря 2014 года</w:t>
            </w:r>
          </w:p>
        </w:tc>
        <w:tc>
          <w:tcPr>
            <w:tcW w:w="2438" w:type="dxa"/>
            <w:vMerge w:val="restart"/>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УФССП России по Рязанской области (по согласованию);</w:t>
            </w:r>
          </w:p>
          <w:p w:rsidR="0075239B" w:rsidRPr="00834B26" w:rsidRDefault="0075239B">
            <w:pPr>
              <w:pStyle w:val="ConsPlusNormal"/>
              <w:rPr>
                <w:color w:val="000000"/>
              </w:rPr>
            </w:pPr>
            <w:r w:rsidRPr="00834B26">
              <w:rPr>
                <w:color w:val="000000"/>
              </w:rPr>
              <w:t>Управление ГИБДД УМВД России по Рязанской области (по согласованию)</w:t>
            </w:r>
          </w:p>
        </w:tc>
      </w:tr>
      <w:tr w:rsidR="0075239B" w:rsidRPr="00834B26">
        <w:tblPrEx>
          <w:tblBorders>
            <w:insideH w:val="none" w:sz="0" w:space="0" w:color="auto"/>
          </w:tblBorders>
        </w:tblPrEx>
        <w:tc>
          <w:tcPr>
            <w:tcW w:w="907" w:type="dxa"/>
            <w:vMerge/>
            <w:tcBorders>
              <w:bottom w:val="nil"/>
            </w:tcBorders>
          </w:tcPr>
          <w:p w:rsidR="0075239B" w:rsidRPr="00834B26" w:rsidRDefault="0075239B">
            <w:pPr>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Реализовать комплекс мероприятий по увеличению собираемости транспортного налога с физических лиц</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в течение 2015 и 2016 годов</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1.4.22 введен </w:t>
            </w:r>
            <w:hyperlink r:id="rId74" w:history="1">
              <w:r w:rsidRPr="00834B26">
                <w:rPr>
                  <w:color w:val="000000"/>
                </w:rPr>
                <w:t>Распоряжением</w:t>
              </w:r>
            </w:hyperlink>
            <w:r w:rsidRPr="00834B26">
              <w:rPr>
                <w:color w:val="000000"/>
              </w:rPr>
              <w:t xml:space="preserve"> Правительства Рязанской области от 08.12.2014 N 583-р; в ред. </w:t>
            </w:r>
            <w:hyperlink r:id="rId75"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1.4.23.</w:t>
            </w:r>
          </w:p>
        </w:tc>
        <w:tc>
          <w:tcPr>
            <w:tcW w:w="8674" w:type="dxa"/>
            <w:gridSpan w:val="3"/>
            <w:tcBorders>
              <w:bottom w:val="nil"/>
            </w:tcBorders>
          </w:tcPr>
          <w:p w:rsidR="0075239B" w:rsidRPr="00834B26" w:rsidRDefault="0075239B">
            <w:pPr>
              <w:pStyle w:val="ConsPlusNormal"/>
              <w:jc w:val="both"/>
              <w:rPr>
                <w:color w:val="000000"/>
              </w:rPr>
            </w:pPr>
            <w:r w:rsidRPr="00834B26">
              <w:rPr>
                <w:color w:val="000000"/>
              </w:rPr>
              <w:t xml:space="preserve">Утратил силу. - </w:t>
            </w:r>
            <w:hyperlink r:id="rId76" w:history="1">
              <w:r w:rsidRPr="00834B26">
                <w:rPr>
                  <w:color w:val="000000"/>
                </w:rPr>
                <w:t>Распоряжение</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1.4.24.</w:t>
            </w:r>
          </w:p>
        </w:tc>
        <w:tc>
          <w:tcPr>
            <w:tcW w:w="4025" w:type="dxa"/>
            <w:tcBorders>
              <w:bottom w:val="nil"/>
            </w:tcBorders>
          </w:tcPr>
          <w:p w:rsidR="0075239B" w:rsidRPr="00834B26" w:rsidRDefault="0075239B">
            <w:pPr>
              <w:pStyle w:val="ConsPlusNormal"/>
              <w:rPr>
                <w:color w:val="000000"/>
              </w:rPr>
            </w:pPr>
            <w:r w:rsidRPr="00834B26">
              <w:rPr>
                <w:color w:val="000000"/>
              </w:rPr>
              <w:t>Завершить сопоставление сведений об объектах капитального строительства, содержащихся в ЕГРП, ГКН, со сведениями в базах данных межрайонных ИФНС России по Рязанской области, а также принять меры по обеспечению внесения в ГКН в полном объеме сведений о ранее учтенных объектах капитального строительства на основании учетно-технической документации, хранящейся в организации по государственному техническому учету и (или) технической инвентаризации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10 февраля 2015 года</w:t>
            </w:r>
          </w:p>
        </w:tc>
        <w:tc>
          <w:tcPr>
            <w:tcW w:w="2438" w:type="dxa"/>
            <w:tcBorders>
              <w:bottom w:val="nil"/>
            </w:tcBorders>
          </w:tcPr>
          <w:p w:rsidR="0075239B" w:rsidRPr="00834B26" w:rsidRDefault="0075239B">
            <w:pPr>
              <w:pStyle w:val="ConsPlusNormal"/>
              <w:rPr>
                <w:color w:val="000000"/>
              </w:rPr>
            </w:pPr>
            <w:r w:rsidRPr="00834B26">
              <w:rPr>
                <w:color w:val="000000"/>
              </w:rPr>
              <w:t>Управление Росреестра по Рязанской области (по согласованию); филиал ФГБУ "ФКП Росреестра" по Рязанской области (по согласованию);</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Рязанский филиал ФГУП "Ростехинвентаризация - Федеральное БТИ"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1.4.24 введен </w:t>
            </w:r>
            <w:hyperlink r:id="rId77" w:history="1">
              <w:r w:rsidRPr="00834B26">
                <w:rPr>
                  <w:color w:val="000000"/>
                </w:rPr>
                <w:t>Распоряжением</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1.4.25.</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информационный обмен с налоговыми органами в электронном виде (по всем муниципальным образованиям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января 2015 года</w:t>
            </w:r>
          </w:p>
        </w:tc>
        <w:tc>
          <w:tcPr>
            <w:tcW w:w="2438" w:type="dxa"/>
            <w:tcBorders>
              <w:bottom w:val="nil"/>
            </w:tcBorders>
          </w:tcPr>
          <w:p w:rsidR="0075239B" w:rsidRPr="00834B26" w:rsidRDefault="0075239B">
            <w:pPr>
              <w:pStyle w:val="ConsPlusNormal"/>
              <w:rPr>
                <w:color w:val="000000"/>
              </w:rPr>
            </w:pPr>
            <w:r w:rsidRPr="00834B26">
              <w:rPr>
                <w:color w:val="000000"/>
              </w:rPr>
              <w:t>главное управление ЗАГС Рязанской области;</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1.4.25 введен </w:t>
            </w:r>
            <w:hyperlink r:id="rId78" w:history="1">
              <w:r w:rsidRPr="00834B26">
                <w:rPr>
                  <w:color w:val="000000"/>
                </w:rPr>
                <w:t>Распоряжением</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1.4.26</w:t>
            </w:r>
          </w:p>
        </w:tc>
        <w:tc>
          <w:tcPr>
            <w:tcW w:w="4025" w:type="dxa"/>
            <w:tcBorders>
              <w:bottom w:val="nil"/>
            </w:tcBorders>
          </w:tcPr>
          <w:p w:rsidR="0075239B" w:rsidRPr="00834B26" w:rsidRDefault="0075239B">
            <w:pPr>
              <w:pStyle w:val="ConsPlusNormal"/>
              <w:rPr>
                <w:color w:val="000000"/>
              </w:rPr>
            </w:pPr>
            <w:r w:rsidRPr="00834B26">
              <w:rPr>
                <w:color w:val="000000"/>
              </w:rPr>
              <w:t>Разработать и представить в министерство финансов Рязанской области проект Плана мероприятий ("дорожная карта") по организации межведомственного взаимодействия с целью применения дополнительных мер по взысканию налоговой задолженности в региональный и местные бюджеты</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10 апреля 2016 года</w:t>
            </w:r>
          </w:p>
        </w:tc>
        <w:tc>
          <w:tcPr>
            <w:tcW w:w="2438" w:type="dxa"/>
            <w:tcBorders>
              <w:bottom w:val="nil"/>
            </w:tcBorders>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УФССП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1.4.26 введен </w:t>
            </w:r>
            <w:hyperlink r:id="rId79"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1.4.27</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исполнение Плана мероприятий ("дорожная карта") по организации межведомственного взаимодействия с целью применения дополнительных мер по взысканию налоговой задолженности в региональный и местные бюджеты</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межрайонные ИФНС России по Рязанской области (по согласованию);</w:t>
            </w:r>
          </w:p>
          <w:p w:rsidR="0075239B" w:rsidRPr="00834B26" w:rsidRDefault="0075239B">
            <w:pPr>
              <w:pStyle w:val="ConsPlusNormal"/>
              <w:rPr>
                <w:color w:val="000000"/>
              </w:rPr>
            </w:pPr>
            <w:r w:rsidRPr="00834B26">
              <w:rPr>
                <w:color w:val="000000"/>
              </w:rPr>
              <w:t>УФССП России по Рязанской области и его территориальные подразделения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1.4.27 введен </w:t>
            </w:r>
            <w:hyperlink r:id="rId80"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1.4.28</w:t>
            </w:r>
          </w:p>
        </w:tc>
        <w:tc>
          <w:tcPr>
            <w:tcW w:w="4025" w:type="dxa"/>
            <w:tcBorders>
              <w:bottom w:val="nil"/>
            </w:tcBorders>
          </w:tcPr>
          <w:p w:rsidR="0075239B" w:rsidRPr="00834B26" w:rsidRDefault="0075239B">
            <w:pPr>
              <w:pStyle w:val="ConsPlusNormal"/>
              <w:rPr>
                <w:color w:val="000000"/>
              </w:rPr>
            </w:pPr>
            <w:r w:rsidRPr="00834B26">
              <w:rPr>
                <w:color w:val="000000"/>
              </w:rPr>
              <w:t>Организовать проведение государственной кадастровой оценки земель сельскохозяйственного назначения на территории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в течение 2016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1.4.28 введен </w:t>
            </w:r>
            <w:hyperlink r:id="rId81"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rPr>
                <w:color w:val="000000"/>
              </w:rPr>
            </w:pPr>
          </w:p>
        </w:tc>
        <w:tc>
          <w:tcPr>
            <w:tcW w:w="8674" w:type="dxa"/>
            <w:gridSpan w:val="3"/>
          </w:tcPr>
          <w:p w:rsidR="0075239B" w:rsidRPr="00834B26" w:rsidRDefault="0075239B">
            <w:pPr>
              <w:pStyle w:val="ConsPlusNormal"/>
              <w:jc w:val="center"/>
              <w:rPr>
                <w:color w:val="000000"/>
              </w:rPr>
            </w:pPr>
            <w:r w:rsidRPr="00834B26">
              <w:rPr>
                <w:color w:val="000000"/>
              </w:rPr>
              <w:t>1.5. Меры по легализации трудовых отношений и своевременной уплате налога на доходы физических лиц</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1.5.1.</w:t>
            </w:r>
          </w:p>
        </w:tc>
        <w:tc>
          <w:tcPr>
            <w:tcW w:w="4025" w:type="dxa"/>
            <w:tcBorders>
              <w:bottom w:val="nil"/>
            </w:tcBorders>
          </w:tcPr>
          <w:p w:rsidR="0075239B" w:rsidRPr="00834B26" w:rsidRDefault="0075239B">
            <w:pPr>
              <w:pStyle w:val="ConsPlusNormal"/>
              <w:rPr>
                <w:color w:val="000000"/>
              </w:rPr>
            </w:pPr>
            <w:r w:rsidRPr="00834B26">
              <w:rPr>
                <w:color w:val="000000"/>
              </w:rPr>
              <w:t>Организовать взаимодействие в целях привлечения к декларированию доходов физических лиц и получения информации о физических лицах, уклоняющихся от декларирования доходов, полученных от сдачи имущества в аренду и субаренду, от продажи имущества, а также других доходов, подлежащих налогообложению (репетиторской деятельности, ремонтных работ, продажи недвижимости, земельных участков, выигрышей в лотереи и др.).</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1.5.2.</w:t>
            </w:r>
          </w:p>
        </w:tc>
        <w:tc>
          <w:tcPr>
            <w:tcW w:w="4025" w:type="dxa"/>
            <w:tcBorders>
              <w:bottom w:val="nil"/>
            </w:tcBorders>
          </w:tcPr>
          <w:p w:rsidR="0075239B" w:rsidRPr="00834B26" w:rsidRDefault="0075239B">
            <w:pPr>
              <w:pStyle w:val="ConsPlusNormal"/>
              <w:rPr>
                <w:color w:val="000000"/>
              </w:rPr>
            </w:pPr>
            <w:r w:rsidRPr="00834B26">
              <w:rPr>
                <w:color w:val="000000"/>
              </w:rPr>
              <w:t>Реализовывать программы, направленные на содействие занятости населения, обеспечение государственных гарантий в сфере занятости населения и защиты от безработицы, создание условий для повышения эффективной занятости населения.</w:t>
            </w:r>
          </w:p>
        </w:tc>
        <w:tc>
          <w:tcPr>
            <w:tcW w:w="2211" w:type="dxa"/>
            <w:tcBorders>
              <w:bottom w:val="nil"/>
            </w:tcBorders>
          </w:tcPr>
          <w:p w:rsidR="0075239B" w:rsidRPr="00834B26" w:rsidRDefault="0075239B">
            <w:pPr>
              <w:pStyle w:val="ConsPlusNormal"/>
              <w:jc w:val="center"/>
              <w:rPr>
                <w:color w:val="000000"/>
              </w:rPr>
            </w:pPr>
            <w:r w:rsidRPr="00834B26">
              <w:rPr>
                <w:color w:val="000000"/>
              </w:rPr>
              <w:t>в течение 2014 - 2016 годов</w:t>
            </w:r>
          </w:p>
        </w:tc>
        <w:tc>
          <w:tcPr>
            <w:tcW w:w="2438" w:type="dxa"/>
            <w:vMerge w:val="restart"/>
          </w:tcPr>
          <w:p w:rsidR="0075239B" w:rsidRPr="00834B26" w:rsidRDefault="0075239B">
            <w:pPr>
              <w:pStyle w:val="ConsPlusNormal"/>
              <w:rPr>
                <w:color w:val="000000"/>
              </w:rPr>
            </w:pPr>
            <w:r w:rsidRPr="00834B26">
              <w:rPr>
                <w:color w:val="000000"/>
              </w:rPr>
              <w:t>министерство труда и занятости населения Рязанской области</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Вносить предложения по указанному вопросу первому заместителю Председателя Правительства Рязанской области, координирующему деятельность министерства труда и занятости населения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по мере необходимости</w:t>
            </w:r>
          </w:p>
        </w:tc>
        <w:tc>
          <w:tcPr>
            <w:tcW w:w="2438" w:type="dxa"/>
            <w:vMerge/>
          </w:tcPr>
          <w:p w:rsidR="0075239B" w:rsidRPr="00834B26" w:rsidRDefault="0075239B">
            <w:pPr>
              <w:rPr>
                <w:color w:val="000000"/>
              </w:rPr>
            </w:pP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1.5.3.</w:t>
            </w:r>
          </w:p>
        </w:tc>
        <w:tc>
          <w:tcPr>
            <w:tcW w:w="4025" w:type="dxa"/>
            <w:tcBorders>
              <w:bottom w:val="nil"/>
            </w:tcBorders>
          </w:tcPr>
          <w:p w:rsidR="0075239B" w:rsidRPr="00834B26" w:rsidRDefault="0075239B">
            <w:pPr>
              <w:pStyle w:val="ConsPlusNormal"/>
              <w:rPr>
                <w:color w:val="000000"/>
              </w:rPr>
            </w:pPr>
            <w:r w:rsidRPr="00834B26">
              <w:rPr>
                <w:color w:val="000000"/>
              </w:rPr>
              <w:t>Усилить меры по контролю за соблюдением работодателями, заказчиками работ (услуг) труда иностранных работников, принятых ими обязательств по оплате труда иностранных работников на территории Рязанской области с одновременным усилением контроля за суммами налогов, уплачиваемых в доход бюджета Рязанской области с выплат, производимых иностранным работникам</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Borders>
              <w:bottom w:val="nil"/>
            </w:tcBorders>
          </w:tcPr>
          <w:p w:rsidR="0075239B" w:rsidRPr="00834B26" w:rsidRDefault="0075239B">
            <w:pPr>
              <w:pStyle w:val="ConsPlusNormal"/>
              <w:rPr>
                <w:color w:val="000000"/>
              </w:rPr>
            </w:pPr>
            <w:r w:rsidRPr="00834B26">
              <w:rPr>
                <w:color w:val="000000"/>
              </w:rPr>
              <w:t>Государственная инспекция труда в Рязанской области (по согласованию);</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УФМС России по Рязанской области (по согласованию)</w:t>
            </w: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Направлять информацию о результатах работы в министерство труда и занятости населения Рязанской области</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07" w:type="dxa"/>
            <w:tcBorders>
              <w:top w:val="nil"/>
              <w:bottom w:val="nil"/>
            </w:tcBorders>
          </w:tcPr>
          <w:p w:rsidR="0075239B" w:rsidRPr="00834B26" w:rsidRDefault="0075239B">
            <w:pPr>
              <w:pStyle w:val="ConsPlusNormal"/>
              <w:rPr>
                <w:color w:val="000000"/>
              </w:rPr>
            </w:pPr>
          </w:p>
        </w:tc>
        <w:tc>
          <w:tcPr>
            <w:tcW w:w="4025" w:type="dxa"/>
            <w:tcBorders>
              <w:top w:val="nil"/>
              <w:bottom w:val="nil"/>
            </w:tcBorders>
          </w:tcPr>
          <w:p w:rsidR="0075239B" w:rsidRPr="00834B26" w:rsidRDefault="0075239B">
            <w:pPr>
              <w:pStyle w:val="ConsPlusNormal"/>
              <w:rPr>
                <w:color w:val="000000"/>
              </w:rPr>
            </w:pPr>
            <w:r w:rsidRPr="00834B26">
              <w:rPr>
                <w:color w:val="000000"/>
              </w:rPr>
              <w:t>Проводить мониторинг уровня заработной платы, предусмотренного в заявках работодателей о потребности в привлечении иностранных работников, и фактической заработной платы этих работников</w:t>
            </w:r>
          </w:p>
        </w:tc>
        <w:tc>
          <w:tcPr>
            <w:tcW w:w="2211" w:type="dxa"/>
            <w:tcBorders>
              <w:top w:val="nil"/>
              <w:bottom w:val="nil"/>
            </w:tcBorders>
          </w:tcPr>
          <w:p w:rsidR="0075239B" w:rsidRPr="00834B26" w:rsidRDefault="0075239B">
            <w:pPr>
              <w:pStyle w:val="ConsPlusNormal"/>
              <w:jc w:val="center"/>
              <w:rPr>
                <w:color w:val="000000"/>
              </w:rPr>
            </w:pPr>
            <w:r w:rsidRPr="00834B26">
              <w:rPr>
                <w:color w:val="000000"/>
              </w:rPr>
              <w:t>ежегодно, не позднее 1 июля года, следующего за отчетным</w:t>
            </w:r>
          </w:p>
        </w:tc>
        <w:tc>
          <w:tcPr>
            <w:tcW w:w="2438" w:type="dxa"/>
            <w:tcBorders>
              <w:top w:val="nil"/>
              <w:bottom w:val="nil"/>
            </w:tcBorders>
          </w:tcPr>
          <w:p w:rsidR="0075239B" w:rsidRPr="00834B26" w:rsidRDefault="0075239B">
            <w:pPr>
              <w:pStyle w:val="ConsPlusNormal"/>
              <w:rPr>
                <w:color w:val="000000"/>
              </w:rPr>
            </w:pPr>
            <w:r w:rsidRPr="00834B26">
              <w:rPr>
                <w:color w:val="000000"/>
              </w:rPr>
              <w:t>министерство труда и занятости населения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1.5.3 в ред. </w:t>
            </w:r>
            <w:hyperlink r:id="rId82"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1.5.4.</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информационно-разъяснительную работу с населением о его трудовых правах и с работодателями об ответственности за нарушение требований трудового законодательства.</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труда и занятости населения Рязанской области</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1.5.5.</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анонимный опрос населения (с помощью волонтеров) на предмет выявления работодателей, нарушающих трудовое законодательство в части оплаты труда.</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труда и занятости населения Рязанской области</w:t>
            </w:r>
          </w:p>
        </w:tc>
      </w:tr>
      <w:tr w:rsidR="0075239B" w:rsidRPr="00834B26">
        <w:tblPrEx>
          <w:tblBorders>
            <w:insideH w:val="none" w:sz="0" w:space="0" w:color="auto"/>
          </w:tblBorders>
        </w:tblPrEx>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tcBorders>
              <w:top w:val="nil"/>
            </w:tcBorders>
          </w:tcPr>
          <w:p w:rsidR="0075239B" w:rsidRPr="00834B26" w:rsidRDefault="0075239B">
            <w:pPr>
              <w:pStyle w:val="ConsPlusNormal"/>
              <w:rPr>
                <w:color w:val="000000"/>
              </w:rPr>
            </w:pP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1.5.6.</w:t>
            </w:r>
          </w:p>
        </w:tc>
        <w:tc>
          <w:tcPr>
            <w:tcW w:w="4025" w:type="dxa"/>
            <w:tcBorders>
              <w:bottom w:val="nil"/>
            </w:tcBorders>
          </w:tcPr>
          <w:p w:rsidR="0075239B" w:rsidRPr="00834B26" w:rsidRDefault="0075239B">
            <w:pPr>
              <w:pStyle w:val="ConsPlusNormal"/>
              <w:rPr>
                <w:color w:val="000000"/>
              </w:rPr>
            </w:pPr>
            <w:r w:rsidRPr="00834B26">
              <w:rPr>
                <w:color w:val="000000"/>
              </w:rPr>
              <w:t>Организовать и вести работу телефона "горячей линии" и "электронного адреса" по вопросам нарушения трудового законодательства в части оплаты труда</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труда и занятости населения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1.5.6 в ред. </w:t>
            </w:r>
            <w:hyperlink r:id="rId83"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jc w:val="center"/>
              <w:rPr>
                <w:color w:val="000000"/>
              </w:rPr>
            </w:pPr>
            <w:r w:rsidRPr="00834B26">
              <w:rPr>
                <w:color w:val="000000"/>
              </w:rPr>
              <w:t>1.5.7.</w:t>
            </w:r>
          </w:p>
        </w:tc>
        <w:tc>
          <w:tcPr>
            <w:tcW w:w="4025" w:type="dxa"/>
          </w:tcPr>
          <w:p w:rsidR="0075239B" w:rsidRPr="00834B26" w:rsidRDefault="0075239B">
            <w:pPr>
              <w:pStyle w:val="ConsPlusNormal"/>
              <w:rPr>
                <w:color w:val="000000"/>
              </w:rPr>
            </w:pPr>
            <w:r w:rsidRPr="00834B26">
              <w:rPr>
                <w:color w:val="000000"/>
              </w:rPr>
              <w:t>Направлять в министерство труда и занятости населения Рязанской области перечни работодателей, имеющих задолженность по заработной плате перед работниками, по НДФЛ, и во внебюджетные фонды</w:t>
            </w:r>
          </w:p>
        </w:tc>
        <w:tc>
          <w:tcPr>
            <w:tcW w:w="2211" w:type="dxa"/>
          </w:tcPr>
          <w:p w:rsidR="0075239B" w:rsidRPr="00834B26" w:rsidRDefault="0075239B">
            <w:pPr>
              <w:pStyle w:val="ConsPlusNormal"/>
              <w:jc w:val="center"/>
              <w:rPr>
                <w:color w:val="000000"/>
              </w:rPr>
            </w:pPr>
            <w:r w:rsidRPr="00834B26">
              <w:rPr>
                <w:color w:val="000000"/>
              </w:rPr>
              <w:t>ежеквартально, не позднее 30 числа второго месяца, следующего за отчетным кварталом</w:t>
            </w:r>
          </w:p>
        </w:tc>
        <w:tc>
          <w:tcPr>
            <w:tcW w:w="2438" w:type="dxa"/>
          </w:tcPr>
          <w:p w:rsidR="0075239B" w:rsidRPr="00834B26" w:rsidRDefault="0075239B">
            <w:pPr>
              <w:pStyle w:val="ConsPlusNormal"/>
              <w:rPr>
                <w:color w:val="000000"/>
              </w:rPr>
            </w:pPr>
            <w:r w:rsidRPr="00834B26">
              <w:rPr>
                <w:color w:val="000000"/>
              </w:rPr>
              <w:t>УФССП по Рязанской области (по согласованию);</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Государственное учреждение - Отделение Пенсионного фонда Российской Федерации по Рязанской области (по согласованию);</w:t>
            </w:r>
          </w:p>
          <w:p w:rsidR="0075239B" w:rsidRPr="00834B26" w:rsidRDefault="0075239B">
            <w:pPr>
              <w:pStyle w:val="ConsPlusNormal"/>
              <w:rPr>
                <w:color w:val="000000"/>
              </w:rPr>
            </w:pPr>
            <w:r w:rsidRPr="00834B26">
              <w:rPr>
                <w:color w:val="000000"/>
              </w:rPr>
              <w:t>Государственное учреждение - Рязанское региональное отделение Фонда социального страхования Российской Федерации (по согласованию)</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rPr>
                <w:color w:val="000000"/>
              </w:rPr>
            </w:pPr>
          </w:p>
        </w:tc>
        <w:tc>
          <w:tcPr>
            <w:tcW w:w="4025" w:type="dxa"/>
            <w:tcBorders>
              <w:bottom w:val="nil"/>
            </w:tcBorders>
          </w:tcPr>
          <w:p w:rsidR="0075239B" w:rsidRPr="00834B26" w:rsidRDefault="0075239B">
            <w:pPr>
              <w:pStyle w:val="ConsPlusNormal"/>
              <w:rPr>
                <w:color w:val="000000"/>
              </w:rPr>
            </w:pPr>
            <w:r w:rsidRPr="00834B26">
              <w:rPr>
                <w:color w:val="000000"/>
              </w:rPr>
              <w:t>Вести реестр работодателей, допускающих задолженность по заработной плате перед работниками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труда и занятости населения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1.5.7 в ред. </w:t>
            </w:r>
            <w:hyperlink r:id="rId84"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jc w:val="center"/>
              <w:rPr>
                <w:color w:val="000000"/>
              </w:rPr>
            </w:pPr>
            <w:r w:rsidRPr="00834B26">
              <w:rPr>
                <w:color w:val="000000"/>
              </w:rPr>
              <w:t>1.5.8.</w:t>
            </w:r>
          </w:p>
        </w:tc>
        <w:tc>
          <w:tcPr>
            <w:tcW w:w="4025" w:type="dxa"/>
          </w:tcPr>
          <w:p w:rsidR="0075239B" w:rsidRPr="00834B26" w:rsidRDefault="0075239B">
            <w:pPr>
              <w:pStyle w:val="ConsPlusNormal"/>
              <w:rPr>
                <w:color w:val="000000"/>
              </w:rPr>
            </w:pPr>
            <w:r w:rsidRPr="00834B26">
              <w:rPr>
                <w:color w:val="000000"/>
              </w:rPr>
              <w:t>Проводить совместные обследования жилого фонда в целях выявления физических лиц, сдающих на возмездной основе жилые и нежилые помещения, для привлечения к декларированию полученных доходов и уплате налога на доходы физических лиц</w:t>
            </w:r>
          </w:p>
        </w:tc>
        <w:tc>
          <w:tcPr>
            <w:tcW w:w="2211" w:type="dxa"/>
          </w:tcPr>
          <w:p w:rsidR="0075239B" w:rsidRPr="00834B26" w:rsidRDefault="0075239B">
            <w:pPr>
              <w:pStyle w:val="ConsPlusNormal"/>
              <w:jc w:val="center"/>
              <w:rPr>
                <w:color w:val="000000"/>
              </w:rPr>
            </w:pPr>
            <w:r w:rsidRPr="00834B26">
              <w:rPr>
                <w:color w:val="000000"/>
              </w:rPr>
              <w:t>на постоянной основе</w:t>
            </w:r>
          </w:p>
        </w:tc>
        <w:tc>
          <w:tcPr>
            <w:tcW w:w="2438" w:type="dxa"/>
          </w:tcPr>
          <w:p w:rsidR="0075239B" w:rsidRPr="00834B26" w:rsidRDefault="0075239B">
            <w:pPr>
              <w:pStyle w:val="ConsPlusNormal"/>
              <w:rPr>
                <w:color w:val="000000"/>
              </w:rPr>
            </w:pPr>
            <w:r w:rsidRPr="00834B26">
              <w:rPr>
                <w:color w:val="000000"/>
              </w:rPr>
              <w:t>УФНС России по Рязанской области (по согласованию);</w:t>
            </w:r>
          </w:p>
          <w:p w:rsidR="0075239B" w:rsidRPr="00834B26" w:rsidRDefault="0075239B">
            <w:pPr>
              <w:pStyle w:val="ConsPlusNormal"/>
              <w:rPr>
                <w:color w:val="000000"/>
              </w:rPr>
            </w:pPr>
            <w:r w:rsidRPr="00834B26">
              <w:rPr>
                <w:color w:val="000000"/>
              </w:rPr>
              <w:t>УМВД России по Рязанской области (по согласованию);</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1.5.9.</w:t>
            </w:r>
          </w:p>
        </w:tc>
        <w:tc>
          <w:tcPr>
            <w:tcW w:w="4025" w:type="dxa"/>
            <w:tcBorders>
              <w:bottom w:val="nil"/>
            </w:tcBorders>
          </w:tcPr>
          <w:p w:rsidR="0075239B" w:rsidRPr="00834B26" w:rsidRDefault="0075239B">
            <w:pPr>
              <w:pStyle w:val="ConsPlusNormal"/>
              <w:rPr>
                <w:color w:val="000000"/>
              </w:rPr>
            </w:pPr>
            <w:r w:rsidRPr="00834B26">
              <w:rPr>
                <w:color w:val="000000"/>
              </w:rPr>
              <w:t>Организовать информационное взаимодействие в целях передачи налоговым органам сведений о цене сделки в размере от 1 млн. руб. при отчуждении недвижимого имущества физическим лицом с периодом владения таким имуществом менее 3 лет (по сделкам, совершенным в 2015 году, с учетом согласованного порядка информационного обмена)</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февраля 2016 года</w:t>
            </w:r>
          </w:p>
        </w:tc>
        <w:tc>
          <w:tcPr>
            <w:tcW w:w="2438" w:type="dxa"/>
            <w:tcBorders>
              <w:bottom w:val="nil"/>
            </w:tcBorders>
          </w:tcPr>
          <w:p w:rsidR="0075239B" w:rsidRPr="00834B26" w:rsidRDefault="0075239B">
            <w:pPr>
              <w:pStyle w:val="ConsPlusNormal"/>
              <w:rPr>
                <w:color w:val="000000"/>
              </w:rPr>
            </w:pPr>
            <w:r w:rsidRPr="00834B26">
              <w:rPr>
                <w:color w:val="000000"/>
              </w:rPr>
              <w:t>Управление Росреестра по Рязанской области (по согласованию);</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1.5.9 введен </w:t>
            </w:r>
            <w:hyperlink r:id="rId85" w:history="1">
              <w:r w:rsidRPr="00834B26">
                <w:rPr>
                  <w:color w:val="000000"/>
                </w:rPr>
                <w:t>Распоряжением</w:t>
              </w:r>
            </w:hyperlink>
            <w:r w:rsidRPr="00834B26">
              <w:rPr>
                <w:color w:val="000000"/>
              </w:rPr>
              <w:t xml:space="preserve"> Правительства Рязанской области от 08.12.2014 N 583-р; в ред. </w:t>
            </w:r>
            <w:hyperlink r:id="rId86"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1.5.10.</w:t>
            </w:r>
          </w:p>
        </w:tc>
        <w:tc>
          <w:tcPr>
            <w:tcW w:w="4025" w:type="dxa"/>
            <w:tcBorders>
              <w:bottom w:val="nil"/>
            </w:tcBorders>
          </w:tcPr>
          <w:p w:rsidR="0075239B" w:rsidRPr="00834B26" w:rsidRDefault="0075239B">
            <w:pPr>
              <w:pStyle w:val="ConsPlusNormal"/>
              <w:rPr>
                <w:color w:val="000000"/>
              </w:rPr>
            </w:pPr>
            <w:r w:rsidRPr="00834B26">
              <w:rPr>
                <w:color w:val="000000"/>
              </w:rPr>
              <w:t>Обеспечивать информационное взаимодействие в целях передачи налоговым органам области сведений о физических лицах, воспользовавшихся правом на безвозмездное получение целевых бюджетных средств (субсидий, дотаций и т.п.), используемых для приобретения ими жилых помещений или иного улучшения жилищных условий</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молодежной политики, физической культуры и спорта Рязанской области;</w:t>
            </w:r>
          </w:p>
          <w:p w:rsidR="0075239B" w:rsidRPr="00834B26" w:rsidRDefault="0075239B">
            <w:pPr>
              <w:pStyle w:val="ConsPlusNormal"/>
              <w:rPr>
                <w:color w:val="000000"/>
              </w:rPr>
            </w:pPr>
            <w:r w:rsidRPr="00834B26">
              <w:rPr>
                <w:color w:val="000000"/>
              </w:rPr>
              <w:t>министерство социальной защиты населения Рязанской области;</w:t>
            </w:r>
          </w:p>
          <w:p w:rsidR="0075239B" w:rsidRPr="00834B26" w:rsidRDefault="0075239B">
            <w:pPr>
              <w:pStyle w:val="ConsPlusNormal"/>
              <w:rPr>
                <w:color w:val="000000"/>
              </w:rPr>
            </w:pPr>
            <w:r w:rsidRPr="00834B26">
              <w:rPr>
                <w:color w:val="000000"/>
              </w:rPr>
              <w:t>Отделение ПФР по Рязанской области (по согласованию),</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p w:rsidR="0075239B" w:rsidRPr="00834B26" w:rsidRDefault="0075239B">
            <w:pPr>
              <w:pStyle w:val="ConsPlusNormal"/>
              <w:rPr>
                <w:color w:val="000000"/>
              </w:rPr>
            </w:pPr>
            <w:r w:rsidRPr="00834B26">
              <w:rPr>
                <w:color w:val="000000"/>
              </w:rPr>
              <w:t>УФНС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1.5.10 введен </w:t>
            </w:r>
            <w:hyperlink r:id="rId87" w:history="1">
              <w:r w:rsidRPr="00834B26">
                <w:rPr>
                  <w:color w:val="000000"/>
                </w:rPr>
                <w:t>Распоряжением</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1.5.11.</w:t>
            </w:r>
          </w:p>
        </w:tc>
        <w:tc>
          <w:tcPr>
            <w:tcW w:w="4025" w:type="dxa"/>
            <w:tcBorders>
              <w:bottom w:val="nil"/>
            </w:tcBorders>
          </w:tcPr>
          <w:p w:rsidR="0075239B" w:rsidRPr="00834B26" w:rsidRDefault="0075239B">
            <w:pPr>
              <w:pStyle w:val="ConsPlusNormal"/>
              <w:rPr>
                <w:color w:val="000000"/>
              </w:rPr>
            </w:pPr>
            <w:r w:rsidRPr="00834B26">
              <w:rPr>
                <w:color w:val="000000"/>
              </w:rPr>
              <w:t>Рассматривать на заседаниях комиссий по неплатежам вопросы по легализации "теневой" заработной платы, в т.ч. по понуждению налоговых агентов удерживать налог на доходы физических лиц с реально уплачиваемых доходов</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p w:rsidR="0075239B" w:rsidRPr="00834B26" w:rsidRDefault="0075239B">
            <w:pPr>
              <w:pStyle w:val="ConsPlusNormal"/>
              <w:rPr>
                <w:color w:val="000000"/>
              </w:rPr>
            </w:pPr>
            <w:r w:rsidRPr="00834B26">
              <w:rPr>
                <w:color w:val="000000"/>
              </w:rPr>
              <w:t>межрайонные ИФНС России по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1.5.11 введен </w:t>
            </w:r>
            <w:hyperlink r:id="rId88" w:history="1">
              <w:r w:rsidRPr="00834B26">
                <w:rPr>
                  <w:color w:val="000000"/>
                </w:rPr>
                <w:t>Распоряжением</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1.5.12.</w:t>
            </w:r>
          </w:p>
        </w:tc>
        <w:tc>
          <w:tcPr>
            <w:tcW w:w="4025" w:type="dxa"/>
            <w:tcBorders>
              <w:bottom w:val="nil"/>
            </w:tcBorders>
          </w:tcPr>
          <w:p w:rsidR="0075239B" w:rsidRPr="00834B26" w:rsidRDefault="0075239B">
            <w:pPr>
              <w:pStyle w:val="ConsPlusNormal"/>
              <w:rPr>
                <w:color w:val="000000"/>
              </w:rPr>
            </w:pPr>
            <w:r w:rsidRPr="00834B26">
              <w:rPr>
                <w:color w:val="000000"/>
              </w:rPr>
              <w:t>Проводить совместные информационные кампании (пресс-конференции, выступление в СМИ, размещение информационных материалов, наружной социальной рекламы и т.п.), направленные на борьбу с "теневой" заработной платой и уклонением от уплаты НДФЛ (на основании типовых (рекомендуемых) материалов УФНС России по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tcBorders>
              <w:bottom w:val="nil"/>
            </w:tcBorders>
          </w:tcPr>
          <w:p w:rsidR="0075239B" w:rsidRPr="00834B26" w:rsidRDefault="0075239B">
            <w:pPr>
              <w:pStyle w:val="ConsPlusNormal"/>
              <w:rPr>
                <w:color w:val="000000"/>
              </w:rPr>
            </w:pPr>
            <w:r w:rsidRPr="00834B26">
              <w:rPr>
                <w:color w:val="000000"/>
              </w:rPr>
              <w:t>межрайонные ИФНС России по Рязанской области (по согласованию);</w:t>
            </w:r>
          </w:p>
          <w:p w:rsidR="0075239B" w:rsidRPr="00834B26" w:rsidRDefault="0075239B">
            <w:pPr>
              <w:pStyle w:val="ConsPlusNormal"/>
              <w:rPr>
                <w:color w:val="000000"/>
              </w:rPr>
            </w:pPr>
            <w:r w:rsidRPr="00834B26">
              <w:rPr>
                <w:color w:val="000000"/>
              </w:rPr>
              <w:t>администрации муниципальных образований Рязанской области (по согласованию)"</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1.5.12 введен </w:t>
            </w:r>
            <w:hyperlink r:id="rId89" w:history="1">
              <w:r w:rsidRPr="00834B26">
                <w:rPr>
                  <w:color w:val="000000"/>
                </w:rPr>
                <w:t>Распоряжением</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1.5.13.</w:t>
            </w:r>
          </w:p>
        </w:tc>
        <w:tc>
          <w:tcPr>
            <w:tcW w:w="4025" w:type="dxa"/>
            <w:tcBorders>
              <w:bottom w:val="nil"/>
            </w:tcBorders>
          </w:tcPr>
          <w:p w:rsidR="0075239B" w:rsidRPr="00834B26" w:rsidRDefault="0075239B">
            <w:pPr>
              <w:pStyle w:val="ConsPlusNormal"/>
              <w:rPr>
                <w:color w:val="000000"/>
              </w:rPr>
            </w:pPr>
            <w:r w:rsidRPr="00834B26">
              <w:rPr>
                <w:color w:val="000000"/>
              </w:rPr>
              <w:t>Проработать вопрос об организации в территориальных отделах ГБУ РО "МФЦ Рязанской области", администрациях муниципальных образований Рязанской области приема заявлений от граждан о нарушениях по выплате заработной платы, перечислению налога на доходы физических лиц в бюджет, страховых взносов во внебюджетные фонды</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10 апреля 2016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1.5.13 введен </w:t>
            </w:r>
            <w:hyperlink r:id="rId90"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c>
          <w:tcPr>
            <w:tcW w:w="907" w:type="dxa"/>
          </w:tcPr>
          <w:p w:rsidR="0075239B" w:rsidRPr="00834B26" w:rsidRDefault="0075239B">
            <w:pPr>
              <w:pStyle w:val="ConsPlusNormal"/>
              <w:rPr>
                <w:color w:val="000000"/>
              </w:rPr>
            </w:pPr>
          </w:p>
        </w:tc>
        <w:tc>
          <w:tcPr>
            <w:tcW w:w="8674" w:type="dxa"/>
            <w:gridSpan w:val="3"/>
          </w:tcPr>
          <w:p w:rsidR="0075239B" w:rsidRPr="00834B26" w:rsidRDefault="0075239B">
            <w:pPr>
              <w:pStyle w:val="ConsPlusNormal"/>
              <w:jc w:val="center"/>
              <w:rPr>
                <w:color w:val="000000"/>
              </w:rPr>
            </w:pPr>
            <w:r w:rsidRPr="00834B26">
              <w:rPr>
                <w:color w:val="000000"/>
              </w:rPr>
              <w:t>1.6. Меры по повышению эффективности использования имущественного комплекса</w:t>
            </w:r>
          </w:p>
        </w:tc>
      </w:tr>
      <w:tr w:rsidR="0075239B" w:rsidRPr="00834B26">
        <w:tc>
          <w:tcPr>
            <w:tcW w:w="907" w:type="dxa"/>
          </w:tcPr>
          <w:p w:rsidR="0075239B" w:rsidRPr="00834B26" w:rsidRDefault="0075239B">
            <w:pPr>
              <w:pStyle w:val="ConsPlusNormal"/>
              <w:jc w:val="center"/>
              <w:rPr>
                <w:color w:val="000000"/>
              </w:rPr>
            </w:pPr>
            <w:r w:rsidRPr="00834B26">
              <w:rPr>
                <w:color w:val="000000"/>
              </w:rPr>
              <w:t>1.6.1.</w:t>
            </w:r>
          </w:p>
        </w:tc>
        <w:tc>
          <w:tcPr>
            <w:tcW w:w="4025" w:type="dxa"/>
          </w:tcPr>
          <w:p w:rsidR="0075239B" w:rsidRPr="00834B26" w:rsidRDefault="0075239B">
            <w:pPr>
              <w:pStyle w:val="ConsPlusNormal"/>
              <w:rPr>
                <w:color w:val="000000"/>
              </w:rPr>
            </w:pPr>
            <w:r w:rsidRPr="00834B26">
              <w:rPr>
                <w:color w:val="000000"/>
              </w:rPr>
              <w:t>Провести анализ использования по назначению имущества, закрепленного за подведомственными учреждениями и унитарными предприятиями.</w:t>
            </w:r>
          </w:p>
          <w:p w:rsidR="0075239B" w:rsidRPr="00834B26" w:rsidRDefault="0075239B">
            <w:pPr>
              <w:pStyle w:val="ConsPlusNormal"/>
              <w:rPr>
                <w:color w:val="000000"/>
              </w:rPr>
            </w:pPr>
            <w:r w:rsidRPr="00834B26">
              <w:rPr>
                <w:color w:val="000000"/>
              </w:rPr>
              <w:t>Направить в министерство имущественных и земельных отношений Рязанской области перечни неиспользуемого имущества, закрепленного за подведомственными учреждениями и унитарными предприятиями</w:t>
            </w:r>
          </w:p>
        </w:tc>
        <w:tc>
          <w:tcPr>
            <w:tcW w:w="2211" w:type="dxa"/>
          </w:tcPr>
          <w:p w:rsidR="0075239B" w:rsidRPr="00834B26" w:rsidRDefault="0075239B">
            <w:pPr>
              <w:pStyle w:val="ConsPlusNormal"/>
              <w:jc w:val="center"/>
              <w:rPr>
                <w:color w:val="000000"/>
              </w:rPr>
            </w:pPr>
            <w:r w:rsidRPr="00834B26">
              <w:rPr>
                <w:color w:val="000000"/>
              </w:rPr>
              <w:t>не позднее 1 мая 2014 года</w:t>
            </w:r>
          </w:p>
        </w:tc>
        <w:tc>
          <w:tcPr>
            <w:tcW w:w="2438" w:type="dxa"/>
          </w:tcPr>
          <w:p w:rsidR="0075239B" w:rsidRPr="00834B26" w:rsidRDefault="0075239B">
            <w:pPr>
              <w:pStyle w:val="ConsPlusNormal"/>
              <w:rPr>
                <w:color w:val="000000"/>
              </w:rPr>
            </w:pPr>
            <w:r w:rsidRPr="00834B26">
              <w:rPr>
                <w:color w:val="000000"/>
              </w:rPr>
              <w:t>ЦИОГВ РО</w:t>
            </w:r>
          </w:p>
        </w:tc>
      </w:tr>
      <w:tr w:rsidR="0075239B" w:rsidRPr="00834B26">
        <w:tc>
          <w:tcPr>
            <w:tcW w:w="907" w:type="dxa"/>
          </w:tcPr>
          <w:p w:rsidR="0075239B" w:rsidRPr="00834B26" w:rsidRDefault="0075239B">
            <w:pPr>
              <w:pStyle w:val="ConsPlusNormal"/>
              <w:jc w:val="center"/>
              <w:rPr>
                <w:color w:val="000000"/>
              </w:rPr>
            </w:pPr>
            <w:r w:rsidRPr="00834B26">
              <w:rPr>
                <w:color w:val="000000"/>
              </w:rPr>
              <w:t>1.6.2.</w:t>
            </w:r>
          </w:p>
        </w:tc>
        <w:tc>
          <w:tcPr>
            <w:tcW w:w="4025" w:type="dxa"/>
          </w:tcPr>
          <w:p w:rsidR="0075239B" w:rsidRPr="00834B26" w:rsidRDefault="0075239B">
            <w:pPr>
              <w:pStyle w:val="ConsPlusNormal"/>
              <w:rPr>
                <w:color w:val="000000"/>
              </w:rPr>
            </w:pPr>
            <w:r w:rsidRPr="00834B26">
              <w:rPr>
                <w:color w:val="000000"/>
              </w:rPr>
              <w:t>Провести работу по анализу перечней неиспользуемого в деятельности подведомственных ЦИОГВ РО учреждений и унитарных предприятий государственного имущества на предмет возможности в установленном порядке его приватизации, перепрофилирования, сдачи в аренду, списания</w:t>
            </w:r>
          </w:p>
        </w:tc>
        <w:tc>
          <w:tcPr>
            <w:tcW w:w="2211" w:type="dxa"/>
          </w:tcPr>
          <w:p w:rsidR="0075239B" w:rsidRPr="00834B26" w:rsidRDefault="0075239B">
            <w:pPr>
              <w:pStyle w:val="ConsPlusNormal"/>
              <w:jc w:val="center"/>
              <w:rPr>
                <w:color w:val="000000"/>
              </w:rPr>
            </w:pPr>
            <w:r w:rsidRPr="00834B26">
              <w:rPr>
                <w:color w:val="000000"/>
              </w:rPr>
              <w:t>не позднее 31 декабря 2014 года</w:t>
            </w:r>
          </w:p>
        </w:tc>
        <w:tc>
          <w:tcPr>
            <w:tcW w:w="2438" w:type="dxa"/>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1.6.3.</w:t>
            </w:r>
          </w:p>
        </w:tc>
        <w:tc>
          <w:tcPr>
            <w:tcW w:w="4025" w:type="dxa"/>
            <w:tcBorders>
              <w:bottom w:val="nil"/>
            </w:tcBorders>
          </w:tcPr>
          <w:p w:rsidR="0075239B" w:rsidRPr="00834B26" w:rsidRDefault="0075239B">
            <w:pPr>
              <w:pStyle w:val="ConsPlusNormal"/>
              <w:rPr>
                <w:color w:val="000000"/>
              </w:rPr>
            </w:pPr>
            <w:r w:rsidRPr="00834B26">
              <w:rPr>
                <w:color w:val="000000"/>
              </w:rPr>
              <w:t>При формировании позиции акционера - Рязанской области в акционерных обществах с долей участия Рязанской области более 50% уставного капитала по вопросу выплаты дивидендов исходить из необходимости направления на выплату дивидендов не менее 25% чистой прибыли, а начиная с 2016 года - не менее 35% в соответствии с распоряжением Правительства Рязанской области от 19.12.2013 N 580-р</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 по мере проведения заседаний советов директоров и общих собраний акционеров</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 совместно с ЦИОГВ РО, на которые возложены координация и регулирование деятельности в соответствующей отрасли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91" w:history="1">
              <w:r w:rsidRPr="00834B26">
                <w:rPr>
                  <w:color w:val="000000"/>
                </w:rPr>
                <w:t>Распоряжения</w:t>
              </w:r>
            </w:hyperlink>
            <w:r w:rsidRPr="00834B26">
              <w:rPr>
                <w:color w:val="000000"/>
              </w:rPr>
              <w:t xml:space="preserve"> Правительства Рязанской области от 16.03.2015 N 119-р)</w:t>
            </w:r>
          </w:p>
        </w:tc>
      </w:tr>
      <w:tr w:rsidR="0075239B" w:rsidRPr="00834B26">
        <w:tc>
          <w:tcPr>
            <w:tcW w:w="907" w:type="dxa"/>
          </w:tcPr>
          <w:p w:rsidR="0075239B" w:rsidRPr="00834B26" w:rsidRDefault="0075239B">
            <w:pPr>
              <w:pStyle w:val="ConsPlusNormal"/>
              <w:jc w:val="center"/>
              <w:rPr>
                <w:color w:val="000000"/>
              </w:rPr>
            </w:pPr>
            <w:r w:rsidRPr="00834B26">
              <w:rPr>
                <w:color w:val="000000"/>
              </w:rPr>
              <w:t>1.6.4.</w:t>
            </w:r>
          </w:p>
        </w:tc>
        <w:tc>
          <w:tcPr>
            <w:tcW w:w="4025" w:type="dxa"/>
          </w:tcPr>
          <w:p w:rsidR="0075239B" w:rsidRPr="00834B26" w:rsidRDefault="0075239B">
            <w:pPr>
              <w:pStyle w:val="ConsPlusNormal"/>
              <w:rPr>
                <w:color w:val="000000"/>
              </w:rPr>
            </w:pPr>
            <w:r w:rsidRPr="00834B26">
              <w:rPr>
                <w:color w:val="000000"/>
              </w:rPr>
              <w:t>Осуществлять меры по повышению эффективности использования земельных участков, находящихся в собственности Рязанской области, передаче в аренду и продаже свободных земельных участков</w:t>
            </w:r>
          </w:p>
        </w:tc>
        <w:tc>
          <w:tcPr>
            <w:tcW w:w="2211" w:type="dxa"/>
          </w:tcPr>
          <w:p w:rsidR="0075239B" w:rsidRPr="00834B26" w:rsidRDefault="0075239B">
            <w:pPr>
              <w:pStyle w:val="ConsPlusNormal"/>
              <w:jc w:val="center"/>
              <w:rPr>
                <w:color w:val="000000"/>
              </w:rPr>
            </w:pPr>
            <w:r w:rsidRPr="00834B26">
              <w:rPr>
                <w:color w:val="000000"/>
              </w:rPr>
              <w:t>на постоянной основе</w:t>
            </w:r>
          </w:p>
        </w:tc>
        <w:tc>
          <w:tcPr>
            <w:tcW w:w="2438" w:type="dxa"/>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1.6.5.</w:t>
            </w:r>
          </w:p>
        </w:tc>
        <w:tc>
          <w:tcPr>
            <w:tcW w:w="4025" w:type="dxa"/>
            <w:tcBorders>
              <w:bottom w:val="nil"/>
            </w:tcBorders>
          </w:tcPr>
          <w:p w:rsidR="0075239B" w:rsidRPr="00834B26" w:rsidRDefault="0075239B">
            <w:pPr>
              <w:pStyle w:val="ConsPlusNormal"/>
              <w:rPr>
                <w:color w:val="000000"/>
              </w:rPr>
            </w:pPr>
            <w:r w:rsidRPr="00834B26">
              <w:rPr>
                <w:color w:val="000000"/>
              </w:rPr>
              <w:t>Организовывать работу по оптимизации количества акционерных обществ с долей участия Рязанской области и повышению эффективности их работы.</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c>
          <w:tcPr>
            <w:tcW w:w="907" w:type="dxa"/>
            <w:tcBorders>
              <w:bottom w:val="nil"/>
            </w:tcBorders>
          </w:tcPr>
          <w:p w:rsidR="0075239B" w:rsidRPr="00834B26" w:rsidRDefault="0075239B">
            <w:pPr>
              <w:pStyle w:val="ConsPlusNormal"/>
              <w:jc w:val="center"/>
              <w:rPr>
                <w:color w:val="000000"/>
              </w:rPr>
            </w:pPr>
            <w:r w:rsidRPr="00834B26">
              <w:rPr>
                <w:color w:val="000000"/>
              </w:rPr>
              <w:t>1.6.6.</w:t>
            </w:r>
          </w:p>
        </w:tc>
        <w:tc>
          <w:tcPr>
            <w:tcW w:w="4025" w:type="dxa"/>
            <w:tcBorders>
              <w:bottom w:val="nil"/>
            </w:tcBorders>
          </w:tcPr>
          <w:p w:rsidR="0075239B" w:rsidRPr="00834B26" w:rsidRDefault="0075239B">
            <w:pPr>
              <w:pStyle w:val="ConsPlusNormal"/>
              <w:rPr>
                <w:color w:val="000000"/>
              </w:rPr>
            </w:pPr>
            <w:r w:rsidRPr="00834B26">
              <w:rPr>
                <w:color w:val="000000"/>
              </w:rPr>
              <w:t>Проводить совместно с ЦИОГВ РО работу по структурной модернизации и повышению финансовой самостоятельности государственных учреждений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постоянной основе</w:t>
            </w:r>
          </w:p>
        </w:tc>
        <w:tc>
          <w:tcPr>
            <w:tcW w:w="2438" w:type="dxa"/>
            <w:vMerge w:val="restart"/>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c>
          <w:tcPr>
            <w:tcW w:w="907" w:type="dxa"/>
            <w:tcBorders>
              <w:top w:val="nil"/>
            </w:tcBorders>
          </w:tcPr>
          <w:p w:rsidR="0075239B" w:rsidRPr="00834B26" w:rsidRDefault="0075239B">
            <w:pPr>
              <w:pStyle w:val="ConsPlusNormal"/>
              <w:rPr>
                <w:color w:val="000000"/>
              </w:rPr>
            </w:pPr>
          </w:p>
        </w:tc>
        <w:tc>
          <w:tcPr>
            <w:tcW w:w="4025" w:type="dxa"/>
            <w:tcBorders>
              <w:top w:val="nil"/>
            </w:tcBorders>
          </w:tcPr>
          <w:p w:rsidR="0075239B" w:rsidRPr="00834B26" w:rsidRDefault="0075239B">
            <w:pPr>
              <w:pStyle w:val="ConsPlusNormal"/>
              <w:rPr>
                <w:color w:val="000000"/>
              </w:rPr>
            </w:pPr>
            <w:r w:rsidRPr="00834B26">
              <w:rPr>
                <w:color w:val="000000"/>
              </w:rPr>
              <w:t>Направлять информацию о результатах работы в министерство финансов Рязанской области</w:t>
            </w:r>
          </w:p>
        </w:tc>
        <w:tc>
          <w:tcPr>
            <w:tcW w:w="2211" w:type="dxa"/>
            <w:tcBorders>
              <w:top w:val="nil"/>
            </w:tcBorders>
          </w:tcPr>
          <w:p w:rsidR="0075239B" w:rsidRPr="00834B26" w:rsidRDefault="0075239B">
            <w:pPr>
              <w:pStyle w:val="ConsPlusNormal"/>
              <w:jc w:val="center"/>
              <w:rPr>
                <w:color w:val="000000"/>
              </w:rPr>
            </w:pPr>
            <w:r w:rsidRPr="00834B26">
              <w:rPr>
                <w:color w:val="000000"/>
              </w:rPr>
              <w:t>ежеквартально, не позднее 10 числа месяца, следующего за отчетным кварталом</w:t>
            </w:r>
          </w:p>
        </w:tc>
        <w:tc>
          <w:tcPr>
            <w:tcW w:w="2438" w:type="dxa"/>
            <w:vMerge/>
          </w:tcPr>
          <w:p w:rsidR="0075239B" w:rsidRPr="00834B26" w:rsidRDefault="0075239B">
            <w:pPr>
              <w:rPr>
                <w:color w:val="000000"/>
              </w:rPr>
            </w:pPr>
          </w:p>
        </w:tc>
      </w:tr>
      <w:tr w:rsidR="0075239B" w:rsidRPr="00834B26">
        <w:tc>
          <w:tcPr>
            <w:tcW w:w="907" w:type="dxa"/>
          </w:tcPr>
          <w:p w:rsidR="0075239B" w:rsidRPr="00834B26" w:rsidRDefault="0075239B">
            <w:pPr>
              <w:pStyle w:val="ConsPlusNormal"/>
              <w:jc w:val="center"/>
              <w:rPr>
                <w:color w:val="000000"/>
              </w:rPr>
            </w:pPr>
            <w:r w:rsidRPr="00834B26">
              <w:rPr>
                <w:color w:val="000000"/>
              </w:rPr>
              <w:t>1.6.7.</w:t>
            </w:r>
          </w:p>
        </w:tc>
        <w:tc>
          <w:tcPr>
            <w:tcW w:w="4025" w:type="dxa"/>
          </w:tcPr>
          <w:p w:rsidR="0075239B" w:rsidRPr="00834B26" w:rsidRDefault="0075239B">
            <w:pPr>
              <w:pStyle w:val="ConsPlusNormal"/>
              <w:rPr>
                <w:color w:val="000000"/>
              </w:rPr>
            </w:pPr>
            <w:r w:rsidRPr="00834B26">
              <w:rPr>
                <w:color w:val="000000"/>
              </w:rPr>
              <w:t>Направить в министерство имущественных и земельных отношений Рязанской области предложения о целесообразности приватизации находящихся в государственной собственности Рязанской области акций акционерных обществ</w:t>
            </w:r>
          </w:p>
        </w:tc>
        <w:tc>
          <w:tcPr>
            <w:tcW w:w="2211" w:type="dxa"/>
          </w:tcPr>
          <w:p w:rsidR="0075239B" w:rsidRPr="00834B26" w:rsidRDefault="0075239B">
            <w:pPr>
              <w:pStyle w:val="ConsPlusNormal"/>
              <w:jc w:val="center"/>
              <w:rPr>
                <w:color w:val="000000"/>
              </w:rPr>
            </w:pPr>
            <w:r w:rsidRPr="00834B26">
              <w:rPr>
                <w:color w:val="000000"/>
              </w:rPr>
              <w:t>не позднее 1 мая 2014 года</w:t>
            </w:r>
          </w:p>
        </w:tc>
        <w:tc>
          <w:tcPr>
            <w:tcW w:w="2438" w:type="dxa"/>
          </w:tcPr>
          <w:p w:rsidR="0075239B" w:rsidRPr="00834B26" w:rsidRDefault="0075239B">
            <w:pPr>
              <w:pStyle w:val="ConsPlusNormal"/>
              <w:rPr>
                <w:color w:val="000000"/>
              </w:rPr>
            </w:pPr>
            <w:r w:rsidRPr="00834B26">
              <w:rPr>
                <w:color w:val="000000"/>
              </w:rPr>
              <w:t>ЦИОГВ РО, на которые возложены обязанности по координации и регулированию деятельности в соответствующей отрасли (сфере управления)</w:t>
            </w:r>
          </w:p>
        </w:tc>
      </w:tr>
      <w:tr w:rsidR="0075239B" w:rsidRPr="00834B26">
        <w:tc>
          <w:tcPr>
            <w:tcW w:w="907" w:type="dxa"/>
          </w:tcPr>
          <w:p w:rsidR="0075239B" w:rsidRPr="00834B26" w:rsidRDefault="0075239B">
            <w:pPr>
              <w:pStyle w:val="ConsPlusNormal"/>
              <w:jc w:val="center"/>
              <w:rPr>
                <w:color w:val="000000"/>
              </w:rPr>
            </w:pPr>
            <w:r w:rsidRPr="00834B26">
              <w:rPr>
                <w:color w:val="000000"/>
              </w:rPr>
              <w:t>1.6.8.</w:t>
            </w:r>
          </w:p>
        </w:tc>
        <w:tc>
          <w:tcPr>
            <w:tcW w:w="4025" w:type="dxa"/>
          </w:tcPr>
          <w:p w:rsidR="0075239B" w:rsidRPr="00834B26" w:rsidRDefault="0075239B">
            <w:pPr>
              <w:pStyle w:val="ConsPlusNormal"/>
              <w:rPr>
                <w:color w:val="000000"/>
              </w:rPr>
            </w:pPr>
            <w:r w:rsidRPr="00834B26">
              <w:rPr>
                <w:color w:val="000000"/>
              </w:rPr>
              <w:t xml:space="preserve">Подготовить и направить в Правительство Рязанской области предложения по внесению изменений в </w:t>
            </w:r>
            <w:hyperlink r:id="rId92" w:history="1">
              <w:r w:rsidRPr="00834B26">
                <w:rPr>
                  <w:color w:val="000000"/>
                </w:rPr>
                <w:t>программу</w:t>
              </w:r>
            </w:hyperlink>
            <w:r w:rsidRPr="00834B26">
              <w:rPr>
                <w:color w:val="000000"/>
              </w:rPr>
              <w:t xml:space="preserve"> приватизации государственного имущества Рязанской области на 2014 - 2016 годы с учетом предложений ЦИОГВ РО</w:t>
            </w:r>
          </w:p>
        </w:tc>
        <w:tc>
          <w:tcPr>
            <w:tcW w:w="2211" w:type="dxa"/>
          </w:tcPr>
          <w:p w:rsidR="0075239B" w:rsidRPr="00834B26" w:rsidRDefault="0075239B">
            <w:pPr>
              <w:pStyle w:val="ConsPlusNormal"/>
              <w:jc w:val="center"/>
              <w:rPr>
                <w:color w:val="000000"/>
              </w:rPr>
            </w:pPr>
            <w:r w:rsidRPr="00834B26">
              <w:rPr>
                <w:color w:val="000000"/>
              </w:rPr>
              <w:t>не позднее 1 июля 2014 года</w:t>
            </w:r>
          </w:p>
        </w:tc>
        <w:tc>
          <w:tcPr>
            <w:tcW w:w="2438" w:type="dxa"/>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c>
          <w:tcPr>
            <w:tcW w:w="907" w:type="dxa"/>
          </w:tcPr>
          <w:p w:rsidR="0075239B" w:rsidRPr="00834B26" w:rsidRDefault="0075239B">
            <w:pPr>
              <w:pStyle w:val="ConsPlusNormal"/>
              <w:rPr>
                <w:color w:val="000000"/>
              </w:rPr>
            </w:pPr>
          </w:p>
        </w:tc>
        <w:tc>
          <w:tcPr>
            <w:tcW w:w="8674" w:type="dxa"/>
            <w:gridSpan w:val="3"/>
          </w:tcPr>
          <w:p w:rsidR="0075239B" w:rsidRPr="00834B26" w:rsidRDefault="0075239B">
            <w:pPr>
              <w:pStyle w:val="ConsPlusNormal"/>
              <w:jc w:val="center"/>
              <w:rPr>
                <w:color w:val="000000"/>
              </w:rPr>
            </w:pPr>
            <w:r w:rsidRPr="00834B26">
              <w:rPr>
                <w:color w:val="000000"/>
              </w:rPr>
              <w:t>Задача 2. Оптимизация расходов областного бюджета</w:t>
            </w:r>
          </w:p>
        </w:tc>
      </w:tr>
      <w:tr w:rsidR="0075239B" w:rsidRPr="00834B26">
        <w:tc>
          <w:tcPr>
            <w:tcW w:w="907" w:type="dxa"/>
          </w:tcPr>
          <w:p w:rsidR="0075239B" w:rsidRPr="00834B26" w:rsidRDefault="0075239B">
            <w:pPr>
              <w:pStyle w:val="ConsPlusNormal"/>
              <w:jc w:val="center"/>
              <w:rPr>
                <w:color w:val="000000"/>
              </w:rPr>
            </w:pPr>
            <w:r w:rsidRPr="00834B26">
              <w:rPr>
                <w:color w:val="000000"/>
              </w:rPr>
              <w:t>2.1</w:t>
            </w:r>
          </w:p>
        </w:tc>
        <w:tc>
          <w:tcPr>
            <w:tcW w:w="4025" w:type="dxa"/>
          </w:tcPr>
          <w:p w:rsidR="0075239B" w:rsidRPr="00834B26" w:rsidRDefault="0075239B">
            <w:pPr>
              <w:pStyle w:val="ConsPlusNormal"/>
              <w:rPr>
                <w:color w:val="000000"/>
              </w:rPr>
            </w:pPr>
            <w:r w:rsidRPr="00834B26">
              <w:rPr>
                <w:color w:val="000000"/>
              </w:rPr>
              <w:t>Предусматривать при планировании расходов капитального характера в первоочередном порядке средства на завершение строительства (реконструкции) объектов капитального строительства и обеспечение софинансирования средств федерального бюджета</w:t>
            </w:r>
          </w:p>
        </w:tc>
        <w:tc>
          <w:tcPr>
            <w:tcW w:w="2211" w:type="dxa"/>
          </w:tcPr>
          <w:p w:rsidR="0075239B" w:rsidRPr="00834B26" w:rsidRDefault="0075239B">
            <w:pPr>
              <w:pStyle w:val="ConsPlusNormal"/>
              <w:jc w:val="center"/>
              <w:rPr>
                <w:color w:val="000000"/>
              </w:rPr>
            </w:pPr>
            <w:r w:rsidRPr="00834B26">
              <w:rPr>
                <w:color w:val="000000"/>
              </w:rPr>
              <w:t>в течение ноября - декабря 2013 года, 2014 - 2016 годов</w:t>
            </w:r>
          </w:p>
        </w:tc>
        <w:tc>
          <w:tcPr>
            <w:tcW w:w="2438" w:type="dxa"/>
          </w:tcPr>
          <w:p w:rsidR="0075239B" w:rsidRPr="00834B26" w:rsidRDefault="0075239B">
            <w:pPr>
              <w:pStyle w:val="ConsPlusNormal"/>
              <w:rPr>
                <w:color w:val="000000"/>
              </w:rPr>
            </w:pPr>
            <w:r w:rsidRPr="00834B26">
              <w:rPr>
                <w:color w:val="000000"/>
              </w:rPr>
              <w:t>министерство строительного комплекса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2.2</w:t>
            </w:r>
          </w:p>
        </w:tc>
        <w:tc>
          <w:tcPr>
            <w:tcW w:w="4025" w:type="dxa"/>
          </w:tcPr>
          <w:p w:rsidR="0075239B" w:rsidRPr="00834B26" w:rsidRDefault="0075239B">
            <w:pPr>
              <w:pStyle w:val="ConsPlusNormal"/>
              <w:rPr>
                <w:color w:val="000000"/>
              </w:rPr>
            </w:pPr>
            <w:r w:rsidRPr="00834B26">
              <w:rPr>
                <w:color w:val="000000"/>
              </w:rPr>
              <w:t>Оформлять заявки на получение средств федерального бюджета, требующих софинансирования за счет средств областного бюджета, в пределах утвержденных ассигнований областного бюджета на очередной финансовый год и плановый период</w:t>
            </w:r>
          </w:p>
        </w:tc>
        <w:tc>
          <w:tcPr>
            <w:tcW w:w="2211" w:type="dxa"/>
          </w:tcPr>
          <w:p w:rsidR="0075239B" w:rsidRPr="00834B26" w:rsidRDefault="0075239B">
            <w:pPr>
              <w:pStyle w:val="ConsPlusNormal"/>
              <w:jc w:val="center"/>
              <w:rPr>
                <w:color w:val="000000"/>
              </w:rPr>
            </w:pPr>
            <w:r w:rsidRPr="00834B26">
              <w:rPr>
                <w:color w:val="000000"/>
              </w:rPr>
              <w:t>в течение ноября - декабря 2013 года, 2014 - 2016 годов</w:t>
            </w:r>
          </w:p>
        </w:tc>
        <w:tc>
          <w:tcPr>
            <w:tcW w:w="2438" w:type="dxa"/>
          </w:tcPr>
          <w:p w:rsidR="0075239B" w:rsidRPr="00834B26" w:rsidRDefault="0075239B">
            <w:pPr>
              <w:pStyle w:val="ConsPlusNormal"/>
              <w:rPr>
                <w:color w:val="000000"/>
              </w:rPr>
            </w:pPr>
            <w:r w:rsidRPr="00834B26">
              <w:rPr>
                <w:color w:val="000000"/>
              </w:rPr>
              <w:t>ЦИОГВ РО</w:t>
            </w:r>
          </w:p>
        </w:tc>
      </w:tr>
      <w:tr w:rsidR="0075239B" w:rsidRPr="00834B26">
        <w:tc>
          <w:tcPr>
            <w:tcW w:w="907" w:type="dxa"/>
          </w:tcPr>
          <w:p w:rsidR="0075239B" w:rsidRPr="00834B26" w:rsidRDefault="0075239B">
            <w:pPr>
              <w:pStyle w:val="ConsPlusNormal"/>
              <w:jc w:val="center"/>
              <w:rPr>
                <w:color w:val="000000"/>
              </w:rPr>
            </w:pPr>
            <w:r w:rsidRPr="00834B26">
              <w:rPr>
                <w:color w:val="000000"/>
              </w:rPr>
              <w:t>2.3</w:t>
            </w:r>
          </w:p>
        </w:tc>
        <w:tc>
          <w:tcPr>
            <w:tcW w:w="4025" w:type="dxa"/>
          </w:tcPr>
          <w:p w:rsidR="0075239B" w:rsidRPr="00834B26" w:rsidRDefault="0075239B">
            <w:pPr>
              <w:pStyle w:val="ConsPlusNormal"/>
              <w:rPr>
                <w:color w:val="000000"/>
              </w:rPr>
            </w:pPr>
            <w:r w:rsidRPr="00834B26">
              <w:rPr>
                <w:color w:val="000000"/>
              </w:rPr>
              <w:t>Провести инвентаризацию социальных выплат и льгот, установленных нормативными правовыми актами Рязанской области, с учетом использования принципов адресности и нуждаемости при их выделении и направить результаты указанной инвентаризации в Правительство Рязанской области</w:t>
            </w:r>
          </w:p>
        </w:tc>
        <w:tc>
          <w:tcPr>
            <w:tcW w:w="2211" w:type="dxa"/>
          </w:tcPr>
          <w:p w:rsidR="0075239B" w:rsidRPr="00834B26" w:rsidRDefault="0075239B">
            <w:pPr>
              <w:pStyle w:val="ConsPlusNormal"/>
              <w:jc w:val="center"/>
              <w:rPr>
                <w:color w:val="000000"/>
              </w:rPr>
            </w:pPr>
            <w:r w:rsidRPr="00834B26">
              <w:rPr>
                <w:color w:val="000000"/>
              </w:rPr>
              <w:t>не позднее 1 марта 2014 года</w:t>
            </w:r>
          </w:p>
        </w:tc>
        <w:tc>
          <w:tcPr>
            <w:tcW w:w="2438" w:type="dxa"/>
          </w:tcPr>
          <w:p w:rsidR="0075239B" w:rsidRPr="00834B26" w:rsidRDefault="0075239B">
            <w:pPr>
              <w:pStyle w:val="ConsPlusNormal"/>
              <w:rPr>
                <w:color w:val="000000"/>
              </w:rPr>
            </w:pPr>
            <w:r w:rsidRPr="00834B26">
              <w:rPr>
                <w:color w:val="000000"/>
              </w:rPr>
              <w:t>министерство социальной защиты населения Рязанской области</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2.4</w:t>
            </w:r>
          </w:p>
        </w:tc>
        <w:tc>
          <w:tcPr>
            <w:tcW w:w="8674" w:type="dxa"/>
            <w:gridSpan w:val="3"/>
            <w:tcBorders>
              <w:bottom w:val="nil"/>
            </w:tcBorders>
          </w:tcPr>
          <w:p w:rsidR="0075239B" w:rsidRPr="00834B26" w:rsidRDefault="0075239B">
            <w:pPr>
              <w:pStyle w:val="ConsPlusNormal"/>
              <w:rPr>
                <w:color w:val="000000"/>
              </w:rPr>
            </w:pPr>
            <w:r w:rsidRPr="00834B26">
              <w:rPr>
                <w:color w:val="000000"/>
              </w:rPr>
              <w:t xml:space="preserve">Исключен. - </w:t>
            </w:r>
            <w:hyperlink r:id="rId93" w:history="1">
              <w:r w:rsidRPr="00834B26">
                <w:rPr>
                  <w:color w:val="000000"/>
                </w:rPr>
                <w:t>Распоряжение</w:t>
              </w:r>
            </w:hyperlink>
            <w:r w:rsidRPr="00834B26">
              <w:rPr>
                <w:color w:val="000000"/>
              </w:rPr>
              <w:t xml:space="preserve"> Правительства Рязанской области от 08.12.2014 N 583-р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2.5</w:t>
            </w:r>
          </w:p>
        </w:tc>
        <w:tc>
          <w:tcPr>
            <w:tcW w:w="4025" w:type="dxa"/>
            <w:tcBorders>
              <w:bottom w:val="nil"/>
            </w:tcBorders>
          </w:tcPr>
          <w:p w:rsidR="0075239B" w:rsidRPr="00834B26" w:rsidRDefault="0075239B">
            <w:pPr>
              <w:pStyle w:val="ConsPlusNormal"/>
              <w:rPr>
                <w:color w:val="000000"/>
              </w:rPr>
            </w:pPr>
            <w:r w:rsidRPr="00834B26">
              <w:rPr>
                <w:color w:val="000000"/>
              </w:rPr>
              <w:t>Провести мероприятия по оптимизации численности работников органов государственной власти Рязанской области с учетом ее сокращения в размере не менее 10%</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апреля 2014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94" w:history="1">
              <w:r w:rsidRPr="00834B26">
                <w:rPr>
                  <w:color w:val="000000"/>
                </w:rPr>
                <w:t>Распоряжения</w:t>
              </w:r>
            </w:hyperlink>
            <w:r w:rsidRPr="00834B26">
              <w:rPr>
                <w:color w:val="000000"/>
              </w:rPr>
              <w:t xml:space="preserve"> Правительства Рязанской области от 17.03.2014 N 95-р)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2.6</w:t>
            </w:r>
          </w:p>
        </w:tc>
        <w:tc>
          <w:tcPr>
            <w:tcW w:w="4025" w:type="dxa"/>
            <w:tcBorders>
              <w:bottom w:val="nil"/>
            </w:tcBorders>
          </w:tcPr>
          <w:p w:rsidR="0075239B" w:rsidRPr="00834B26" w:rsidRDefault="0075239B">
            <w:pPr>
              <w:pStyle w:val="ConsPlusNormal"/>
              <w:rPr>
                <w:color w:val="000000"/>
              </w:rPr>
            </w:pPr>
            <w:r w:rsidRPr="00834B26">
              <w:rPr>
                <w:color w:val="000000"/>
              </w:rPr>
              <w:t>Провести инвентаризацию подведомственной бюджетной сети, в том числе в части соответствия деятельности учреждений функциям и полномочиям учредителя, и представить результаты указанной инвентаризации в Правительство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мая 2014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95" w:history="1">
              <w:r w:rsidRPr="00834B26">
                <w:rPr>
                  <w:color w:val="000000"/>
                </w:rPr>
                <w:t>Распоряжения</w:t>
              </w:r>
            </w:hyperlink>
            <w:r w:rsidRPr="00834B26">
              <w:rPr>
                <w:color w:val="000000"/>
              </w:rPr>
              <w:t xml:space="preserve"> Правительства Рязанской области от 17.03.2014 N 95-р)</w:t>
            </w:r>
          </w:p>
        </w:tc>
      </w:tr>
      <w:tr w:rsidR="0075239B" w:rsidRPr="00834B26">
        <w:tc>
          <w:tcPr>
            <w:tcW w:w="907" w:type="dxa"/>
          </w:tcPr>
          <w:p w:rsidR="0075239B" w:rsidRPr="00834B26" w:rsidRDefault="0075239B">
            <w:pPr>
              <w:pStyle w:val="ConsPlusNormal"/>
              <w:jc w:val="center"/>
              <w:rPr>
                <w:color w:val="000000"/>
              </w:rPr>
            </w:pPr>
            <w:r w:rsidRPr="00834B26">
              <w:rPr>
                <w:color w:val="000000"/>
              </w:rPr>
              <w:t>2.7</w:t>
            </w:r>
          </w:p>
        </w:tc>
        <w:tc>
          <w:tcPr>
            <w:tcW w:w="4025" w:type="dxa"/>
          </w:tcPr>
          <w:p w:rsidR="0075239B" w:rsidRPr="00834B26" w:rsidRDefault="0075239B">
            <w:pPr>
              <w:pStyle w:val="ConsPlusNormal"/>
              <w:rPr>
                <w:color w:val="000000"/>
              </w:rPr>
            </w:pPr>
            <w:r w:rsidRPr="00834B26">
              <w:rPr>
                <w:color w:val="000000"/>
              </w:rPr>
              <w:t>Обеспечить разработку и внедрение механизма нормативно-подушевого финансирования оказания государственных услуг</w:t>
            </w:r>
          </w:p>
        </w:tc>
        <w:tc>
          <w:tcPr>
            <w:tcW w:w="2211" w:type="dxa"/>
          </w:tcPr>
          <w:p w:rsidR="0075239B" w:rsidRPr="00834B26" w:rsidRDefault="0075239B">
            <w:pPr>
              <w:pStyle w:val="ConsPlusNormal"/>
              <w:jc w:val="center"/>
              <w:rPr>
                <w:color w:val="000000"/>
              </w:rPr>
            </w:pPr>
            <w:r w:rsidRPr="00834B26">
              <w:rPr>
                <w:color w:val="000000"/>
              </w:rPr>
              <w:t>не позднее 31 декабря 2014 года</w:t>
            </w:r>
          </w:p>
        </w:tc>
        <w:tc>
          <w:tcPr>
            <w:tcW w:w="2438" w:type="dxa"/>
          </w:tcPr>
          <w:p w:rsidR="0075239B" w:rsidRPr="00834B26" w:rsidRDefault="0075239B">
            <w:pPr>
              <w:pStyle w:val="ConsPlusNormal"/>
              <w:rPr>
                <w:color w:val="000000"/>
              </w:rPr>
            </w:pPr>
            <w:r w:rsidRPr="00834B26">
              <w:rPr>
                <w:color w:val="000000"/>
              </w:rPr>
              <w:t>ЦИОГВ РО</w:t>
            </w:r>
          </w:p>
        </w:tc>
      </w:tr>
      <w:tr w:rsidR="0075239B" w:rsidRPr="00834B26">
        <w:tc>
          <w:tcPr>
            <w:tcW w:w="907" w:type="dxa"/>
          </w:tcPr>
          <w:p w:rsidR="0075239B" w:rsidRPr="00834B26" w:rsidRDefault="0075239B">
            <w:pPr>
              <w:pStyle w:val="ConsPlusNormal"/>
              <w:jc w:val="center"/>
              <w:rPr>
                <w:color w:val="000000"/>
              </w:rPr>
            </w:pPr>
            <w:r w:rsidRPr="00834B26">
              <w:rPr>
                <w:color w:val="000000"/>
              </w:rPr>
              <w:t>2.8</w:t>
            </w:r>
          </w:p>
        </w:tc>
        <w:tc>
          <w:tcPr>
            <w:tcW w:w="4025" w:type="dxa"/>
          </w:tcPr>
          <w:p w:rsidR="0075239B" w:rsidRPr="00834B26" w:rsidRDefault="0075239B">
            <w:pPr>
              <w:pStyle w:val="ConsPlusNormal"/>
              <w:rPr>
                <w:color w:val="000000"/>
              </w:rPr>
            </w:pPr>
            <w:r w:rsidRPr="00834B26">
              <w:rPr>
                <w:color w:val="000000"/>
              </w:rPr>
              <w:t>Провести мониторинг и представить в Правительство Рязанской области предложения о вовлечении организаций, не являющихся государственными учреждениями, в процесс оказания государственных услуг при формировании бюджета на 2015 год и плановый период 2016 и 2017 годов</w:t>
            </w:r>
          </w:p>
        </w:tc>
        <w:tc>
          <w:tcPr>
            <w:tcW w:w="2211" w:type="dxa"/>
          </w:tcPr>
          <w:p w:rsidR="0075239B" w:rsidRPr="00834B26" w:rsidRDefault="0075239B">
            <w:pPr>
              <w:pStyle w:val="ConsPlusNormal"/>
              <w:jc w:val="center"/>
              <w:rPr>
                <w:color w:val="000000"/>
              </w:rPr>
            </w:pPr>
            <w:r w:rsidRPr="00834B26">
              <w:rPr>
                <w:color w:val="000000"/>
              </w:rPr>
              <w:t>не позднее 1 июня 2014 года</w:t>
            </w:r>
          </w:p>
        </w:tc>
        <w:tc>
          <w:tcPr>
            <w:tcW w:w="2438" w:type="dxa"/>
          </w:tcPr>
          <w:p w:rsidR="0075239B" w:rsidRPr="00834B26" w:rsidRDefault="0075239B">
            <w:pPr>
              <w:pStyle w:val="ConsPlusNormal"/>
              <w:rPr>
                <w:color w:val="000000"/>
              </w:rPr>
            </w:pPr>
            <w:r w:rsidRPr="00834B26">
              <w:rPr>
                <w:color w:val="000000"/>
              </w:rPr>
              <w:t>ЦИОГВ РО</w:t>
            </w:r>
          </w:p>
        </w:tc>
      </w:tr>
      <w:tr w:rsidR="0075239B" w:rsidRPr="00834B26">
        <w:tc>
          <w:tcPr>
            <w:tcW w:w="907" w:type="dxa"/>
          </w:tcPr>
          <w:p w:rsidR="0075239B" w:rsidRPr="00834B26" w:rsidRDefault="0075239B">
            <w:pPr>
              <w:pStyle w:val="ConsPlusNormal"/>
              <w:jc w:val="center"/>
              <w:rPr>
                <w:color w:val="000000"/>
              </w:rPr>
            </w:pPr>
            <w:r w:rsidRPr="00834B26">
              <w:rPr>
                <w:color w:val="000000"/>
              </w:rPr>
              <w:t>2.9</w:t>
            </w:r>
          </w:p>
        </w:tc>
        <w:tc>
          <w:tcPr>
            <w:tcW w:w="4025" w:type="dxa"/>
          </w:tcPr>
          <w:p w:rsidR="0075239B" w:rsidRPr="00834B26" w:rsidRDefault="0075239B">
            <w:pPr>
              <w:pStyle w:val="ConsPlusNormal"/>
              <w:rPr>
                <w:color w:val="000000"/>
              </w:rPr>
            </w:pPr>
            <w:r w:rsidRPr="00834B26">
              <w:rPr>
                <w:color w:val="000000"/>
              </w:rPr>
              <w:t>Разработать и утвердить перечни показателей эффективности деятельности подведомственных ЦИОГВ РО учреждений, их руководителей и работников по видам учреждений и основным категориям работников</w:t>
            </w:r>
          </w:p>
        </w:tc>
        <w:tc>
          <w:tcPr>
            <w:tcW w:w="2211" w:type="dxa"/>
          </w:tcPr>
          <w:p w:rsidR="0075239B" w:rsidRPr="00834B26" w:rsidRDefault="0075239B">
            <w:pPr>
              <w:pStyle w:val="ConsPlusNormal"/>
              <w:jc w:val="center"/>
              <w:rPr>
                <w:color w:val="000000"/>
              </w:rPr>
            </w:pPr>
            <w:r w:rsidRPr="00834B26">
              <w:rPr>
                <w:color w:val="000000"/>
              </w:rPr>
              <w:t>не позднее 31 декабря 2013 года</w:t>
            </w:r>
          </w:p>
        </w:tc>
        <w:tc>
          <w:tcPr>
            <w:tcW w:w="2438" w:type="dxa"/>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c>
          <w:tcPr>
            <w:tcW w:w="907" w:type="dxa"/>
          </w:tcPr>
          <w:p w:rsidR="0075239B" w:rsidRPr="00834B26" w:rsidRDefault="0075239B">
            <w:pPr>
              <w:pStyle w:val="ConsPlusNormal"/>
              <w:jc w:val="center"/>
              <w:rPr>
                <w:color w:val="000000"/>
              </w:rPr>
            </w:pPr>
            <w:r w:rsidRPr="00834B26">
              <w:rPr>
                <w:color w:val="000000"/>
              </w:rPr>
              <w:t>2.10</w:t>
            </w:r>
          </w:p>
        </w:tc>
        <w:tc>
          <w:tcPr>
            <w:tcW w:w="4025" w:type="dxa"/>
          </w:tcPr>
          <w:p w:rsidR="0075239B" w:rsidRPr="00834B26" w:rsidRDefault="0075239B">
            <w:pPr>
              <w:pStyle w:val="ConsPlusNormal"/>
              <w:rPr>
                <w:color w:val="000000"/>
              </w:rPr>
            </w:pPr>
            <w:r w:rsidRPr="00834B26">
              <w:rPr>
                <w:color w:val="000000"/>
              </w:rPr>
              <w:t xml:space="preserve">Провести мониторинг реализации в подведомственных ЦИОГВ РО учреждениях </w:t>
            </w:r>
            <w:hyperlink r:id="rId96" w:history="1">
              <w:r w:rsidRPr="00834B26">
                <w:rPr>
                  <w:color w:val="000000"/>
                </w:rPr>
                <w:t>распоряжения</w:t>
              </w:r>
            </w:hyperlink>
            <w:r w:rsidRPr="00834B26">
              <w:rPr>
                <w:color w:val="000000"/>
              </w:rPr>
              <w:t xml:space="preserve"> Правительства Рязанской области от 30.08.2013 N 428-р в части соотношения гарантированной части заработной платы и стимулирующих надбавок и направить его результаты в министерство труда и занятости населения Рязанской области</w:t>
            </w:r>
          </w:p>
        </w:tc>
        <w:tc>
          <w:tcPr>
            <w:tcW w:w="2211" w:type="dxa"/>
          </w:tcPr>
          <w:p w:rsidR="0075239B" w:rsidRPr="00834B26" w:rsidRDefault="0075239B">
            <w:pPr>
              <w:pStyle w:val="ConsPlusNormal"/>
              <w:jc w:val="center"/>
              <w:rPr>
                <w:color w:val="000000"/>
              </w:rPr>
            </w:pPr>
            <w:r w:rsidRPr="00834B26">
              <w:rPr>
                <w:color w:val="000000"/>
              </w:rPr>
              <w:t>не позднее 31 декабря 2013 года</w:t>
            </w:r>
          </w:p>
        </w:tc>
        <w:tc>
          <w:tcPr>
            <w:tcW w:w="2438" w:type="dxa"/>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c>
          <w:tcPr>
            <w:tcW w:w="907" w:type="dxa"/>
          </w:tcPr>
          <w:p w:rsidR="0075239B" w:rsidRPr="00834B26" w:rsidRDefault="0075239B">
            <w:pPr>
              <w:pStyle w:val="ConsPlusNormal"/>
              <w:jc w:val="center"/>
              <w:rPr>
                <w:color w:val="000000"/>
              </w:rPr>
            </w:pPr>
            <w:r w:rsidRPr="00834B26">
              <w:rPr>
                <w:color w:val="000000"/>
              </w:rPr>
              <w:t>2.11</w:t>
            </w:r>
          </w:p>
        </w:tc>
        <w:tc>
          <w:tcPr>
            <w:tcW w:w="4025" w:type="dxa"/>
          </w:tcPr>
          <w:p w:rsidR="0075239B" w:rsidRPr="00834B26" w:rsidRDefault="0075239B">
            <w:pPr>
              <w:pStyle w:val="ConsPlusNormal"/>
              <w:rPr>
                <w:color w:val="000000"/>
              </w:rPr>
            </w:pPr>
            <w:r w:rsidRPr="00834B26">
              <w:rPr>
                <w:color w:val="000000"/>
              </w:rPr>
              <w:t>Представить в Правительство Рязанской области результаты мониторинга соотношения гарантированной части заработной платы и стимулирующих надбавок в государственных учреждениях Рязанской области</w:t>
            </w:r>
          </w:p>
        </w:tc>
        <w:tc>
          <w:tcPr>
            <w:tcW w:w="2211" w:type="dxa"/>
          </w:tcPr>
          <w:p w:rsidR="0075239B" w:rsidRPr="00834B26" w:rsidRDefault="0075239B">
            <w:pPr>
              <w:pStyle w:val="ConsPlusNormal"/>
              <w:jc w:val="center"/>
              <w:rPr>
                <w:color w:val="000000"/>
              </w:rPr>
            </w:pPr>
            <w:r w:rsidRPr="00834B26">
              <w:rPr>
                <w:color w:val="000000"/>
              </w:rPr>
              <w:t>не позднее 15 февраля 2014 года</w:t>
            </w:r>
          </w:p>
        </w:tc>
        <w:tc>
          <w:tcPr>
            <w:tcW w:w="2438" w:type="dxa"/>
          </w:tcPr>
          <w:p w:rsidR="0075239B" w:rsidRPr="00834B26" w:rsidRDefault="0075239B">
            <w:pPr>
              <w:pStyle w:val="ConsPlusNormal"/>
              <w:rPr>
                <w:color w:val="000000"/>
              </w:rPr>
            </w:pPr>
            <w:r w:rsidRPr="00834B26">
              <w:rPr>
                <w:color w:val="000000"/>
              </w:rPr>
              <w:t>министерство труда и занятости населения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2.12</w:t>
            </w:r>
          </w:p>
        </w:tc>
        <w:tc>
          <w:tcPr>
            <w:tcW w:w="4025" w:type="dxa"/>
          </w:tcPr>
          <w:p w:rsidR="0075239B" w:rsidRPr="00834B26" w:rsidRDefault="0075239B">
            <w:pPr>
              <w:pStyle w:val="ConsPlusNormal"/>
              <w:rPr>
                <w:color w:val="000000"/>
              </w:rPr>
            </w:pPr>
            <w:r w:rsidRPr="00834B26">
              <w:rPr>
                <w:color w:val="000000"/>
              </w:rPr>
              <w:t>Утвердить примерный перечень должностей, отнесенных к категории административно-управленческого персонала и установить предельную долю оплаты труда работников административно-управленческого персонала в фонде оплаты труда подведомственных ЦИОГВ РО учреждений. Копии правовых актов направить в министерство труда и занятости населения Рязанской области</w:t>
            </w:r>
          </w:p>
        </w:tc>
        <w:tc>
          <w:tcPr>
            <w:tcW w:w="2211" w:type="dxa"/>
          </w:tcPr>
          <w:p w:rsidR="0075239B" w:rsidRPr="00834B26" w:rsidRDefault="0075239B">
            <w:pPr>
              <w:pStyle w:val="ConsPlusNormal"/>
              <w:jc w:val="center"/>
              <w:rPr>
                <w:color w:val="000000"/>
              </w:rPr>
            </w:pPr>
            <w:r w:rsidRPr="00834B26">
              <w:rPr>
                <w:color w:val="000000"/>
              </w:rPr>
              <w:t>не позднее 20 января 2014 года</w:t>
            </w:r>
          </w:p>
        </w:tc>
        <w:tc>
          <w:tcPr>
            <w:tcW w:w="2438" w:type="dxa"/>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c>
          <w:tcPr>
            <w:tcW w:w="907" w:type="dxa"/>
          </w:tcPr>
          <w:p w:rsidR="0075239B" w:rsidRPr="00834B26" w:rsidRDefault="0075239B">
            <w:pPr>
              <w:pStyle w:val="ConsPlusNormal"/>
              <w:jc w:val="center"/>
              <w:rPr>
                <w:color w:val="000000"/>
              </w:rPr>
            </w:pPr>
            <w:r w:rsidRPr="00834B26">
              <w:rPr>
                <w:color w:val="000000"/>
              </w:rPr>
              <w:t>2.13</w:t>
            </w:r>
          </w:p>
        </w:tc>
        <w:tc>
          <w:tcPr>
            <w:tcW w:w="4025" w:type="dxa"/>
          </w:tcPr>
          <w:p w:rsidR="0075239B" w:rsidRPr="00834B26" w:rsidRDefault="0075239B">
            <w:pPr>
              <w:pStyle w:val="ConsPlusNormal"/>
              <w:rPr>
                <w:color w:val="000000"/>
              </w:rPr>
            </w:pPr>
            <w:r w:rsidRPr="00834B26">
              <w:rPr>
                <w:color w:val="000000"/>
              </w:rPr>
              <w:t>Подготовить и внести в Правительство Рязанской области предложения по прекращению с очередного финансового года финансирования за счет средств областного бюджета полномочий, не отнесенных в соответствии с федеральным законодательством к полномочиям субъектов Российской Федерации, а также дополнительных мер социальной поддержки отдельных категорий граждан, предоставление льгот которым предусмотрено федеральным законодательством</w:t>
            </w:r>
          </w:p>
        </w:tc>
        <w:tc>
          <w:tcPr>
            <w:tcW w:w="2211" w:type="dxa"/>
          </w:tcPr>
          <w:p w:rsidR="0075239B" w:rsidRPr="00834B26" w:rsidRDefault="0075239B">
            <w:pPr>
              <w:pStyle w:val="ConsPlusNormal"/>
              <w:jc w:val="center"/>
              <w:rPr>
                <w:color w:val="000000"/>
              </w:rPr>
            </w:pPr>
            <w:r w:rsidRPr="00834B26">
              <w:rPr>
                <w:color w:val="000000"/>
              </w:rPr>
              <w:t>не позднее 1 июля 2014 года</w:t>
            </w:r>
          </w:p>
        </w:tc>
        <w:tc>
          <w:tcPr>
            <w:tcW w:w="2438" w:type="dxa"/>
          </w:tcPr>
          <w:p w:rsidR="0075239B" w:rsidRPr="00834B26" w:rsidRDefault="0075239B">
            <w:pPr>
              <w:pStyle w:val="ConsPlusNormal"/>
              <w:rPr>
                <w:color w:val="000000"/>
              </w:rPr>
            </w:pPr>
            <w:r w:rsidRPr="00834B26">
              <w:rPr>
                <w:color w:val="000000"/>
              </w:rPr>
              <w:t>ЦИОГВ РО</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2.14</w:t>
            </w:r>
          </w:p>
        </w:tc>
        <w:tc>
          <w:tcPr>
            <w:tcW w:w="4025" w:type="dxa"/>
            <w:tcBorders>
              <w:bottom w:val="nil"/>
            </w:tcBorders>
          </w:tcPr>
          <w:p w:rsidR="0075239B" w:rsidRPr="00834B26" w:rsidRDefault="0075239B">
            <w:pPr>
              <w:pStyle w:val="ConsPlusNormal"/>
              <w:rPr>
                <w:color w:val="000000"/>
              </w:rPr>
            </w:pPr>
            <w:r w:rsidRPr="00834B26">
              <w:rPr>
                <w:color w:val="000000"/>
              </w:rPr>
              <w:t>Провести мониторинг субсидий, предоставляемых юридическим лицам, не являющимся государственными учреждениями, за счет средств областного бюджета, с целью определения социально-экономического эффекта указанных расходов и представить его в Правительство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мая 2014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97" w:history="1">
              <w:r w:rsidRPr="00834B26">
                <w:rPr>
                  <w:color w:val="000000"/>
                </w:rPr>
                <w:t>Распоряжения</w:t>
              </w:r>
            </w:hyperlink>
            <w:r w:rsidRPr="00834B26">
              <w:rPr>
                <w:color w:val="000000"/>
              </w:rPr>
              <w:t xml:space="preserve"> Правительства Рязанской области от 17.03.2014 N 95-р)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2.15</w:t>
            </w:r>
          </w:p>
        </w:tc>
        <w:tc>
          <w:tcPr>
            <w:tcW w:w="4025" w:type="dxa"/>
            <w:tcBorders>
              <w:bottom w:val="nil"/>
            </w:tcBorders>
          </w:tcPr>
          <w:p w:rsidR="0075239B" w:rsidRPr="00834B26" w:rsidRDefault="0075239B">
            <w:pPr>
              <w:pStyle w:val="ConsPlusNormal"/>
              <w:rPr>
                <w:color w:val="000000"/>
              </w:rPr>
            </w:pPr>
            <w:r w:rsidRPr="00834B26">
              <w:rPr>
                <w:color w:val="000000"/>
              </w:rPr>
              <w:t>Провести анализ хозяйственной деятельности государственных унитарных предприятий Рязанской области и представить его результаты в Правительство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ежегодно, не позднее 1 июня в течение 2014 - 2016 годов</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2.15 в ред. </w:t>
            </w:r>
            <w:hyperlink r:id="rId98" w:history="1">
              <w:r w:rsidRPr="00834B26">
                <w:rPr>
                  <w:color w:val="000000"/>
                </w:rPr>
                <w:t>Распоряжения</w:t>
              </w:r>
            </w:hyperlink>
            <w:r w:rsidRPr="00834B26">
              <w:rPr>
                <w:color w:val="000000"/>
              </w:rPr>
              <w:t xml:space="preserve"> Правительства Рязанской области от 30.04.2015 N 201-р)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2.16</w:t>
            </w:r>
          </w:p>
        </w:tc>
        <w:tc>
          <w:tcPr>
            <w:tcW w:w="4025" w:type="dxa"/>
            <w:tcBorders>
              <w:bottom w:val="nil"/>
            </w:tcBorders>
          </w:tcPr>
          <w:p w:rsidR="0075239B" w:rsidRPr="00834B26" w:rsidRDefault="0075239B">
            <w:pPr>
              <w:pStyle w:val="ConsPlusNormal"/>
              <w:rPr>
                <w:color w:val="000000"/>
              </w:rPr>
            </w:pPr>
            <w:r w:rsidRPr="00834B26">
              <w:rPr>
                <w:color w:val="000000"/>
              </w:rPr>
              <w:t>Не принимать новые расходные обязательства областного бюджета, а в случае необходимости принимать их только при условии сокращения ранее принятых расходных обязательств (без учета расходных обязательств на осуществление переданных с другого уровня полномочий в соответствии с действующим законодательством).</w:t>
            </w:r>
          </w:p>
          <w:p w:rsidR="0075239B" w:rsidRPr="00834B26" w:rsidRDefault="0075239B">
            <w:pPr>
              <w:pStyle w:val="ConsPlusNormal"/>
              <w:rPr>
                <w:color w:val="000000"/>
              </w:rPr>
            </w:pPr>
            <w:r w:rsidRPr="00834B26">
              <w:rPr>
                <w:color w:val="000000"/>
              </w:rPr>
              <w:t>В случае необходимости увеличения объема действующих расходных обязательств проводить работу по привлечению внебюджетных источников их финансирования. Вносить предложения по внесению изменений в закон Рязанской области об областном бюджете на очередной финансовый год и плановый период только в случае, если привлечение внебюджетных источников невозможно</w:t>
            </w:r>
          </w:p>
        </w:tc>
        <w:tc>
          <w:tcPr>
            <w:tcW w:w="2211" w:type="dxa"/>
            <w:tcBorders>
              <w:bottom w:val="nil"/>
            </w:tcBorders>
          </w:tcPr>
          <w:p w:rsidR="0075239B" w:rsidRPr="00834B26" w:rsidRDefault="0075239B">
            <w:pPr>
              <w:pStyle w:val="ConsPlusNormal"/>
              <w:jc w:val="center"/>
              <w:rPr>
                <w:color w:val="000000"/>
              </w:rPr>
            </w:pPr>
            <w:r w:rsidRPr="00834B26">
              <w:rPr>
                <w:color w:val="000000"/>
              </w:rPr>
              <w:t>в течение ноября - декабря 2013 года, в течение 2014 - 2016 годов</w:t>
            </w:r>
          </w:p>
        </w:tc>
        <w:tc>
          <w:tcPr>
            <w:tcW w:w="2438" w:type="dxa"/>
            <w:tcBorders>
              <w:bottom w:val="nil"/>
            </w:tcBorders>
          </w:tcPr>
          <w:p w:rsidR="0075239B" w:rsidRPr="00834B26" w:rsidRDefault="0075239B">
            <w:pPr>
              <w:pStyle w:val="ConsPlusNormal"/>
              <w:rPr>
                <w:color w:val="000000"/>
              </w:rPr>
            </w:pPr>
            <w:r w:rsidRPr="00834B26">
              <w:rPr>
                <w:color w:val="000000"/>
              </w:rPr>
              <w:t>ЦИОГВ РО</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2.16 в ред. </w:t>
            </w:r>
            <w:hyperlink r:id="rId99" w:history="1">
              <w:r w:rsidRPr="00834B26">
                <w:rPr>
                  <w:color w:val="000000"/>
                </w:rPr>
                <w:t>Распоряжения</w:t>
              </w:r>
            </w:hyperlink>
            <w:r w:rsidRPr="00834B26">
              <w:rPr>
                <w:color w:val="000000"/>
              </w:rPr>
              <w:t xml:space="preserve"> Правительства Рязанской области от 27.06.2014 N 274-р)</w:t>
            </w:r>
          </w:p>
        </w:tc>
      </w:tr>
      <w:tr w:rsidR="0075239B" w:rsidRPr="00834B26">
        <w:tc>
          <w:tcPr>
            <w:tcW w:w="907" w:type="dxa"/>
          </w:tcPr>
          <w:p w:rsidR="0075239B" w:rsidRPr="00834B26" w:rsidRDefault="0075239B">
            <w:pPr>
              <w:pStyle w:val="ConsPlusNormal"/>
              <w:jc w:val="center"/>
              <w:rPr>
                <w:color w:val="000000"/>
              </w:rPr>
            </w:pPr>
            <w:r w:rsidRPr="00834B26">
              <w:rPr>
                <w:color w:val="000000"/>
              </w:rPr>
              <w:t>2.17</w:t>
            </w:r>
          </w:p>
        </w:tc>
        <w:tc>
          <w:tcPr>
            <w:tcW w:w="4025" w:type="dxa"/>
          </w:tcPr>
          <w:p w:rsidR="0075239B" w:rsidRPr="00834B26" w:rsidRDefault="0075239B">
            <w:pPr>
              <w:pStyle w:val="ConsPlusNormal"/>
              <w:rPr>
                <w:color w:val="000000"/>
              </w:rPr>
            </w:pPr>
            <w:r w:rsidRPr="00834B26">
              <w:rPr>
                <w:color w:val="000000"/>
              </w:rPr>
              <w:t>Осуществлять мониторинг мероприятий государственных и ведомственных целевых программ Рязанской области с целью оптимизации бюджетных ассигнований</w:t>
            </w:r>
          </w:p>
        </w:tc>
        <w:tc>
          <w:tcPr>
            <w:tcW w:w="2211" w:type="dxa"/>
          </w:tcPr>
          <w:p w:rsidR="0075239B" w:rsidRPr="00834B26" w:rsidRDefault="0075239B">
            <w:pPr>
              <w:pStyle w:val="ConsPlusNormal"/>
              <w:jc w:val="center"/>
              <w:rPr>
                <w:color w:val="000000"/>
              </w:rPr>
            </w:pPr>
            <w:r w:rsidRPr="00834B26">
              <w:rPr>
                <w:color w:val="000000"/>
              </w:rPr>
              <w:t>ежегодно, не позднее 1 июля в течение 2014 - 2016 годов</w:t>
            </w:r>
          </w:p>
        </w:tc>
        <w:tc>
          <w:tcPr>
            <w:tcW w:w="2438" w:type="dxa"/>
          </w:tcPr>
          <w:p w:rsidR="0075239B" w:rsidRPr="00834B26" w:rsidRDefault="0075239B">
            <w:pPr>
              <w:pStyle w:val="ConsPlusNormal"/>
              <w:rPr>
                <w:color w:val="000000"/>
              </w:rPr>
            </w:pPr>
            <w:r w:rsidRPr="00834B26">
              <w:rPr>
                <w:color w:val="000000"/>
              </w:rPr>
              <w:t>министерство экономического развития и торговли Рязанской области совместно с другими ЦИОГВ РО</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2.18</w:t>
            </w:r>
          </w:p>
        </w:tc>
        <w:tc>
          <w:tcPr>
            <w:tcW w:w="4025" w:type="dxa"/>
            <w:tcBorders>
              <w:bottom w:val="nil"/>
            </w:tcBorders>
          </w:tcPr>
          <w:p w:rsidR="0075239B" w:rsidRPr="00834B26" w:rsidRDefault="0075239B">
            <w:pPr>
              <w:pStyle w:val="ConsPlusNormal"/>
              <w:rPr>
                <w:color w:val="000000"/>
              </w:rPr>
            </w:pPr>
            <w:r w:rsidRPr="00834B26">
              <w:rPr>
                <w:color w:val="000000"/>
              </w:rPr>
              <w:t>Разработать мероприятия по оптимизации количества находящегося на балансе автомобильного транспорта и представить их в Правительство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сентября 2014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2.18 введен </w:t>
            </w:r>
            <w:hyperlink r:id="rId100" w:history="1">
              <w:r w:rsidRPr="00834B26">
                <w:rPr>
                  <w:color w:val="000000"/>
                </w:rPr>
                <w:t>Распоряжением</w:t>
              </w:r>
            </w:hyperlink>
            <w:r w:rsidRPr="00834B26">
              <w:rPr>
                <w:color w:val="000000"/>
              </w:rPr>
              <w:t xml:space="preserve"> Правительства Рязанской области от 17.03.2014 N 95-р)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2.19</w:t>
            </w:r>
          </w:p>
        </w:tc>
        <w:tc>
          <w:tcPr>
            <w:tcW w:w="4025" w:type="dxa"/>
            <w:tcBorders>
              <w:bottom w:val="nil"/>
            </w:tcBorders>
          </w:tcPr>
          <w:p w:rsidR="0075239B" w:rsidRPr="00834B26" w:rsidRDefault="0075239B">
            <w:pPr>
              <w:pStyle w:val="ConsPlusNormal"/>
              <w:rPr>
                <w:color w:val="000000"/>
              </w:rPr>
            </w:pPr>
            <w:r w:rsidRPr="00834B26">
              <w:rPr>
                <w:color w:val="000000"/>
              </w:rPr>
              <w:t>Разработать, согласовать с министерством финансов Рязанской области и утвердить планы повышения эффективности расходов на содержание подведомственной бюджетной сети до 2018 года в разрезе каждого подведомственного учреждения</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сентября 2015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2.19 введен </w:t>
            </w:r>
            <w:hyperlink r:id="rId101" w:history="1">
              <w:r w:rsidRPr="00834B26">
                <w:rPr>
                  <w:color w:val="000000"/>
                </w:rPr>
                <w:t>Распоряжением</w:t>
              </w:r>
            </w:hyperlink>
            <w:r w:rsidRPr="00834B26">
              <w:rPr>
                <w:color w:val="000000"/>
              </w:rPr>
              <w:t xml:space="preserve"> Правительства Рязанской области от 30.04.2015 N 201-р)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2.20</w:t>
            </w:r>
          </w:p>
        </w:tc>
        <w:tc>
          <w:tcPr>
            <w:tcW w:w="4025" w:type="dxa"/>
            <w:tcBorders>
              <w:bottom w:val="nil"/>
            </w:tcBorders>
          </w:tcPr>
          <w:p w:rsidR="0075239B" w:rsidRPr="00834B26" w:rsidRDefault="0075239B">
            <w:pPr>
              <w:pStyle w:val="ConsPlusNormal"/>
              <w:rPr>
                <w:color w:val="000000"/>
              </w:rPr>
            </w:pPr>
            <w:r w:rsidRPr="00834B26">
              <w:rPr>
                <w:color w:val="000000"/>
              </w:rPr>
              <w:t>Внести на рассмотрение Правительства Рязанской области проект Социального кодекса Рязанской области, разработанного на основе принципов адресности и нуждаемости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июля 2015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социальной защиты населения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2.20 введен </w:t>
            </w:r>
            <w:hyperlink r:id="rId102" w:history="1">
              <w:r w:rsidRPr="00834B26">
                <w:rPr>
                  <w:color w:val="000000"/>
                </w:rPr>
                <w:t>Распоряжением</w:t>
              </w:r>
            </w:hyperlink>
            <w:r w:rsidRPr="00834B26">
              <w:rPr>
                <w:color w:val="000000"/>
              </w:rPr>
              <w:t xml:space="preserve"> Правительства Рязанской области от 30.04.2015 N 201-р)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2.21</w:t>
            </w:r>
          </w:p>
        </w:tc>
        <w:tc>
          <w:tcPr>
            <w:tcW w:w="4025" w:type="dxa"/>
            <w:tcBorders>
              <w:bottom w:val="nil"/>
            </w:tcBorders>
          </w:tcPr>
          <w:p w:rsidR="0075239B" w:rsidRPr="00834B26" w:rsidRDefault="0075239B">
            <w:pPr>
              <w:pStyle w:val="ConsPlusNormal"/>
              <w:rPr>
                <w:color w:val="000000"/>
              </w:rPr>
            </w:pPr>
            <w:r w:rsidRPr="00834B26">
              <w:rPr>
                <w:color w:val="000000"/>
              </w:rPr>
              <w:t>Сократить текущие расходы на содержание органов управления в размере не менее 5%</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июня 2015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2.21 введен </w:t>
            </w:r>
            <w:hyperlink r:id="rId103" w:history="1">
              <w:r w:rsidRPr="00834B26">
                <w:rPr>
                  <w:color w:val="000000"/>
                </w:rPr>
                <w:t>Распоряжением</w:t>
              </w:r>
            </w:hyperlink>
            <w:r w:rsidRPr="00834B26">
              <w:rPr>
                <w:color w:val="000000"/>
              </w:rPr>
              <w:t xml:space="preserve"> Правительства Рязанской области от 30.04.2015 N 201-р)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2.22</w:t>
            </w:r>
          </w:p>
        </w:tc>
        <w:tc>
          <w:tcPr>
            <w:tcW w:w="4025" w:type="dxa"/>
            <w:tcBorders>
              <w:bottom w:val="nil"/>
            </w:tcBorders>
          </w:tcPr>
          <w:p w:rsidR="0075239B" w:rsidRPr="00834B26" w:rsidRDefault="0075239B">
            <w:pPr>
              <w:pStyle w:val="ConsPlusNormal"/>
              <w:rPr>
                <w:color w:val="000000"/>
              </w:rPr>
            </w:pPr>
            <w:r w:rsidRPr="00834B26">
              <w:rPr>
                <w:color w:val="000000"/>
              </w:rPr>
              <w:t>Начать реализацию пилотных проектов по созданию централизованных бухгалтерий для подведомственных учреждений</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января 2016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образования Рязанской области, министерство здравоохранения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2.22 введен </w:t>
            </w:r>
            <w:hyperlink r:id="rId104" w:history="1">
              <w:r w:rsidRPr="00834B26">
                <w:rPr>
                  <w:color w:val="000000"/>
                </w:rPr>
                <w:t>Распоряжением</w:t>
              </w:r>
            </w:hyperlink>
            <w:r w:rsidRPr="00834B26">
              <w:rPr>
                <w:color w:val="000000"/>
              </w:rPr>
              <w:t xml:space="preserve"> Правительства Рязанской области от 30.04.2015 N 201-р)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2.23.</w:t>
            </w:r>
          </w:p>
        </w:tc>
        <w:tc>
          <w:tcPr>
            <w:tcW w:w="4025" w:type="dxa"/>
            <w:tcBorders>
              <w:bottom w:val="nil"/>
            </w:tcBorders>
          </w:tcPr>
          <w:p w:rsidR="0075239B" w:rsidRPr="00834B26" w:rsidRDefault="0075239B">
            <w:pPr>
              <w:pStyle w:val="ConsPlusNormal"/>
              <w:rPr>
                <w:color w:val="000000"/>
              </w:rPr>
            </w:pPr>
            <w:r w:rsidRPr="00834B26">
              <w:rPr>
                <w:color w:val="000000"/>
              </w:rPr>
              <w:t>Провести мониторинг деятельности подведомственных ЦИОГВ РО учреждений за 2015 год в части достижения ими установленных показателей эффективности.</w:t>
            </w:r>
          </w:p>
          <w:p w:rsidR="0075239B" w:rsidRPr="00834B26" w:rsidRDefault="0075239B">
            <w:pPr>
              <w:pStyle w:val="ConsPlusNormal"/>
              <w:rPr>
                <w:color w:val="000000"/>
              </w:rPr>
            </w:pPr>
            <w:r w:rsidRPr="00834B26">
              <w:rPr>
                <w:color w:val="000000"/>
              </w:rPr>
              <w:t>Направить информацию о результатах проведенного мониторинга в Правительство Рязанской области и министерство финансов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мая 2016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2.23 введен </w:t>
            </w:r>
            <w:hyperlink r:id="rId105"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2.24.</w:t>
            </w:r>
          </w:p>
        </w:tc>
        <w:tc>
          <w:tcPr>
            <w:tcW w:w="4025" w:type="dxa"/>
            <w:tcBorders>
              <w:bottom w:val="nil"/>
            </w:tcBorders>
          </w:tcPr>
          <w:p w:rsidR="0075239B" w:rsidRPr="00834B26" w:rsidRDefault="0075239B">
            <w:pPr>
              <w:pStyle w:val="ConsPlusNormal"/>
              <w:rPr>
                <w:color w:val="000000"/>
              </w:rPr>
            </w:pPr>
            <w:r w:rsidRPr="00834B26">
              <w:rPr>
                <w:color w:val="000000"/>
              </w:rPr>
              <w:t>Провести предварительный мониторинг исполнения государственных заданий подведомственными ЦИОГВ РО учреждениями за 2016 год. Направить информацию о результатах проведенного мониторинга в министерство финансов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6 декабря 2016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2.24 введен </w:t>
            </w:r>
            <w:hyperlink r:id="rId106"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2.25.</w:t>
            </w:r>
          </w:p>
        </w:tc>
        <w:tc>
          <w:tcPr>
            <w:tcW w:w="4025" w:type="dxa"/>
            <w:tcBorders>
              <w:bottom w:val="nil"/>
            </w:tcBorders>
          </w:tcPr>
          <w:p w:rsidR="0075239B" w:rsidRPr="00834B26" w:rsidRDefault="0075239B">
            <w:pPr>
              <w:pStyle w:val="ConsPlusNormal"/>
              <w:rPr>
                <w:color w:val="000000"/>
              </w:rPr>
            </w:pPr>
            <w:r w:rsidRPr="00834B26">
              <w:rPr>
                <w:color w:val="000000"/>
              </w:rPr>
              <w:t>Провести мониторинг реализации в подведомственных ЦИОГВ РО учреждениях распоряжения Правительства Рязанской области от 04.03.2014 N 81-р в части соотношения гарантированной части заработной платы и стимулирующих надбавок и направить его результаты в министерство труда и занятости населения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мая 2016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2.25 введен </w:t>
            </w:r>
            <w:hyperlink r:id="rId107"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2.26.</w:t>
            </w:r>
          </w:p>
        </w:tc>
        <w:tc>
          <w:tcPr>
            <w:tcW w:w="4025" w:type="dxa"/>
            <w:tcBorders>
              <w:bottom w:val="nil"/>
            </w:tcBorders>
          </w:tcPr>
          <w:p w:rsidR="0075239B" w:rsidRPr="00834B26" w:rsidRDefault="0075239B">
            <w:pPr>
              <w:pStyle w:val="ConsPlusNormal"/>
              <w:rPr>
                <w:color w:val="000000"/>
              </w:rPr>
            </w:pPr>
            <w:r w:rsidRPr="00834B26">
              <w:rPr>
                <w:color w:val="000000"/>
              </w:rPr>
              <w:t>Представить в Правительство Рязанской области и министерство финансов Рязанской области результаты мониторинга соотношения в 2015 году гарантированной части заработной платы и стимулирующих надбавок в государственных учреждениях Рязанской области, подведомственных ЦИОГВ РО</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июня 2016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труда и занятости населения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2.26 введен </w:t>
            </w:r>
            <w:hyperlink r:id="rId108"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2.27.</w:t>
            </w:r>
          </w:p>
        </w:tc>
        <w:tc>
          <w:tcPr>
            <w:tcW w:w="4025" w:type="dxa"/>
            <w:tcBorders>
              <w:bottom w:val="nil"/>
            </w:tcBorders>
          </w:tcPr>
          <w:p w:rsidR="0075239B" w:rsidRPr="00834B26" w:rsidRDefault="0075239B">
            <w:pPr>
              <w:pStyle w:val="ConsPlusNormal"/>
              <w:rPr>
                <w:color w:val="000000"/>
              </w:rPr>
            </w:pPr>
            <w:r w:rsidRPr="00834B26">
              <w:rPr>
                <w:color w:val="000000"/>
              </w:rPr>
              <w:t>Направить в министерство имущественных и земельных отношений Рязанской области информацию для подготовки приказов по передаче автомобилей с баланса ЦИОГВ РО на баланс ГКУ РО "ТХК Правительства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мая 2016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2.27 введен </w:t>
            </w:r>
            <w:hyperlink r:id="rId109"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2.28.</w:t>
            </w:r>
          </w:p>
        </w:tc>
        <w:tc>
          <w:tcPr>
            <w:tcW w:w="4025" w:type="dxa"/>
            <w:tcBorders>
              <w:bottom w:val="nil"/>
            </w:tcBorders>
          </w:tcPr>
          <w:p w:rsidR="0075239B" w:rsidRPr="00834B26" w:rsidRDefault="0075239B">
            <w:pPr>
              <w:pStyle w:val="ConsPlusNormal"/>
              <w:rPr>
                <w:color w:val="000000"/>
              </w:rPr>
            </w:pPr>
            <w:r w:rsidRPr="00834B26">
              <w:rPr>
                <w:color w:val="000000"/>
              </w:rPr>
              <w:t>Подготовить приказы по передаче автомобилей с баланса ЦИОГВ РО на баланс ГКУ РО "ТХК Правительства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16 мая 2016 года</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имущественных и земельных отношений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2.28 введен </w:t>
            </w:r>
            <w:hyperlink r:id="rId110"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2.29.</w:t>
            </w:r>
          </w:p>
        </w:tc>
        <w:tc>
          <w:tcPr>
            <w:tcW w:w="4025" w:type="dxa"/>
            <w:tcBorders>
              <w:bottom w:val="nil"/>
            </w:tcBorders>
          </w:tcPr>
          <w:p w:rsidR="0075239B" w:rsidRPr="00834B26" w:rsidRDefault="0075239B">
            <w:pPr>
              <w:pStyle w:val="ConsPlusNormal"/>
              <w:rPr>
                <w:color w:val="000000"/>
              </w:rPr>
            </w:pPr>
            <w:r w:rsidRPr="00834B26">
              <w:rPr>
                <w:color w:val="000000"/>
              </w:rPr>
              <w:t>Осуществить передачу автомобильного транспорта, находящегося на балансе ЦИОГВ РО, и перевод водителей в ГКУ РО "ТХК Правительства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июля 2016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2.29 введен </w:t>
            </w:r>
            <w:hyperlink r:id="rId111"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2.30.</w:t>
            </w:r>
          </w:p>
        </w:tc>
        <w:tc>
          <w:tcPr>
            <w:tcW w:w="4025" w:type="dxa"/>
            <w:tcBorders>
              <w:bottom w:val="nil"/>
            </w:tcBorders>
          </w:tcPr>
          <w:p w:rsidR="0075239B" w:rsidRPr="00834B26" w:rsidRDefault="0075239B">
            <w:pPr>
              <w:pStyle w:val="ConsPlusNormal"/>
              <w:rPr>
                <w:color w:val="000000"/>
              </w:rPr>
            </w:pPr>
            <w:r w:rsidRPr="00834B26">
              <w:rPr>
                <w:color w:val="000000"/>
              </w:rPr>
              <w:t>Направить в Правительство Рязанской области и министерство финансов Рязанской области информацию о передаче автомобилей и переводе водителей</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июля 2016 года</w:t>
            </w:r>
          </w:p>
        </w:tc>
        <w:tc>
          <w:tcPr>
            <w:tcW w:w="2438" w:type="dxa"/>
            <w:tcBorders>
              <w:bottom w:val="nil"/>
            </w:tcBorders>
          </w:tcPr>
          <w:p w:rsidR="0075239B" w:rsidRPr="00834B26" w:rsidRDefault="0075239B">
            <w:pPr>
              <w:pStyle w:val="ConsPlusNormal"/>
              <w:rPr>
                <w:color w:val="000000"/>
              </w:rPr>
            </w:pPr>
            <w:r w:rsidRPr="00834B26">
              <w:rPr>
                <w:color w:val="000000"/>
              </w:rPr>
              <w:t>ГКУ РО "ТХК Правительства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2.30 введен </w:t>
            </w:r>
            <w:hyperlink r:id="rId112"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2.31.</w:t>
            </w:r>
          </w:p>
        </w:tc>
        <w:tc>
          <w:tcPr>
            <w:tcW w:w="4025" w:type="dxa"/>
            <w:tcBorders>
              <w:bottom w:val="nil"/>
            </w:tcBorders>
          </w:tcPr>
          <w:p w:rsidR="0075239B" w:rsidRPr="00834B26" w:rsidRDefault="0075239B">
            <w:pPr>
              <w:pStyle w:val="ConsPlusNormal"/>
              <w:rPr>
                <w:color w:val="000000"/>
              </w:rPr>
            </w:pPr>
            <w:r w:rsidRPr="00834B26">
              <w:rPr>
                <w:color w:val="000000"/>
              </w:rPr>
              <w:t>Направить в министерство финансов Рязанской области информацию об исполнении планов повышения эффективности расходов на содержание подведомственной бюджетной сети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 сентября 2016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 имеющие подведомственные учреждения</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2.31 введен </w:t>
            </w:r>
            <w:hyperlink r:id="rId113"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2.32.</w:t>
            </w:r>
          </w:p>
        </w:tc>
        <w:tc>
          <w:tcPr>
            <w:tcW w:w="4025" w:type="dxa"/>
            <w:tcBorders>
              <w:bottom w:val="nil"/>
            </w:tcBorders>
          </w:tcPr>
          <w:p w:rsidR="0075239B" w:rsidRPr="00834B26" w:rsidRDefault="0075239B">
            <w:pPr>
              <w:pStyle w:val="ConsPlusNormal"/>
              <w:rPr>
                <w:color w:val="000000"/>
              </w:rPr>
            </w:pPr>
            <w:r w:rsidRPr="00834B26">
              <w:rPr>
                <w:color w:val="000000"/>
              </w:rPr>
              <w:t>Представить в министерство финансов Рязанской области информацию об открытии автономными учреждениями в Управлении Федерального казначейства по Рязанской области лицевых счетов, предназначенных для учета операций со средствами автономных учреждений (за исключением субсидий на иные цели, а также бюджетных инвестиций, предоставленных автономным учреждениям из соответствующих бюджетов бюджетной системы Российской Федерации)</w:t>
            </w:r>
          </w:p>
        </w:tc>
        <w:tc>
          <w:tcPr>
            <w:tcW w:w="2211" w:type="dxa"/>
            <w:tcBorders>
              <w:bottom w:val="nil"/>
            </w:tcBorders>
          </w:tcPr>
          <w:p w:rsidR="0075239B" w:rsidRPr="00834B26" w:rsidRDefault="0075239B">
            <w:pPr>
              <w:pStyle w:val="ConsPlusNormal"/>
              <w:jc w:val="center"/>
              <w:rPr>
                <w:color w:val="000000"/>
              </w:rPr>
            </w:pPr>
            <w:r w:rsidRPr="00834B26">
              <w:rPr>
                <w:color w:val="000000"/>
              </w:rPr>
              <w:t>не позднее 10 июня 2016 года</w:t>
            </w:r>
          </w:p>
        </w:tc>
        <w:tc>
          <w:tcPr>
            <w:tcW w:w="2438" w:type="dxa"/>
            <w:tcBorders>
              <w:bottom w:val="nil"/>
            </w:tcBorders>
          </w:tcPr>
          <w:p w:rsidR="0075239B" w:rsidRPr="00834B26" w:rsidRDefault="0075239B">
            <w:pPr>
              <w:pStyle w:val="ConsPlusNormal"/>
              <w:rPr>
                <w:color w:val="000000"/>
              </w:rPr>
            </w:pPr>
            <w:r w:rsidRPr="00834B26">
              <w:rPr>
                <w:color w:val="000000"/>
              </w:rPr>
              <w:t>ЦИОГВ РО, имеющие подведомственные автономные учреждения</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2.32 введен </w:t>
            </w:r>
            <w:hyperlink r:id="rId114" w:history="1">
              <w:r w:rsidRPr="00834B26">
                <w:rPr>
                  <w:color w:val="000000"/>
                </w:rPr>
                <w:t>Распоряжением</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rPr>
                <w:color w:val="000000"/>
              </w:rPr>
            </w:pPr>
          </w:p>
        </w:tc>
        <w:tc>
          <w:tcPr>
            <w:tcW w:w="8674" w:type="dxa"/>
            <w:gridSpan w:val="3"/>
            <w:tcBorders>
              <w:bottom w:val="nil"/>
            </w:tcBorders>
          </w:tcPr>
          <w:p w:rsidR="0075239B" w:rsidRPr="00834B26" w:rsidRDefault="0075239B">
            <w:pPr>
              <w:pStyle w:val="ConsPlusNormal"/>
              <w:jc w:val="center"/>
              <w:rPr>
                <w:color w:val="000000"/>
              </w:rPr>
            </w:pPr>
            <w:r w:rsidRPr="00834B26">
              <w:rPr>
                <w:color w:val="000000"/>
              </w:rPr>
              <w:t>Задача 3. Совершенствование долговой политики и сокращение государственного долга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(в ред. </w:t>
            </w:r>
            <w:hyperlink r:id="rId115" w:history="1">
              <w:r w:rsidRPr="00834B26">
                <w:rPr>
                  <w:color w:val="000000"/>
                </w:rPr>
                <w:t>Распоряжения</w:t>
              </w:r>
            </w:hyperlink>
            <w:r w:rsidRPr="00834B26">
              <w:rPr>
                <w:color w:val="000000"/>
              </w:rPr>
              <w:t xml:space="preserve"> Правительства Рязанской области от 05.05.2014 N 196-р)</w:t>
            </w:r>
          </w:p>
        </w:tc>
      </w:tr>
      <w:tr w:rsidR="0075239B" w:rsidRPr="00834B26">
        <w:tc>
          <w:tcPr>
            <w:tcW w:w="907" w:type="dxa"/>
          </w:tcPr>
          <w:p w:rsidR="0075239B" w:rsidRPr="00834B26" w:rsidRDefault="0075239B">
            <w:pPr>
              <w:pStyle w:val="ConsPlusNormal"/>
              <w:jc w:val="center"/>
              <w:rPr>
                <w:color w:val="000000"/>
              </w:rPr>
            </w:pPr>
            <w:r w:rsidRPr="00834B26">
              <w:rPr>
                <w:color w:val="000000"/>
              </w:rPr>
              <w:t>3.1</w:t>
            </w:r>
          </w:p>
        </w:tc>
        <w:tc>
          <w:tcPr>
            <w:tcW w:w="4025" w:type="dxa"/>
          </w:tcPr>
          <w:p w:rsidR="0075239B" w:rsidRPr="00834B26" w:rsidRDefault="0075239B">
            <w:pPr>
              <w:pStyle w:val="ConsPlusNormal"/>
              <w:rPr>
                <w:color w:val="000000"/>
              </w:rPr>
            </w:pPr>
            <w:r w:rsidRPr="00834B26">
              <w:rPr>
                <w:color w:val="000000"/>
              </w:rPr>
              <w:t>Использовать государственные ценные бумаги Рязанской области как источник финансирования дефицита областного бюджета в случае наличия преимущества перед заемными средствами в виде кредитов кредитных организаций по размерам выплат, срокам погашения, срокам уплаты процентов за пользование заемными средствами</w:t>
            </w:r>
          </w:p>
        </w:tc>
        <w:tc>
          <w:tcPr>
            <w:tcW w:w="2211" w:type="dxa"/>
          </w:tcPr>
          <w:p w:rsidR="0075239B" w:rsidRPr="00834B26" w:rsidRDefault="0075239B">
            <w:pPr>
              <w:pStyle w:val="ConsPlusNormal"/>
              <w:jc w:val="center"/>
              <w:rPr>
                <w:color w:val="000000"/>
              </w:rPr>
            </w:pPr>
            <w:r w:rsidRPr="00834B26">
              <w:rPr>
                <w:color w:val="000000"/>
              </w:rPr>
              <w:t>в течение ноября - декабря 2013 года, 2014 - 2016 годов</w:t>
            </w:r>
          </w:p>
        </w:tc>
        <w:tc>
          <w:tcPr>
            <w:tcW w:w="2438" w:type="dxa"/>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3.2</w:t>
            </w:r>
          </w:p>
        </w:tc>
        <w:tc>
          <w:tcPr>
            <w:tcW w:w="4025" w:type="dxa"/>
          </w:tcPr>
          <w:p w:rsidR="0075239B" w:rsidRPr="00834B26" w:rsidRDefault="0075239B">
            <w:pPr>
              <w:pStyle w:val="ConsPlusNormal"/>
              <w:rPr>
                <w:color w:val="000000"/>
              </w:rPr>
            </w:pPr>
            <w:r w:rsidRPr="00834B26">
              <w:rPr>
                <w:color w:val="000000"/>
              </w:rPr>
              <w:t>Осуществлять рефинансирование действующих обязательств Рязанской области по кредитам кредитных организаций с целью обеспечения равномерного распределения долговой нагрузки областного бюджета по годам и минимизации стоимости обслуживания долговых обязательств Рязанской области</w:t>
            </w:r>
          </w:p>
        </w:tc>
        <w:tc>
          <w:tcPr>
            <w:tcW w:w="2211" w:type="dxa"/>
          </w:tcPr>
          <w:p w:rsidR="0075239B" w:rsidRPr="00834B26" w:rsidRDefault="0075239B">
            <w:pPr>
              <w:pStyle w:val="ConsPlusNormal"/>
              <w:jc w:val="center"/>
              <w:rPr>
                <w:color w:val="000000"/>
              </w:rPr>
            </w:pPr>
            <w:r w:rsidRPr="00834B26">
              <w:rPr>
                <w:color w:val="000000"/>
              </w:rPr>
              <w:t>в течение ноября - декабря 2013 года, 2014 - 2016 годов</w:t>
            </w:r>
          </w:p>
        </w:tc>
        <w:tc>
          <w:tcPr>
            <w:tcW w:w="2438" w:type="dxa"/>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3.3</w:t>
            </w:r>
          </w:p>
        </w:tc>
        <w:tc>
          <w:tcPr>
            <w:tcW w:w="4025" w:type="dxa"/>
          </w:tcPr>
          <w:p w:rsidR="0075239B" w:rsidRPr="00834B26" w:rsidRDefault="0075239B">
            <w:pPr>
              <w:pStyle w:val="ConsPlusNormal"/>
              <w:rPr>
                <w:color w:val="000000"/>
              </w:rPr>
            </w:pPr>
            <w:r w:rsidRPr="00834B26">
              <w:rPr>
                <w:color w:val="000000"/>
              </w:rPr>
              <w:t>Проводить анализ финансового состояния принципала при предоставлении государственной гарантии Рязанской области</w:t>
            </w:r>
          </w:p>
        </w:tc>
        <w:tc>
          <w:tcPr>
            <w:tcW w:w="2211" w:type="dxa"/>
          </w:tcPr>
          <w:p w:rsidR="0075239B" w:rsidRPr="00834B26" w:rsidRDefault="0075239B">
            <w:pPr>
              <w:pStyle w:val="ConsPlusNormal"/>
              <w:jc w:val="center"/>
              <w:rPr>
                <w:color w:val="000000"/>
              </w:rPr>
            </w:pPr>
            <w:r w:rsidRPr="00834B26">
              <w:rPr>
                <w:color w:val="000000"/>
              </w:rPr>
              <w:t>ежеквартально, не позднее 15 числа второго месяца, следующего за отчетным кварталом, в течение 2013 - 2016 годов</w:t>
            </w:r>
          </w:p>
        </w:tc>
        <w:tc>
          <w:tcPr>
            <w:tcW w:w="2438" w:type="dxa"/>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3.4</w:t>
            </w:r>
          </w:p>
        </w:tc>
        <w:tc>
          <w:tcPr>
            <w:tcW w:w="4025" w:type="dxa"/>
          </w:tcPr>
          <w:p w:rsidR="0075239B" w:rsidRPr="00834B26" w:rsidRDefault="0075239B">
            <w:pPr>
              <w:pStyle w:val="ConsPlusNormal"/>
              <w:rPr>
                <w:color w:val="000000"/>
              </w:rPr>
            </w:pPr>
            <w:r w:rsidRPr="00834B26">
              <w:rPr>
                <w:color w:val="000000"/>
              </w:rPr>
              <w:t>Обеспечивать своевременное погашение и обслуживание долговых обязательств Рязанской области, в том числе реструктурированной задолженности по бюджетным кредитам и уплаты процентов за рассрочку</w:t>
            </w:r>
          </w:p>
        </w:tc>
        <w:tc>
          <w:tcPr>
            <w:tcW w:w="2211" w:type="dxa"/>
          </w:tcPr>
          <w:p w:rsidR="0075239B" w:rsidRPr="00834B26" w:rsidRDefault="0075239B">
            <w:pPr>
              <w:pStyle w:val="ConsPlusNormal"/>
              <w:jc w:val="center"/>
              <w:rPr>
                <w:color w:val="000000"/>
              </w:rPr>
            </w:pPr>
            <w:r w:rsidRPr="00834B26">
              <w:rPr>
                <w:color w:val="000000"/>
              </w:rPr>
              <w:t>ежегодно в соответствии со сроками заключенных государственных контрактов, договоров и соглашений в течение 2013 - 2016 годов</w:t>
            </w:r>
          </w:p>
        </w:tc>
        <w:tc>
          <w:tcPr>
            <w:tcW w:w="2438" w:type="dxa"/>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c>
          <w:tcPr>
            <w:tcW w:w="907" w:type="dxa"/>
          </w:tcPr>
          <w:p w:rsidR="0075239B" w:rsidRPr="00834B26" w:rsidRDefault="0075239B">
            <w:pPr>
              <w:pStyle w:val="ConsPlusNormal"/>
              <w:jc w:val="center"/>
              <w:rPr>
                <w:color w:val="000000"/>
              </w:rPr>
            </w:pPr>
            <w:r w:rsidRPr="00834B26">
              <w:rPr>
                <w:color w:val="000000"/>
              </w:rPr>
              <w:t>3.5</w:t>
            </w:r>
          </w:p>
        </w:tc>
        <w:tc>
          <w:tcPr>
            <w:tcW w:w="4025" w:type="dxa"/>
          </w:tcPr>
          <w:p w:rsidR="0075239B" w:rsidRPr="00834B26" w:rsidRDefault="0075239B">
            <w:pPr>
              <w:pStyle w:val="ConsPlusNormal"/>
              <w:rPr>
                <w:color w:val="000000"/>
              </w:rPr>
            </w:pPr>
            <w:r w:rsidRPr="00834B26">
              <w:rPr>
                <w:color w:val="000000"/>
              </w:rPr>
              <w:t>Осуществлять мониторинг текущей ситуации по исполнению областного бюджета в целях определения возможности досрочного погашения долговых обязательств Рязанской области и включение указанных расходов в кассовый план областного бюджета</w:t>
            </w:r>
          </w:p>
        </w:tc>
        <w:tc>
          <w:tcPr>
            <w:tcW w:w="2211" w:type="dxa"/>
          </w:tcPr>
          <w:p w:rsidR="0075239B" w:rsidRPr="00834B26" w:rsidRDefault="0075239B">
            <w:pPr>
              <w:pStyle w:val="ConsPlusNormal"/>
              <w:jc w:val="center"/>
              <w:rPr>
                <w:color w:val="000000"/>
              </w:rPr>
            </w:pPr>
            <w:r w:rsidRPr="00834B26">
              <w:rPr>
                <w:color w:val="000000"/>
              </w:rPr>
              <w:t>ежемесячно, не позднее последнего рабочего дня месяца, предшествующего планируемому периоду, в течение 2013 - 2016 годов</w:t>
            </w:r>
          </w:p>
        </w:tc>
        <w:tc>
          <w:tcPr>
            <w:tcW w:w="2438" w:type="dxa"/>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c>
          <w:tcPr>
            <w:tcW w:w="907" w:type="dxa"/>
            <w:vMerge w:val="restart"/>
            <w:tcBorders>
              <w:bottom w:val="nil"/>
            </w:tcBorders>
          </w:tcPr>
          <w:p w:rsidR="0075239B" w:rsidRPr="00834B26" w:rsidRDefault="0075239B">
            <w:pPr>
              <w:pStyle w:val="ConsPlusNormal"/>
              <w:jc w:val="center"/>
              <w:rPr>
                <w:color w:val="000000"/>
              </w:rPr>
            </w:pPr>
            <w:r w:rsidRPr="00834B26">
              <w:rPr>
                <w:color w:val="000000"/>
              </w:rPr>
              <w:t>3.6</w:t>
            </w:r>
          </w:p>
        </w:tc>
        <w:tc>
          <w:tcPr>
            <w:tcW w:w="4025" w:type="dxa"/>
          </w:tcPr>
          <w:p w:rsidR="0075239B" w:rsidRPr="00834B26" w:rsidRDefault="0075239B">
            <w:pPr>
              <w:pStyle w:val="ConsPlusNormal"/>
              <w:rPr>
                <w:color w:val="000000"/>
              </w:rPr>
            </w:pPr>
            <w:r w:rsidRPr="00834B26">
              <w:rPr>
                <w:color w:val="000000"/>
              </w:rPr>
              <w:t>Сокращение размера государственного долга Рязанской области при формировании областного бюджета на очередной финансовый год и плановый период и достижение следующих показателей по отношению размера государственного долга Рязанской области к объему доходов областного бюджета без учета объема безвозмездных поступлений:</w:t>
            </w:r>
          </w:p>
        </w:tc>
        <w:tc>
          <w:tcPr>
            <w:tcW w:w="2211" w:type="dxa"/>
          </w:tcPr>
          <w:p w:rsidR="0075239B" w:rsidRPr="00834B26" w:rsidRDefault="0075239B">
            <w:pPr>
              <w:pStyle w:val="ConsPlusNormal"/>
              <w:jc w:val="center"/>
              <w:rPr>
                <w:color w:val="000000"/>
              </w:rPr>
            </w:pPr>
          </w:p>
        </w:tc>
        <w:tc>
          <w:tcPr>
            <w:tcW w:w="2438" w:type="dxa"/>
            <w:vMerge w:val="restart"/>
            <w:tcBorders>
              <w:bottom w:val="nil"/>
            </w:tcBorders>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c>
          <w:tcPr>
            <w:tcW w:w="907" w:type="dxa"/>
            <w:vMerge/>
            <w:tcBorders>
              <w:bottom w:val="nil"/>
            </w:tcBorders>
          </w:tcPr>
          <w:p w:rsidR="0075239B" w:rsidRPr="00834B26" w:rsidRDefault="0075239B">
            <w:pPr>
              <w:rPr>
                <w:color w:val="000000"/>
              </w:rPr>
            </w:pPr>
          </w:p>
        </w:tc>
        <w:tc>
          <w:tcPr>
            <w:tcW w:w="4025" w:type="dxa"/>
          </w:tcPr>
          <w:p w:rsidR="0075239B" w:rsidRPr="00834B26" w:rsidRDefault="0075239B">
            <w:pPr>
              <w:pStyle w:val="ConsPlusNormal"/>
              <w:rPr>
                <w:color w:val="000000"/>
              </w:rPr>
            </w:pPr>
            <w:r w:rsidRPr="00834B26">
              <w:rPr>
                <w:color w:val="000000"/>
              </w:rPr>
              <w:t>- не выше 100%</w:t>
            </w:r>
          </w:p>
        </w:tc>
        <w:tc>
          <w:tcPr>
            <w:tcW w:w="2211" w:type="dxa"/>
          </w:tcPr>
          <w:p w:rsidR="0075239B" w:rsidRPr="00834B26" w:rsidRDefault="0075239B">
            <w:pPr>
              <w:pStyle w:val="ConsPlusNormal"/>
              <w:jc w:val="center"/>
              <w:rPr>
                <w:color w:val="000000"/>
              </w:rPr>
            </w:pPr>
            <w:r w:rsidRPr="00834B26">
              <w:rPr>
                <w:color w:val="000000"/>
              </w:rPr>
              <w:t>на 1 января 2015 года</w:t>
            </w:r>
          </w:p>
        </w:tc>
        <w:tc>
          <w:tcPr>
            <w:tcW w:w="2438" w:type="dxa"/>
            <w:vMerge/>
            <w:tcBorders>
              <w:bottom w:val="nil"/>
            </w:tcBorders>
          </w:tcPr>
          <w:p w:rsidR="0075239B" w:rsidRPr="00834B26" w:rsidRDefault="0075239B">
            <w:pPr>
              <w:rPr>
                <w:color w:val="000000"/>
              </w:rPr>
            </w:pPr>
          </w:p>
        </w:tc>
      </w:tr>
      <w:tr w:rsidR="0075239B" w:rsidRPr="00834B26">
        <w:tc>
          <w:tcPr>
            <w:tcW w:w="907" w:type="dxa"/>
            <w:vMerge/>
            <w:tcBorders>
              <w:bottom w:val="nil"/>
            </w:tcBorders>
          </w:tcPr>
          <w:p w:rsidR="0075239B" w:rsidRPr="00834B26" w:rsidRDefault="0075239B">
            <w:pPr>
              <w:rPr>
                <w:color w:val="000000"/>
              </w:rPr>
            </w:pPr>
          </w:p>
        </w:tc>
        <w:tc>
          <w:tcPr>
            <w:tcW w:w="4025" w:type="dxa"/>
          </w:tcPr>
          <w:p w:rsidR="0075239B" w:rsidRPr="00834B26" w:rsidRDefault="0075239B">
            <w:pPr>
              <w:pStyle w:val="ConsPlusNormal"/>
              <w:rPr>
                <w:color w:val="000000"/>
              </w:rPr>
            </w:pPr>
            <w:r w:rsidRPr="00834B26">
              <w:rPr>
                <w:color w:val="000000"/>
              </w:rPr>
              <w:t>- не выше 90%</w:t>
            </w:r>
          </w:p>
        </w:tc>
        <w:tc>
          <w:tcPr>
            <w:tcW w:w="2211" w:type="dxa"/>
          </w:tcPr>
          <w:p w:rsidR="0075239B" w:rsidRPr="00834B26" w:rsidRDefault="0075239B">
            <w:pPr>
              <w:pStyle w:val="ConsPlusNormal"/>
              <w:jc w:val="center"/>
              <w:rPr>
                <w:color w:val="000000"/>
              </w:rPr>
            </w:pPr>
            <w:r w:rsidRPr="00834B26">
              <w:rPr>
                <w:color w:val="000000"/>
              </w:rPr>
              <w:t>на 1 января 2016 года</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07" w:type="dxa"/>
            <w:vMerge/>
            <w:tcBorders>
              <w:bottom w:val="nil"/>
            </w:tcBorders>
          </w:tcPr>
          <w:p w:rsidR="0075239B" w:rsidRPr="00834B26" w:rsidRDefault="0075239B">
            <w:pPr>
              <w:rPr>
                <w:color w:val="000000"/>
              </w:rPr>
            </w:pPr>
          </w:p>
        </w:tc>
        <w:tc>
          <w:tcPr>
            <w:tcW w:w="4025" w:type="dxa"/>
            <w:tcBorders>
              <w:bottom w:val="nil"/>
            </w:tcBorders>
          </w:tcPr>
          <w:p w:rsidR="0075239B" w:rsidRPr="00834B26" w:rsidRDefault="0075239B">
            <w:pPr>
              <w:pStyle w:val="ConsPlusNormal"/>
              <w:rPr>
                <w:color w:val="000000"/>
              </w:rPr>
            </w:pPr>
            <w:r w:rsidRPr="00834B26">
              <w:rPr>
                <w:color w:val="000000"/>
              </w:rPr>
              <w:t>- не выше 90%</w:t>
            </w:r>
          </w:p>
        </w:tc>
        <w:tc>
          <w:tcPr>
            <w:tcW w:w="2211" w:type="dxa"/>
            <w:tcBorders>
              <w:bottom w:val="nil"/>
            </w:tcBorders>
          </w:tcPr>
          <w:p w:rsidR="0075239B" w:rsidRPr="00834B26" w:rsidRDefault="0075239B">
            <w:pPr>
              <w:pStyle w:val="ConsPlusNormal"/>
              <w:jc w:val="center"/>
              <w:rPr>
                <w:color w:val="000000"/>
              </w:rPr>
            </w:pPr>
            <w:r w:rsidRPr="00834B26">
              <w:rPr>
                <w:color w:val="000000"/>
              </w:rPr>
              <w:t>на 1 января 2017 года</w:t>
            </w:r>
          </w:p>
        </w:tc>
        <w:tc>
          <w:tcPr>
            <w:tcW w:w="2438" w:type="dxa"/>
            <w:vMerge/>
            <w:tcBorders>
              <w:bottom w:val="nil"/>
            </w:tcBorders>
          </w:tcPr>
          <w:p w:rsidR="0075239B" w:rsidRPr="00834B26" w:rsidRDefault="0075239B">
            <w:pPr>
              <w:rPr>
                <w:color w:val="000000"/>
              </w:rPr>
            </w:pP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3.6 введен </w:t>
            </w:r>
            <w:hyperlink r:id="rId116" w:history="1">
              <w:r w:rsidRPr="00834B26">
                <w:rPr>
                  <w:color w:val="000000"/>
                </w:rPr>
                <w:t>Распоряжением</w:t>
              </w:r>
            </w:hyperlink>
            <w:r w:rsidRPr="00834B26">
              <w:rPr>
                <w:color w:val="000000"/>
              </w:rPr>
              <w:t xml:space="preserve"> Правительства Рязанской области от 05.05.2014 N 196-р; в ред. </w:t>
            </w:r>
            <w:hyperlink r:id="rId117" w:history="1">
              <w:r w:rsidRPr="00834B26">
                <w:rPr>
                  <w:color w:val="000000"/>
                </w:rPr>
                <w:t>Распоряжения</w:t>
              </w:r>
            </w:hyperlink>
            <w:r w:rsidRPr="00834B26">
              <w:rPr>
                <w:color w:val="000000"/>
              </w:rPr>
              <w:t xml:space="preserve"> Правительства Рязанской области от 01.04.2016 N 116-р)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3.7</w:t>
            </w:r>
          </w:p>
        </w:tc>
        <w:tc>
          <w:tcPr>
            <w:tcW w:w="4025" w:type="dxa"/>
            <w:tcBorders>
              <w:bottom w:val="nil"/>
            </w:tcBorders>
          </w:tcPr>
          <w:p w:rsidR="0075239B" w:rsidRPr="00834B26" w:rsidRDefault="0075239B">
            <w:pPr>
              <w:pStyle w:val="ConsPlusNormal"/>
              <w:rPr>
                <w:color w:val="000000"/>
              </w:rPr>
            </w:pPr>
            <w:r w:rsidRPr="00834B26">
              <w:rPr>
                <w:color w:val="000000"/>
              </w:rPr>
              <w:t>При формировании областного бюджета на очередной финансовый год и плановый период осуществлять мониторинг расходов инвестиционного и неинвестиционного характера в целях ограничения объема расходов неинвестиционного характера размером прогнозируемых доходов областного бюджета</w:t>
            </w:r>
          </w:p>
        </w:tc>
        <w:tc>
          <w:tcPr>
            <w:tcW w:w="2211" w:type="dxa"/>
            <w:tcBorders>
              <w:bottom w:val="nil"/>
            </w:tcBorders>
          </w:tcPr>
          <w:p w:rsidR="0075239B" w:rsidRPr="00834B26" w:rsidRDefault="0075239B">
            <w:pPr>
              <w:pStyle w:val="ConsPlusNormal"/>
              <w:jc w:val="center"/>
              <w:rPr>
                <w:color w:val="000000"/>
              </w:rPr>
            </w:pPr>
            <w:r w:rsidRPr="00834B26">
              <w:rPr>
                <w:color w:val="000000"/>
              </w:rPr>
              <w:t>начиная с формирования областного бюджета на 2015 год и плановый период 2016 - 2017 годов</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3.7 введен </w:t>
            </w:r>
            <w:hyperlink r:id="rId118" w:history="1">
              <w:r w:rsidRPr="00834B26">
                <w:rPr>
                  <w:color w:val="000000"/>
                </w:rPr>
                <w:t>Распоряжением</w:t>
              </w:r>
            </w:hyperlink>
            <w:r w:rsidRPr="00834B26">
              <w:rPr>
                <w:color w:val="000000"/>
              </w:rPr>
              <w:t xml:space="preserve"> Правительства Рязанской области от 27.06.2014 N 274-р)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3.8</w:t>
            </w:r>
          </w:p>
        </w:tc>
        <w:tc>
          <w:tcPr>
            <w:tcW w:w="4025" w:type="dxa"/>
            <w:tcBorders>
              <w:bottom w:val="nil"/>
            </w:tcBorders>
          </w:tcPr>
          <w:p w:rsidR="0075239B" w:rsidRPr="00834B26" w:rsidRDefault="0075239B">
            <w:pPr>
              <w:pStyle w:val="ConsPlusNormal"/>
              <w:rPr>
                <w:color w:val="000000"/>
              </w:rPr>
            </w:pPr>
            <w:r w:rsidRPr="00834B26">
              <w:rPr>
                <w:color w:val="000000"/>
              </w:rPr>
              <w:t>Проводить анализ объема и состава долговых обязательств Рязанской области, в том числе по срокам погашения, стоимости обслуживания государственных заимствований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ежегодно, не позднее 1 февраля года, следующего за отчетным</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3.8 введен </w:t>
            </w:r>
            <w:hyperlink r:id="rId119" w:history="1">
              <w:r w:rsidRPr="00834B26">
                <w:rPr>
                  <w:color w:val="000000"/>
                </w:rPr>
                <w:t>Распоряжением</w:t>
              </w:r>
            </w:hyperlink>
            <w:r w:rsidRPr="00834B26">
              <w:rPr>
                <w:color w:val="000000"/>
              </w:rPr>
              <w:t xml:space="preserve"> Правительства Рязанской области от 30.04.2015 N 201-р)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3.9</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привлечение краткосрочных заемных средств в объеме не более 15% от общего объема государственных заимствований Рязанской области</w:t>
            </w:r>
          </w:p>
        </w:tc>
        <w:tc>
          <w:tcPr>
            <w:tcW w:w="2211" w:type="dxa"/>
            <w:tcBorders>
              <w:bottom w:val="nil"/>
            </w:tcBorders>
          </w:tcPr>
          <w:p w:rsidR="0075239B" w:rsidRPr="00834B26" w:rsidRDefault="0075239B">
            <w:pPr>
              <w:pStyle w:val="ConsPlusNormal"/>
              <w:jc w:val="center"/>
              <w:rPr>
                <w:color w:val="000000"/>
              </w:rPr>
            </w:pPr>
            <w:r w:rsidRPr="00834B26">
              <w:rPr>
                <w:color w:val="000000"/>
              </w:rPr>
              <w:t>в течение 2015 - 2016 годов</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blPrEx>
          <w:tblBorders>
            <w:insideH w:val="none" w:sz="0" w:space="0" w:color="auto"/>
          </w:tblBorders>
        </w:tblPrEx>
        <w:tc>
          <w:tcPr>
            <w:tcW w:w="9581" w:type="dxa"/>
            <w:gridSpan w:val="4"/>
            <w:tcBorders>
              <w:top w:val="nil"/>
            </w:tcBorders>
          </w:tcPr>
          <w:p w:rsidR="0075239B" w:rsidRPr="00834B26" w:rsidRDefault="0075239B">
            <w:pPr>
              <w:pStyle w:val="ConsPlusNormal"/>
              <w:jc w:val="both"/>
              <w:rPr>
                <w:color w:val="000000"/>
              </w:rPr>
            </w:pPr>
            <w:r w:rsidRPr="00834B26">
              <w:rPr>
                <w:color w:val="000000"/>
              </w:rPr>
              <w:t xml:space="preserve">(п. 3.9 введен </w:t>
            </w:r>
            <w:hyperlink r:id="rId120" w:history="1">
              <w:r w:rsidRPr="00834B26">
                <w:rPr>
                  <w:color w:val="000000"/>
                </w:rPr>
                <w:t>Распоряжением</w:t>
              </w:r>
            </w:hyperlink>
            <w:r w:rsidRPr="00834B26">
              <w:rPr>
                <w:color w:val="000000"/>
              </w:rPr>
              <w:t xml:space="preserve"> Правительства Рязанской области от 30.04.2015 N 201-р)</w:t>
            </w:r>
          </w:p>
        </w:tc>
      </w:tr>
      <w:tr w:rsidR="0075239B" w:rsidRPr="00834B26">
        <w:tblPrEx>
          <w:tblBorders>
            <w:insideH w:val="none" w:sz="0" w:space="0" w:color="auto"/>
          </w:tblBorders>
        </w:tblPrEx>
        <w:tc>
          <w:tcPr>
            <w:tcW w:w="907" w:type="dxa"/>
            <w:tcBorders>
              <w:bottom w:val="nil"/>
            </w:tcBorders>
          </w:tcPr>
          <w:p w:rsidR="0075239B" w:rsidRPr="00834B26" w:rsidRDefault="0075239B">
            <w:pPr>
              <w:pStyle w:val="ConsPlusNormal"/>
              <w:jc w:val="center"/>
              <w:rPr>
                <w:color w:val="000000"/>
              </w:rPr>
            </w:pPr>
            <w:r w:rsidRPr="00834B26">
              <w:rPr>
                <w:color w:val="000000"/>
              </w:rPr>
              <w:t>3.10</w:t>
            </w:r>
          </w:p>
        </w:tc>
        <w:tc>
          <w:tcPr>
            <w:tcW w:w="4025" w:type="dxa"/>
            <w:tcBorders>
              <w:bottom w:val="nil"/>
            </w:tcBorders>
          </w:tcPr>
          <w:p w:rsidR="0075239B" w:rsidRPr="00834B26" w:rsidRDefault="0075239B">
            <w:pPr>
              <w:pStyle w:val="ConsPlusNormal"/>
              <w:rPr>
                <w:color w:val="000000"/>
              </w:rPr>
            </w:pPr>
            <w:r w:rsidRPr="00834B26">
              <w:rPr>
                <w:color w:val="000000"/>
              </w:rPr>
              <w:t>Обеспечить долю расходов областного бюджета на обслуживание государственного долга Рязанской области в размере не более 5% в общем объеме расходов областного бюджета</w:t>
            </w:r>
          </w:p>
        </w:tc>
        <w:tc>
          <w:tcPr>
            <w:tcW w:w="2211" w:type="dxa"/>
            <w:tcBorders>
              <w:bottom w:val="nil"/>
            </w:tcBorders>
          </w:tcPr>
          <w:p w:rsidR="0075239B" w:rsidRPr="00834B26" w:rsidRDefault="0075239B">
            <w:pPr>
              <w:pStyle w:val="ConsPlusNormal"/>
              <w:jc w:val="center"/>
              <w:rPr>
                <w:color w:val="000000"/>
              </w:rPr>
            </w:pPr>
            <w:r w:rsidRPr="00834B26">
              <w:rPr>
                <w:color w:val="000000"/>
              </w:rPr>
              <w:t>в течение 2015 - 2016 годов</w:t>
            </w:r>
          </w:p>
        </w:tc>
        <w:tc>
          <w:tcPr>
            <w:tcW w:w="2438" w:type="dxa"/>
            <w:tcBorders>
              <w:bottom w:val="nil"/>
            </w:tcBorders>
          </w:tcPr>
          <w:p w:rsidR="0075239B" w:rsidRPr="00834B26" w:rsidRDefault="0075239B">
            <w:pPr>
              <w:pStyle w:val="ConsPlusNormal"/>
              <w:rPr>
                <w:color w:val="000000"/>
              </w:rPr>
            </w:pPr>
            <w:r w:rsidRPr="00834B26">
              <w:rPr>
                <w:color w:val="000000"/>
              </w:rPr>
              <w:t>министерство финансов Рязанской области</w:t>
            </w:r>
          </w:p>
        </w:tc>
      </w:tr>
      <w:tr w:rsidR="0075239B" w:rsidRPr="00834B26">
        <w:tblPrEx>
          <w:tblBorders>
            <w:insideH w:val="none" w:sz="0" w:space="0" w:color="auto"/>
          </w:tblBorders>
        </w:tblPrEx>
        <w:tc>
          <w:tcPr>
            <w:tcW w:w="9581" w:type="dxa"/>
            <w:gridSpan w:val="4"/>
            <w:tcBorders>
              <w:top w:val="nil"/>
              <w:bottom w:val="single" w:sz="4" w:space="0" w:color="auto"/>
            </w:tcBorders>
          </w:tcPr>
          <w:p w:rsidR="0075239B" w:rsidRPr="00834B26" w:rsidRDefault="0075239B">
            <w:pPr>
              <w:pStyle w:val="ConsPlusNormal"/>
              <w:jc w:val="both"/>
              <w:rPr>
                <w:color w:val="000000"/>
              </w:rPr>
            </w:pPr>
            <w:r w:rsidRPr="00834B26">
              <w:rPr>
                <w:color w:val="000000"/>
              </w:rPr>
              <w:t xml:space="preserve">(п. 3.10 введен </w:t>
            </w:r>
            <w:hyperlink r:id="rId121" w:history="1">
              <w:r w:rsidRPr="00834B26">
                <w:rPr>
                  <w:color w:val="000000"/>
                </w:rPr>
                <w:t>Распоряжением</w:t>
              </w:r>
            </w:hyperlink>
            <w:r w:rsidRPr="00834B26">
              <w:rPr>
                <w:color w:val="000000"/>
              </w:rPr>
              <w:t xml:space="preserve"> Правительства Рязанской области от 30.04.2015 N 201-р)</w:t>
            </w:r>
          </w:p>
        </w:tc>
      </w:tr>
    </w:tbl>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pStyle w:val="ConsPlusNormal"/>
        <w:jc w:val="right"/>
        <w:rPr>
          <w:color w:val="000000"/>
        </w:rPr>
      </w:pPr>
      <w:r w:rsidRPr="00834B26">
        <w:rPr>
          <w:color w:val="000000"/>
        </w:rPr>
        <w:t>Приложение N 2</w:t>
      </w:r>
    </w:p>
    <w:p w:rsidR="0075239B" w:rsidRPr="00834B26" w:rsidRDefault="0075239B">
      <w:pPr>
        <w:pStyle w:val="ConsPlusNormal"/>
        <w:jc w:val="right"/>
        <w:rPr>
          <w:color w:val="000000"/>
        </w:rPr>
      </w:pPr>
      <w:r w:rsidRPr="00834B26">
        <w:rPr>
          <w:color w:val="000000"/>
        </w:rPr>
        <w:t>к распоряжению</w:t>
      </w:r>
    </w:p>
    <w:p w:rsidR="0075239B" w:rsidRPr="00834B26" w:rsidRDefault="0075239B">
      <w:pPr>
        <w:pStyle w:val="ConsPlusNormal"/>
        <w:jc w:val="right"/>
        <w:rPr>
          <w:color w:val="000000"/>
        </w:rPr>
      </w:pPr>
      <w:r w:rsidRPr="00834B26">
        <w:rPr>
          <w:color w:val="000000"/>
        </w:rPr>
        <w:t>Правительства Рязанской области</w:t>
      </w:r>
    </w:p>
    <w:p w:rsidR="0075239B" w:rsidRPr="00834B26" w:rsidRDefault="0075239B">
      <w:pPr>
        <w:pStyle w:val="ConsPlusNormal"/>
        <w:jc w:val="right"/>
        <w:rPr>
          <w:color w:val="000000"/>
        </w:rPr>
      </w:pPr>
      <w:r w:rsidRPr="00834B26">
        <w:rPr>
          <w:color w:val="000000"/>
        </w:rPr>
        <w:t>от 14 ноября 2013 г. N 524-р</w:t>
      </w:r>
    </w:p>
    <w:p w:rsidR="0075239B" w:rsidRPr="00834B26" w:rsidRDefault="0075239B">
      <w:pPr>
        <w:pStyle w:val="ConsPlusNormal"/>
        <w:jc w:val="both"/>
        <w:rPr>
          <w:color w:val="000000"/>
        </w:rPr>
      </w:pPr>
    </w:p>
    <w:p w:rsidR="0075239B" w:rsidRPr="00834B26" w:rsidRDefault="0075239B">
      <w:pPr>
        <w:pStyle w:val="ConsPlusNormal"/>
        <w:jc w:val="center"/>
        <w:rPr>
          <w:color w:val="000000"/>
        </w:rPr>
      </w:pPr>
      <w:bookmarkStart w:id="1" w:name="P916"/>
      <w:bookmarkEnd w:id="1"/>
      <w:r w:rsidRPr="00834B26">
        <w:rPr>
          <w:color w:val="000000"/>
        </w:rPr>
        <w:t>ЦЕЛЕВЫЕ ПОКАЗАТЕЛИ РЕАЛИЗАЦИИ</w:t>
      </w:r>
    </w:p>
    <w:p w:rsidR="0075239B" w:rsidRPr="00834B26" w:rsidRDefault="0075239B">
      <w:pPr>
        <w:pStyle w:val="ConsPlusNormal"/>
        <w:jc w:val="center"/>
        <w:rPr>
          <w:color w:val="000000"/>
        </w:rPr>
      </w:pPr>
      <w:r w:rsidRPr="00834B26">
        <w:rPr>
          <w:color w:val="000000"/>
        </w:rPr>
        <w:t>ПЛАНА МЕРОПРИЯТИЙ ПО РОСТУ ДОХОДОВ, ОПТИМИЗАЦИИ РАСХОДОВ</w:t>
      </w:r>
    </w:p>
    <w:p w:rsidR="0075239B" w:rsidRPr="00834B26" w:rsidRDefault="0075239B">
      <w:pPr>
        <w:pStyle w:val="ConsPlusNormal"/>
        <w:jc w:val="center"/>
        <w:rPr>
          <w:color w:val="000000"/>
        </w:rPr>
      </w:pPr>
      <w:r w:rsidRPr="00834B26">
        <w:rPr>
          <w:color w:val="000000"/>
        </w:rPr>
        <w:t>И СОВЕРШЕНСТВОВАНИЮ ДОЛГОВОЙ ПОЛИТИКИ РЯЗАНСКОЙ ОБЛАСТИ</w:t>
      </w:r>
    </w:p>
    <w:p w:rsidR="0075239B" w:rsidRPr="00834B26" w:rsidRDefault="0075239B">
      <w:pPr>
        <w:pStyle w:val="ConsPlusNormal"/>
        <w:jc w:val="center"/>
        <w:rPr>
          <w:color w:val="000000"/>
        </w:rPr>
      </w:pPr>
      <w:r w:rsidRPr="00834B26">
        <w:rPr>
          <w:color w:val="000000"/>
        </w:rPr>
        <w:t>ПО 2016 ГОД</w:t>
      </w:r>
    </w:p>
    <w:p w:rsidR="0075239B" w:rsidRPr="00834B26" w:rsidRDefault="0075239B">
      <w:pPr>
        <w:pStyle w:val="ConsPlusNormal"/>
        <w:jc w:val="center"/>
        <w:rPr>
          <w:color w:val="000000"/>
        </w:rPr>
      </w:pPr>
      <w:r w:rsidRPr="00834B26">
        <w:rPr>
          <w:color w:val="000000"/>
        </w:rPr>
        <w:t>Список изменяющих документов</w:t>
      </w:r>
    </w:p>
    <w:p w:rsidR="0075239B" w:rsidRPr="00834B26" w:rsidRDefault="0075239B">
      <w:pPr>
        <w:pStyle w:val="ConsPlusNormal"/>
        <w:jc w:val="center"/>
        <w:rPr>
          <w:color w:val="000000"/>
        </w:rPr>
      </w:pPr>
      <w:r w:rsidRPr="00834B26">
        <w:rPr>
          <w:color w:val="000000"/>
        </w:rPr>
        <w:t xml:space="preserve">(введены </w:t>
      </w:r>
      <w:hyperlink r:id="rId122" w:history="1">
        <w:r w:rsidRPr="00834B26">
          <w:rPr>
            <w:color w:val="000000"/>
          </w:rPr>
          <w:t>Распоряжением</w:t>
        </w:r>
      </w:hyperlink>
      <w:r w:rsidRPr="00834B26">
        <w:rPr>
          <w:color w:val="000000"/>
        </w:rPr>
        <w:t xml:space="preserve"> Правительства Рязанской области</w:t>
      </w:r>
    </w:p>
    <w:p w:rsidR="0075239B" w:rsidRPr="00834B26" w:rsidRDefault="0075239B">
      <w:pPr>
        <w:pStyle w:val="ConsPlusNormal"/>
        <w:jc w:val="center"/>
        <w:rPr>
          <w:color w:val="000000"/>
        </w:rPr>
      </w:pPr>
      <w:r w:rsidRPr="00834B26">
        <w:rPr>
          <w:color w:val="000000"/>
        </w:rPr>
        <w:t>от 08.12.2014 N 583-р;</w:t>
      </w:r>
    </w:p>
    <w:p w:rsidR="0075239B" w:rsidRPr="00834B26" w:rsidRDefault="0075239B">
      <w:pPr>
        <w:pStyle w:val="ConsPlusNormal"/>
        <w:jc w:val="center"/>
        <w:rPr>
          <w:color w:val="000000"/>
        </w:rPr>
      </w:pPr>
      <w:r w:rsidRPr="00834B26">
        <w:rPr>
          <w:color w:val="000000"/>
        </w:rPr>
        <w:t>в ред. Распоряжений Правительства Рязанской области</w:t>
      </w:r>
    </w:p>
    <w:p w:rsidR="0075239B" w:rsidRPr="00834B26" w:rsidRDefault="0075239B">
      <w:pPr>
        <w:pStyle w:val="ConsPlusNormal"/>
        <w:jc w:val="center"/>
        <w:rPr>
          <w:color w:val="000000"/>
        </w:rPr>
      </w:pPr>
      <w:r w:rsidRPr="00834B26">
        <w:rPr>
          <w:color w:val="000000"/>
        </w:rPr>
        <w:t xml:space="preserve">от 30.04.2015 </w:t>
      </w:r>
      <w:hyperlink r:id="rId123" w:history="1">
        <w:r w:rsidRPr="00834B26">
          <w:rPr>
            <w:color w:val="000000"/>
          </w:rPr>
          <w:t>N 201-р</w:t>
        </w:r>
      </w:hyperlink>
      <w:r w:rsidRPr="00834B26">
        <w:rPr>
          <w:color w:val="000000"/>
        </w:rPr>
        <w:t xml:space="preserve">, от 01.04.2016 </w:t>
      </w:r>
      <w:hyperlink r:id="rId124" w:history="1">
        <w:r w:rsidRPr="00834B26">
          <w:rPr>
            <w:color w:val="000000"/>
          </w:rPr>
          <w:t>N 116-р</w:t>
        </w:r>
      </w:hyperlink>
      <w:r w:rsidRPr="00834B26">
        <w:rPr>
          <w:color w:val="000000"/>
        </w:rPr>
        <w:t>)</w:t>
      </w:r>
    </w:p>
    <w:p w:rsidR="0075239B" w:rsidRPr="00834B26" w:rsidRDefault="0075239B">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798"/>
        <w:gridCol w:w="1191"/>
        <w:gridCol w:w="1348"/>
        <w:gridCol w:w="1348"/>
        <w:gridCol w:w="1361"/>
      </w:tblGrid>
      <w:tr w:rsidR="0075239B" w:rsidRPr="00834B26">
        <w:tc>
          <w:tcPr>
            <w:tcW w:w="567" w:type="dxa"/>
            <w:vMerge w:val="restart"/>
          </w:tcPr>
          <w:p w:rsidR="0075239B" w:rsidRPr="00834B26" w:rsidRDefault="0075239B">
            <w:pPr>
              <w:pStyle w:val="ConsPlusNormal"/>
              <w:jc w:val="center"/>
              <w:rPr>
                <w:color w:val="000000"/>
              </w:rPr>
            </w:pPr>
            <w:r w:rsidRPr="00834B26">
              <w:rPr>
                <w:color w:val="000000"/>
              </w:rPr>
              <w:t>NN</w:t>
            </w:r>
          </w:p>
          <w:p w:rsidR="0075239B" w:rsidRPr="00834B26" w:rsidRDefault="0075239B">
            <w:pPr>
              <w:pStyle w:val="ConsPlusNormal"/>
              <w:jc w:val="center"/>
              <w:rPr>
                <w:color w:val="000000"/>
              </w:rPr>
            </w:pPr>
            <w:r w:rsidRPr="00834B26">
              <w:rPr>
                <w:color w:val="000000"/>
              </w:rPr>
              <w:t>пп</w:t>
            </w:r>
          </w:p>
        </w:tc>
        <w:tc>
          <w:tcPr>
            <w:tcW w:w="3798" w:type="dxa"/>
            <w:vMerge w:val="restart"/>
          </w:tcPr>
          <w:p w:rsidR="0075239B" w:rsidRPr="00834B26" w:rsidRDefault="0075239B">
            <w:pPr>
              <w:pStyle w:val="ConsPlusNormal"/>
              <w:jc w:val="center"/>
              <w:rPr>
                <w:color w:val="000000"/>
              </w:rPr>
            </w:pPr>
            <w:r w:rsidRPr="00834B26">
              <w:rPr>
                <w:color w:val="000000"/>
              </w:rPr>
              <w:t>Целевой показатель</w:t>
            </w:r>
          </w:p>
        </w:tc>
        <w:tc>
          <w:tcPr>
            <w:tcW w:w="1191" w:type="dxa"/>
            <w:vMerge w:val="restart"/>
          </w:tcPr>
          <w:p w:rsidR="0075239B" w:rsidRPr="00834B26" w:rsidRDefault="0075239B">
            <w:pPr>
              <w:pStyle w:val="ConsPlusNormal"/>
              <w:jc w:val="center"/>
              <w:rPr>
                <w:color w:val="000000"/>
              </w:rPr>
            </w:pPr>
            <w:r w:rsidRPr="00834B26">
              <w:rPr>
                <w:color w:val="000000"/>
              </w:rPr>
              <w:t>Единицы измерения</w:t>
            </w:r>
          </w:p>
        </w:tc>
        <w:tc>
          <w:tcPr>
            <w:tcW w:w="4057" w:type="dxa"/>
            <w:gridSpan w:val="3"/>
          </w:tcPr>
          <w:p w:rsidR="0075239B" w:rsidRPr="00834B26" w:rsidRDefault="0075239B">
            <w:pPr>
              <w:pStyle w:val="ConsPlusNormal"/>
              <w:jc w:val="center"/>
              <w:rPr>
                <w:color w:val="000000"/>
              </w:rPr>
            </w:pPr>
            <w:r w:rsidRPr="00834B26">
              <w:rPr>
                <w:color w:val="000000"/>
              </w:rPr>
              <w:t>Значение целевого показателя</w:t>
            </w:r>
          </w:p>
        </w:tc>
      </w:tr>
      <w:tr w:rsidR="0075239B" w:rsidRPr="00834B26">
        <w:tc>
          <w:tcPr>
            <w:tcW w:w="567" w:type="dxa"/>
            <w:vMerge/>
          </w:tcPr>
          <w:p w:rsidR="0075239B" w:rsidRPr="00834B26" w:rsidRDefault="0075239B">
            <w:pPr>
              <w:rPr>
                <w:color w:val="000000"/>
              </w:rPr>
            </w:pPr>
          </w:p>
        </w:tc>
        <w:tc>
          <w:tcPr>
            <w:tcW w:w="3798" w:type="dxa"/>
            <w:vMerge/>
          </w:tcPr>
          <w:p w:rsidR="0075239B" w:rsidRPr="00834B26" w:rsidRDefault="0075239B">
            <w:pPr>
              <w:rPr>
                <w:color w:val="000000"/>
              </w:rPr>
            </w:pPr>
          </w:p>
        </w:tc>
        <w:tc>
          <w:tcPr>
            <w:tcW w:w="1191" w:type="dxa"/>
            <w:vMerge/>
          </w:tcPr>
          <w:p w:rsidR="0075239B" w:rsidRPr="00834B26" w:rsidRDefault="0075239B">
            <w:pPr>
              <w:rPr>
                <w:color w:val="000000"/>
              </w:rPr>
            </w:pPr>
          </w:p>
        </w:tc>
        <w:tc>
          <w:tcPr>
            <w:tcW w:w="1348" w:type="dxa"/>
          </w:tcPr>
          <w:p w:rsidR="0075239B" w:rsidRPr="00834B26" w:rsidRDefault="0075239B">
            <w:pPr>
              <w:pStyle w:val="ConsPlusNormal"/>
              <w:jc w:val="center"/>
              <w:rPr>
                <w:color w:val="000000"/>
              </w:rPr>
            </w:pPr>
            <w:r w:rsidRPr="00834B26">
              <w:rPr>
                <w:color w:val="000000"/>
              </w:rPr>
              <w:t>2014 год</w:t>
            </w:r>
          </w:p>
        </w:tc>
        <w:tc>
          <w:tcPr>
            <w:tcW w:w="1348" w:type="dxa"/>
          </w:tcPr>
          <w:p w:rsidR="0075239B" w:rsidRPr="00834B26" w:rsidRDefault="0075239B">
            <w:pPr>
              <w:pStyle w:val="ConsPlusNormal"/>
              <w:jc w:val="center"/>
              <w:rPr>
                <w:color w:val="000000"/>
              </w:rPr>
            </w:pPr>
            <w:r w:rsidRPr="00834B26">
              <w:rPr>
                <w:color w:val="000000"/>
              </w:rPr>
              <w:t>2015 год</w:t>
            </w:r>
          </w:p>
        </w:tc>
        <w:tc>
          <w:tcPr>
            <w:tcW w:w="1361" w:type="dxa"/>
          </w:tcPr>
          <w:p w:rsidR="0075239B" w:rsidRPr="00834B26" w:rsidRDefault="0075239B">
            <w:pPr>
              <w:pStyle w:val="ConsPlusNormal"/>
              <w:jc w:val="center"/>
              <w:rPr>
                <w:color w:val="000000"/>
              </w:rPr>
            </w:pPr>
            <w:r w:rsidRPr="00834B26">
              <w:rPr>
                <w:color w:val="000000"/>
              </w:rPr>
              <w:t>2016 год</w:t>
            </w:r>
          </w:p>
        </w:tc>
      </w:tr>
      <w:tr w:rsidR="0075239B" w:rsidRPr="00834B26">
        <w:tc>
          <w:tcPr>
            <w:tcW w:w="567" w:type="dxa"/>
          </w:tcPr>
          <w:p w:rsidR="0075239B" w:rsidRPr="00834B26" w:rsidRDefault="0075239B">
            <w:pPr>
              <w:pStyle w:val="ConsPlusNormal"/>
              <w:jc w:val="center"/>
              <w:rPr>
                <w:color w:val="000000"/>
              </w:rPr>
            </w:pPr>
            <w:r w:rsidRPr="00834B26">
              <w:rPr>
                <w:color w:val="000000"/>
              </w:rPr>
              <w:t>1</w:t>
            </w:r>
          </w:p>
        </w:tc>
        <w:tc>
          <w:tcPr>
            <w:tcW w:w="3798" w:type="dxa"/>
          </w:tcPr>
          <w:p w:rsidR="0075239B" w:rsidRPr="00834B26" w:rsidRDefault="0075239B">
            <w:pPr>
              <w:pStyle w:val="ConsPlusNormal"/>
              <w:jc w:val="center"/>
              <w:rPr>
                <w:color w:val="000000"/>
              </w:rPr>
            </w:pPr>
            <w:r w:rsidRPr="00834B26">
              <w:rPr>
                <w:color w:val="000000"/>
              </w:rPr>
              <w:t>2</w:t>
            </w:r>
          </w:p>
        </w:tc>
        <w:tc>
          <w:tcPr>
            <w:tcW w:w="1191" w:type="dxa"/>
          </w:tcPr>
          <w:p w:rsidR="0075239B" w:rsidRPr="00834B26" w:rsidRDefault="0075239B">
            <w:pPr>
              <w:pStyle w:val="ConsPlusNormal"/>
              <w:jc w:val="center"/>
              <w:rPr>
                <w:color w:val="000000"/>
              </w:rPr>
            </w:pPr>
            <w:r w:rsidRPr="00834B26">
              <w:rPr>
                <w:color w:val="000000"/>
              </w:rPr>
              <w:t>3</w:t>
            </w:r>
          </w:p>
        </w:tc>
        <w:tc>
          <w:tcPr>
            <w:tcW w:w="1348" w:type="dxa"/>
          </w:tcPr>
          <w:p w:rsidR="0075239B" w:rsidRPr="00834B26" w:rsidRDefault="0075239B">
            <w:pPr>
              <w:pStyle w:val="ConsPlusNormal"/>
              <w:jc w:val="center"/>
              <w:rPr>
                <w:color w:val="000000"/>
              </w:rPr>
            </w:pPr>
            <w:r w:rsidRPr="00834B26">
              <w:rPr>
                <w:color w:val="000000"/>
              </w:rPr>
              <w:t>4</w:t>
            </w:r>
          </w:p>
        </w:tc>
        <w:tc>
          <w:tcPr>
            <w:tcW w:w="1348" w:type="dxa"/>
          </w:tcPr>
          <w:p w:rsidR="0075239B" w:rsidRPr="00834B26" w:rsidRDefault="0075239B">
            <w:pPr>
              <w:pStyle w:val="ConsPlusNormal"/>
              <w:jc w:val="center"/>
              <w:rPr>
                <w:color w:val="000000"/>
              </w:rPr>
            </w:pPr>
            <w:r w:rsidRPr="00834B26">
              <w:rPr>
                <w:color w:val="000000"/>
              </w:rPr>
              <w:t>5</w:t>
            </w:r>
          </w:p>
        </w:tc>
        <w:tc>
          <w:tcPr>
            <w:tcW w:w="1361" w:type="dxa"/>
          </w:tcPr>
          <w:p w:rsidR="0075239B" w:rsidRPr="00834B26" w:rsidRDefault="0075239B">
            <w:pPr>
              <w:pStyle w:val="ConsPlusNormal"/>
              <w:jc w:val="center"/>
              <w:rPr>
                <w:color w:val="000000"/>
              </w:rPr>
            </w:pPr>
            <w:r w:rsidRPr="00834B26">
              <w:rPr>
                <w:color w:val="000000"/>
              </w:rPr>
              <w:t>6</w:t>
            </w:r>
          </w:p>
        </w:tc>
      </w:tr>
      <w:tr w:rsidR="0075239B" w:rsidRPr="00834B26">
        <w:tblPrEx>
          <w:tblBorders>
            <w:insideH w:val="none" w:sz="0" w:space="0" w:color="auto"/>
          </w:tblBorders>
        </w:tblPrEx>
        <w:tc>
          <w:tcPr>
            <w:tcW w:w="567" w:type="dxa"/>
            <w:tcBorders>
              <w:bottom w:val="nil"/>
            </w:tcBorders>
          </w:tcPr>
          <w:p w:rsidR="0075239B" w:rsidRPr="00834B26" w:rsidRDefault="0075239B">
            <w:pPr>
              <w:pStyle w:val="ConsPlusNormal"/>
              <w:jc w:val="center"/>
              <w:rPr>
                <w:color w:val="000000"/>
              </w:rPr>
            </w:pPr>
            <w:r w:rsidRPr="00834B26">
              <w:rPr>
                <w:color w:val="000000"/>
              </w:rPr>
              <w:t>1.</w:t>
            </w:r>
          </w:p>
        </w:tc>
        <w:tc>
          <w:tcPr>
            <w:tcW w:w="3798" w:type="dxa"/>
            <w:tcBorders>
              <w:bottom w:val="nil"/>
            </w:tcBorders>
          </w:tcPr>
          <w:p w:rsidR="0075239B" w:rsidRPr="00834B26" w:rsidRDefault="0075239B">
            <w:pPr>
              <w:pStyle w:val="ConsPlusNormal"/>
              <w:rPr>
                <w:color w:val="000000"/>
              </w:rPr>
            </w:pPr>
            <w:r w:rsidRPr="00834B26">
              <w:rPr>
                <w:color w:val="000000"/>
              </w:rPr>
              <w:t>Темп поступлений налоговых и неналоговых доходов областного бюджета</w:t>
            </w:r>
          </w:p>
        </w:tc>
        <w:tc>
          <w:tcPr>
            <w:tcW w:w="1191" w:type="dxa"/>
            <w:tcBorders>
              <w:bottom w:val="nil"/>
            </w:tcBorders>
          </w:tcPr>
          <w:p w:rsidR="0075239B" w:rsidRPr="00834B26" w:rsidRDefault="0075239B">
            <w:pPr>
              <w:pStyle w:val="ConsPlusNormal"/>
              <w:jc w:val="center"/>
              <w:rPr>
                <w:color w:val="000000"/>
              </w:rPr>
            </w:pPr>
            <w:r w:rsidRPr="00834B26">
              <w:rPr>
                <w:color w:val="000000"/>
              </w:rPr>
              <w:t>%</w:t>
            </w:r>
          </w:p>
        </w:tc>
        <w:tc>
          <w:tcPr>
            <w:tcW w:w="1348" w:type="dxa"/>
            <w:tcBorders>
              <w:bottom w:val="nil"/>
            </w:tcBorders>
          </w:tcPr>
          <w:p w:rsidR="0075239B" w:rsidRPr="00834B26" w:rsidRDefault="0075239B">
            <w:pPr>
              <w:pStyle w:val="ConsPlusNormal"/>
              <w:jc w:val="center"/>
              <w:rPr>
                <w:color w:val="000000"/>
              </w:rPr>
            </w:pPr>
            <w:r w:rsidRPr="00834B26">
              <w:rPr>
                <w:color w:val="000000"/>
              </w:rPr>
              <w:t>не менее 105,0</w:t>
            </w:r>
          </w:p>
        </w:tc>
        <w:tc>
          <w:tcPr>
            <w:tcW w:w="1348" w:type="dxa"/>
            <w:tcBorders>
              <w:bottom w:val="nil"/>
            </w:tcBorders>
          </w:tcPr>
          <w:p w:rsidR="0075239B" w:rsidRPr="00834B26" w:rsidRDefault="0075239B">
            <w:pPr>
              <w:pStyle w:val="ConsPlusNormal"/>
              <w:jc w:val="center"/>
              <w:rPr>
                <w:color w:val="000000"/>
              </w:rPr>
            </w:pPr>
            <w:r w:rsidRPr="00834B26">
              <w:rPr>
                <w:color w:val="000000"/>
              </w:rPr>
              <w:t>не менее 100,0</w:t>
            </w:r>
          </w:p>
        </w:tc>
        <w:tc>
          <w:tcPr>
            <w:tcW w:w="1361" w:type="dxa"/>
            <w:tcBorders>
              <w:bottom w:val="nil"/>
            </w:tcBorders>
          </w:tcPr>
          <w:p w:rsidR="0075239B" w:rsidRPr="00834B26" w:rsidRDefault="0075239B">
            <w:pPr>
              <w:pStyle w:val="ConsPlusNormal"/>
              <w:jc w:val="center"/>
              <w:rPr>
                <w:color w:val="000000"/>
              </w:rPr>
            </w:pPr>
            <w:r w:rsidRPr="00834B26">
              <w:rPr>
                <w:color w:val="000000"/>
              </w:rPr>
              <w:t>не менее 100,0</w:t>
            </w:r>
          </w:p>
        </w:tc>
      </w:tr>
      <w:tr w:rsidR="0075239B" w:rsidRPr="00834B26">
        <w:tblPrEx>
          <w:tblBorders>
            <w:insideH w:val="none" w:sz="0" w:space="0" w:color="auto"/>
          </w:tblBorders>
        </w:tblPrEx>
        <w:tc>
          <w:tcPr>
            <w:tcW w:w="9613" w:type="dxa"/>
            <w:gridSpan w:val="6"/>
            <w:tcBorders>
              <w:top w:val="nil"/>
            </w:tcBorders>
          </w:tcPr>
          <w:p w:rsidR="0075239B" w:rsidRPr="00834B26" w:rsidRDefault="0075239B">
            <w:pPr>
              <w:pStyle w:val="ConsPlusNormal"/>
              <w:jc w:val="both"/>
              <w:rPr>
                <w:color w:val="000000"/>
              </w:rPr>
            </w:pPr>
            <w:r w:rsidRPr="00834B26">
              <w:rPr>
                <w:color w:val="000000"/>
              </w:rPr>
              <w:t xml:space="preserve">(в ред. Распоряжений Правительства Рязанской области от 30.04.2015 </w:t>
            </w:r>
            <w:hyperlink r:id="rId125" w:history="1">
              <w:r w:rsidRPr="00834B26">
                <w:rPr>
                  <w:color w:val="000000"/>
                </w:rPr>
                <w:t>N 201-р</w:t>
              </w:r>
            </w:hyperlink>
            <w:r w:rsidRPr="00834B26">
              <w:rPr>
                <w:color w:val="000000"/>
              </w:rPr>
              <w:t xml:space="preserve">, от 01.04.2016 </w:t>
            </w:r>
            <w:hyperlink r:id="rId126" w:history="1">
              <w:r w:rsidRPr="00834B26">
                <w:rPr>
                  <w:color w:val="000000"/>
                </w:rPr>
                <w:t>N 116-р</w:t>
              </w:r>
            </w:hyperlink>
            <w:r w:rsidRPr="00834B26">
              <w:rPr>
                <w:color w:val="000000"/>
              </w:rPr>
              <w:t>)</w:t>
            </w:r>
          </w:p>
        </w:tc>
      </w:tr>
      <w:tr w:rsidR="0075239B" w:rsidRPr="00834B26">
        <w:tc>
          <w:tcPr>
            <w:tcW w:w="567" w:type="dxa"/>
          </w:tcPr>
          <w:p w:rsidR="0075239B" w:rsidRPr="00834B26" w:rsidRDefault="0075239B">
            <w:pPr>
              <w:pStyle w:val="ConsPlusNormal"/>
              <w:jc w:val="center"/>
              <w:rPr>
                <w:color w:val="000000"/>
              </w:rPr>
            </w:pPr>
            <w:r w:rsidRPr="00834B26">
              <w:rPr>
                <w:color w:val="000000"/>
              </w:rPr>
              <w:t>2.</w:t>
            </w:r>
          </w:p>
        </w:tc>
        <w:tc>
          <w:tcPr>
            <w:tcW w:w="3798" w:type="dxa"/>
          </w:tcPr>
          <w:p w:rsidR="0075239B" w:rsidRPr="00834B26" w:rsidRDefault="0075239B">
            <w:pPr>
              <w:pStyle w:val="ConsPlusNormal"/>
              <w:rPr>
                <w:color w:val="000000"/>
              </w:rPr>
            </w:pPr>
            <w:r w:rsidRPr="00834B26">
              <w:rPr>
                <w:color w:val="000000"/>
              </w:rPr>
              <w:t>Соотношение недополученных доходов областного бюджета по региональным налогам в результате действия налоговых льгот по указанным налогам, установленных законодательным органом государственной власти Рязанской области, к общему объему налоговых доходов областного бюджета</w:t>
            </w:r>
          </w:p>
        </w:tc>
        <w:tc>
          <w:tcPr>
            <w:tcW w:w="1191" w:type="dxa"/>
          </w:tcPr>
          <w:p w:rsidR="0075239B" w:rsidRPr="00834B26" w:rsidRDefault="0075239B">
            <w:pPr>
              <w:pStyle w:val="ConsPlusNormal"/>
              <w:jc w:val="center"/>
              <w:rPr>
                <w:color w:val="000000"/>
              </w:rPr>
            </w:pPr>
            <w:r w:rsidRPr="00834B26">
              <w:rPr>
                <w:color w:val="000000"/>
              </w:rPr>
              <w:t>%</w:t>
            </w:r>
          </w:p>
        </w:tc>
        <w:tc>
          <w:tcPr>
            <w:tcW w:w="1348" w:type="dxa"/>
          </w:tcPr>
          <w:p w:rsidR="0075239B" w:rsidRPr="00834B26" w:rsidRDefault="0075239B">
            <w:pPr>
              <w:pStyle w:val="ConsPlusNormal"/>
              <w:jc w:val="center"/>
              <w:rPr>
                <w:color w:val="000000"/>
              </w:rPr>
            </w:pPr>
            <w:r w:rsidRPr="00834B26">
              <w:rPr>
                <w:color w:val="000000"/>
              </w:rPr>
              <w:t>не более 5,1</w:t>
            </w:r>
          </w:p>
        </w:tc>
        <w:tc>
          <w:tcPr>
            <w:tcW w:w="1348" w:type="dxa"/>
          </w:tcPr>
          <w:p w:rsidR="0075239B" w:rsidRPr="00834B26" w:rsidRDefault="0075239B">
            <w:pPr>
              <w:pStyle w:val="ConsPlusNormal"/>
              <w:jc w:val="center"/>
              <w:rPr>
                <w:color w:val="000000"/>
              </w:rPr>
            </w:pPr>
            <w:r w:rsidRPr="00834B26">
              <w:rPr>
                <w:color w:val="000000"/>
              </w:rPr>
              <w:t>не более 5,0</w:t>
            </w:r>
          </w:p>
        </w:tc>
        <w:tc>
          <w:tcPr>
            <w:tcW w:w="1361" w:type="dxa"/>
          </w:tcPr>
          <w:p w:rsidR="0075239B" w:rsidRPr="00834B26" w:rsidRDefault="0075239B">
            <w:pPr>
              <w:pStyle w:val="ConsPlusNormal"/>
              <w:jc w:val="center"/>
              <w:rPr>
                <w:color w:val="000000"/>
              </w:rPr>
            </w:pPr>
            <w:r w:rsidRPr="00834B26">
              <w:rPr>
                <w:color w:val="000000"/>
              </w:rPr>
              <w:t>не более 5,0</w:t>
            </w:r>
          </w:p>
        </w:tc>
      </w:tr>
      <w:tr w:rsidR="0075239B" w:rsidRPr="00834B26">
        <w:tblPrEx>
          <w:tblBorders>
            <w:insideH w:val="none" w:sz="0" w:space="0" w:color="auto"/>
          </w:tblBorders>
        </w:tblPrEx>
        <w:tc>
          <w:tcPr>
            <w:tcW w:w="567" w:type="dxa"/>
            <w:tcBorders>
              <w:bottom w:val="nil"/>
            </w:tcBorders>
          </w:tcPr>
          <w:p w:rsidR="0075239B" w:rsidRPr="00834B26" w:rsidRDefault="0075239B">
            <w:pPr>
              <w:pStyle w:val="ConsPlusNormal"/>
              <w:jc w:val="center"/>
              <w:rPr>
                <w:color w:val="000000"/>
              </w:rPr>
            </w:pPr>
            <w:r w:rsidRPr="00834B26">
              <w:rPr>
                <w:color w:val="000000"/>
              </w:rPr>
              <w:t>3.</w:t>
            </w:r>
          </w:p>
        </w:tc>
        <w:tc>
          <w:tcPr>
            <w:tcW w:w="3798" w:type="dxa"/>
            <w:tcBorders>
              <w:bottom w:val="nil"/>
            </w:tcBorders>
          </w:tcPr>
          <w:p w:rsidR="0075239B" w:rsidRPr="00834B26" w:rsidRDefault="0075239B">
            <w:pPr>
              <w:pStyle w:val="ConsPlusNormal"/>
              <w:rPr>
                <w:color w:val="000000"/>
              </w:rPr>
            </w:pPr>
            <w:r w:rsidRPr="00834B26">
              <w:rPr>
                <w:color w:val="000000"/>
              </w:rPr>
              <w:t>Отношение объема расходов неинвестиционного характера без учета федеральных целевых средств к объему прогнозируемых доходов областного бюджета без учета субсидий, субвенций и иных межбюджетных трансфертов из федерального бюджета</w:t>
            </w:r>
          </w:p>
        </w:tc>
        <w:tc>
          <w:tcPr>
            <w:tcW w:w="1191" w:type="dxa"/>
            <w:tcBorders>
              <w:bottom w:val="nil"/>
            </w:tcBorders>
          </w:tcPr>
          <w:p w:rsidR="0075239B" w:rsidRPr="00834B26" w:rsidRDefault="0075239B">
            <w:pPr>
              <w:pStyle w:val="ConsPlusNormal"/>
              <w:jc w:val="center"/>
              <w:rPr>
                <w:color w:val="000000"/>
              </w:rPr>
            </w:pPr>
            <w:r w:rsidRPr="00834B26">
              <w:rPr>
                <w:color w:val="000000"/>
              </w:rPr>
              <w:t>%</w:t>
            </w:r>
          </w:p>
        </w:tc>
        <w:tc>
          <w:tcPr>
            <w:tcW w:w="1348" w:type="dxa"/>
            <w:tcBorders>
              <w:bottom w:val="nil"/>
            </w:tcBorders>
          </w:tcPr>
          <w:p w:rsidR="0075239B" w:rsidRPr="00834B26" w:rsidRDefault="0075239B">
            <w:pPr>
              <w:pStyle w:val="ConsPlusNormal"/>
              <w:jc w:val="center"/>
              <w:rPr>
                <w:color w:val="000000"/>
              </w:rPr>
            </w:pPr>
            <w:r w:rsidRPr="00834B26">
              <w:rPr>
                <w:color w:val="000000"/>
              </w:rPr>
              <w:t>не более 100,0</w:t>
            </w:r>
          </w:p>
        </w:tc>
        <w:tc>
          <w:tcPr>
            <w:tcW w:w="1348" w:type="dxa"/>
            <w:tcBorders>
              <w:bottom w:val="nil"/>
            </w:tcBorders>
          </w:tcPr>
          <w:p w:rsidR="0075239B" w:rsidRPr="00834B26" w:rsidRDefault="0075239B">
            <w:pPr>
              <w:pStyle w:val="ConsPlusNormal"/>
              <w:jc w:val="center"/>
              <w:rPr>
                <w:color w:val="000000"/>
              </w:rPr>
            </w:pPr>
            <w:r w:rsidRPr="00834B26">
              <w:rPr>
                <w:color w:val="000000"/>
              </w:rPr>
              <w:t>не более 100,0</w:t>
            </w:r>
          </w:p>
        </w:tc>
        <w:tc>
          <w:tcPr>
            <w:tcW w:w="1361" w:type="dxa"/>
            <w:tcBorders>
              <w:bottom w:val="nil"/>
            </w:tcBorders>
          </w:tcPr>
          <w:p w:rsidR="0075239B" w:rsidRPr="00834B26" w:rsidRDefault="0075239B">
            <w:pPr>
              <w:pStyle w:val="ConsPlusNormal"/>
              <w:jc w:val="center"/>
              <w:rPr>
                <w:color w:val="000000"/>
              </w:rPr>
            </w:pPr>
            <w:r w:rsidRPr="00834B26">
              <w:rPr>
                <w:color w:val="000000"/>
              </w:rPr>
              <w:t>не более 100,0</w:t>
            </w:r>
          </w:p>
        </w:tc>
      </w:tr>
      <w:tr w:rsidR="0075239B" w:rsidRPr="00834B26">
        <w:tblPrEx>
          <w:tblBorders>
            <w:insideH w:val="none" w:sz="0" w:space="0" w:color="auto"/>
          </w:tblBorders>
        </w:tblPrEx>
        <w:tc>
          <w:tcPr>
            <w:tcW w:w="9613" w:type="dxa"/>
            <w:gridSpan w:val="6"/>
            <w:tcBorders>
              <w:top w:val="nil"/>
            </w:tcBorders>
          </w:tcPr>
          <w:p w:rsidR="0075239B" w:rsidRPr="00834B26" w:rsidRDefault="0075239B">
            <w:pPr>
              <w:pStyle w:val="ConsPlusNormal"/>
              <w:jc w:val="both"/>
              <w:rPr>
                <w:color w:val="000000"/>
              </w:rPr>
            </w:pPr>
            <w:r w:rsidRPr="00834B26">
              <w:rPr>
                <w:color w:val="000000"/>
              </w:rPr>
              <w:t xml:space="preserve">(п. 3 в ред. </w:t>
            </w:r>
            <w:hyperlink r:id="rId127" w:history="1">
              <w:r w:rsidRPr="00834B26">
                <w:rPr>
                  <w:color w:val="000000"/>
                </w:rPr>
                <w:t>Распоряжения</w:t>
              </w:r>
            </w:hyperlink>
            <w:r w:rsidRPr="00834B26">
              <w:rPr>
                <w:color w:val="000000"/>
              </w:rPr>
              <w:t xml:space="preserve"> Правительства Рязанской области от 30.04.2015 N 201-р)</w:t>
            </w:r>
          </w:p>
        </w:tc>
      </w:tr>
      <w:tr w:rsidR="0075239B" w:rsidRPr="00834B26">
        <w:tc>
          <w:tcPr>
            <w:tcW w:w="567" w:type="dxa"/>
          </w:tcPr>
          <w:p w:rsidR="0075239B" w:rsidRPr="00834B26" w:rsidRDefault="0075239B">
            <w:pPr>
              <w:pStyle w:val="ConsPlusNormal"/>
              <w:jc w:val="center"/>
              <w:rPr>
                <w:color w:val="000000"/>
              </w:rPr>
            </w:pPr>
            <w:r w:rsidRPr="00834B26">
              <w:rPr>
                <w:color w:val="000000"/>
              </w:rPr>
              <w:t>4.</w:t>
            </w:r>
          </w:p>
        </w:tc>
        <w:tc>
          <w:tcPr>
            <w:tcW w:w="3798" w:type="dxa"/>
          </w:tcPr>
          <w:p w:rsidR="0075239B" w:rsidRPr="00834B26" w:rsidRDefault="0075239B">
            <w:pPr>
              <w:pStyle w:val="ConsPlusNormal"/>
              <w:rPr>
                <w:color w:val="000000"/>
              </w:rPr>
            </w:pPr>
            <w:r w:rsidRPr="00834B26">
              <w:rPr>
                <w:color w:val="000000"/>
              </w:rPr>
              <w:t>Отношение объема государственного долга Рязанской области без учета объема бюджетных кредитов, привлекаемых в областной бюджет от других бюджетов бюджетной системы Российской Федерации, к общему годовому объему доходов областного бюджета без учета объема безвозмездных поступлений</w:t>
            </w:r>
          </w:p>
        </w:tc>
        <w:tc>
          <w:tcPr>
            <w:tcW w:w="1191" w:type="dxa"/>
          </w:tcPr>
          <w:p w:rsidR="0075239B" w:rsidRPr="00834B26" w:rsidRDefault="0075239B">
            <w:pPr>
              <w:pStyle w:val="ConsPlusNormal"/>
              <w:jc w:val="center"/>
              <w:rPr>
                <w:color w:val="000000"/>
              </w:rPr>
            </w:pPr>
            <w:r w:rsidRPr="00834B26">
              <w:rPr>
                <w:color w:val="000000"/>
              </w:rPr>
              <w:t>%</w:t>
            </w:r>
          </w:p>
        </w:tc>
        <w:tc>
          <w:tcPr>
            <w:tcW w:w="1348" w:type="dxa"/>
          </w:tcPr>
          <w:p w:rsidR="0075239B" w:rsidRPr="00834B26" w:rsidRDefault="0075239B">
            <w:pPr>
              <w:pStyle w:val="ConsPlusNormal"/>
              <w:jc w:val="center"/>
              <w:rPr>
                <w:color w:val="000000"/>
              </w:rPr>
            </w:pPr>
            <w:r w:rsidRPr="00834B26">
              <w:rPr>
                <w:color w:val="000000"/>
              </w:rPr>
              <w:t>не более 61,0</w:t>
            </w:r>
          </w:p>
        </w:tc>
        <w:tc>
          <w:tcPr>
            <w:tcW w:w="1348" w:type="dxa"/>
          </w:tcPr>
          <w:p w:rsidR="0075239B" w:rsidRPr="00834B26" w:rsidRDefault="0075239B">
            <w:pPr>
              <w:pStyle w:val="ConsPlusNormal"/>
              <w:jc w:val="center"/>
              <w:rPr>
                <w:color w:val="000000"/>
              </w:rPr>
            </w:pPr>
            <w:r w:rsidRPr="00834B26">
              <w:rPr>
                <w:color w:val="000000"/>
              </w:rPr>
              <w:t>не более 68,0</w:t>
            </w:r>
          </w:p>
        </w:tc>
        <w:tc>
          <w:tcPr>
            <w:tcW w:w="1361" w:type="dxa"/>
          </w:tcPr>
          <w:p w:rsidR="0075239B" w:rsidRPr="00834B26" w:rsidRDefault="0075239B">
            <w:pPr>
              <w:pStyle w:val="ConsPlusNormal"/>
              <w:jc w:val="center"/>
              <w:rPr>
                <w:color w:val="000000"/>
              </w:rPr>
            </w:pPr>
            <w:r w:rsidRPr="00834B26">
              <w:rPr>
                <w:color w:val="000000"/>
              </w:rPr>
              <w:t>не более 50,0</w:t>
            </w:r>
          </w:p>
        </w:tc>
      </w:tr>
      <w:tr w:rsidR="0075239B" w:rsidRPr="00834B26">
        <w:tblPrEx>
          <w:tblBorders>
            <w:insideH w:val="none" w:sz="0" w:space="0" w:color="auto"/>
          </w:tblBorders>
        </w:tblPrEx>
        <w:tc>
          <w:tcPr>
            <w:tcW w:w="567" w:type="dxa"/>
            <w:tcBorders>
              <w:bottom w:val="nil"/>
            </w:tcBorders>
          </w:tcPr>
          <w:p w:rsidR="0075239B" w:rsidRPr="00834B26" w:rsidRDefault="0075239B">
            <w:pPr>
              <w:pStyle w:val="ConsPlusNormal"/>
              <w:jc w:val="center"/>
              <w:rPr>
                <w:color w:val="000000"/>
              </w:rPr>
            </w:pPr>
            <w:r w:rsidRPr="00834B26">
              <w:rPr>
                <w:color w:val="000000"/>
              </w:rPr>
              <w:t>5.</w:t>
            </w:r>
          </w:p>
        </w:tc>
        <w:tc>
          <w:tcPr>
            <w:tcW w:w="3798" w:type="dxa"/>
            <w:tcBorders>
              <w:bottom w:val="nil"/>
            </w:tcBorders>
          </w:tcPr>
          <w:p w:rsidR="0075239B" w:rsidRPr="00834B26" w:rsidRDefault="0075239B">
            <w:pPr>
              <w:pStyle w:val="ConsPlusNormal"/>
              <w:rPr>
                <w:color w:val="000000"/>
              </w:rPr>
            </w:pPr>
            <w:r w:rsidRPr="00834B26">
              <w:rPr>
                <w:color w:val="000000"/>
              </w:rPr>
              <w:t>Отношение объема дефицита областного бюджета без учета остатков федеральных целевых средств к общему годовому объему доходов областного бюджета без учета объемов безвозмездных поступлений</w:t>
            </w:r>
          </w:p>
        </w:tc>
        <w:tc>
          <w:tcPr>
            <w:tcW w:w="1191" w:type="dxa"/>
            <w:tcBorders>
              <w:bottom w:val="nil"/>
            </w:tcBorders>
          </w:tcPr>
          <w:p w:rsidR="0075239B" w:rsidRPr="00834B26" w:rsidRDefault="0075239B">
            <w:pPr>
              <w:pStyle w:val="ConsPlusNormal"/>
              <w:jc w:val="center"/>
              <w:rPr>
                <w:color w:val="000000"/>
              </w:rPr>
            </w:pPr>
            <w:r w:rsidRPr="00834B26">
              <w:rPr>
                <w:color w:val="000000"/>
              </w:rPr>
              <w:t>%</w:t>
            </w:r>
          </w:p>
        </w:tc>
        <w:tc>
          <w:tcPr>
            <w:tcW w:w="1348" w:type="dxa"/>
            <w:tcBorders>
              <w:bottom w:val="nil"/>
            </w:tcBorders>
          </w:tcPr>
          <w:p w:rsidR="0075239B" w:rsidRPr="00834B26" w:rsidRDefault="0075239B">
            <w:pPr>
              <w:pStyle w:val="ConsPlusNormal"/>
              <w:jc w:val="center"/>
              <w:rPr>
                <w:color w:val="000000"/>
              </w:rPr>
            </w:pPr>
            <w:r w:rsidRPr="00834B26">
              <w:rPr>
                <w:color w:val="000000"/>
              </w:rPr>
              <w:t>не более 11,0</w:t>
            </w:r>
          </w:p>
        </w:tc>
        <w:tc>
          <w:tcPr>
            <w:tcW w:w="1348" w:type="dxa"/>
            <w:tcBorders>
              <w:bottom w:val="nil"/>
            </w:tcBorders>
          </w:tcPr>
          <w:p w:rsidR="0075239B" w:rsidRPr="00834B26" w:rsidRDefault="0075239B">
            <w:pPr>
              <w:pStyle w:val="ConsPlusNormal"/>
              <w:jc w:val="center"/>
              <w:rPr>
                <w:color w:val="000000"/>
              </w:rPr>
            </w:pPr>
            <w:r w:rsidRPr="00834B26">
              <w:rPr>
                <w:color w:val="000000"/>
              </w:rPr>
              <w:t>не более 2,0</w:t>
            </w:r>
          </w:p>
        </w:tc>
        <w:tc>
          <w:tcPr>
            <w:tcW w:w="1361" w:type="dxa"/>
            <w:tcBorders>
              <w:bottom w:val="nil"/>
            </w:tcBorders>
          </w:tcPr>
          <w:p w:rsidR="0075239B" w:rsidRPr="00834B26" w:rsidRDefault="0075239B">
            <w:pPr>
              <w:pStyle w:val="ConsPlusNormal"/>
              <w:jc w:val="center"/>
              <w:rPr>
                <w:color w:val="000000"/>
              </w:rPr>
            </w:pPr>
            <w:r w:rsidRPr="00834B26">
              <w:rPr>
                <w:color w:val="000000"/>
              </w:rPr>
              <w:t>не более 10,0</w:t>
            </w:r>
          </w:p>
        </w:tc>
      </w:tr>
      <w:tr w:rsidR="0075239B" w:rsidRPr="00834B26">
        <w:tblPrEx>
          <w:tblBorders>
            <w:insideH w:val="none" w:sz="0" w:space="0" w:color="auto"/>
          </w:tblBorders>
        </w:tblPrEx>
        <w:tc>
          <w:tcPr>
            <w:tcW w:w="9613" w:type="dxa"/>
            <w:gridSpan w:val="6"/>
            <w:tcBorders>
              <w:top w:val="nil"/>
            </w:tcBorders>
          </w:tcPr>
          <w:p w:rsidR="0075239B" w:rsidRPr="00834B26" w:rsidRDefault="0075239B">
            <w:pPr>
              <w:pStyle w:val="ConsPlusNormal"/>
              <w:jc w:val="both"/>
              <w:rPr>
                <w:color w:val="000000"/>
              </w:rPr>
            </w:pPr>
            <w:r w:rsidRPr="00834B26">
              <w:rPr>
                <w:color w:val="000000"/>
              </w:rPr>
              <w:t xml:space="preserve">(в ред. Распоряжений Правительства Рязанской области от 30.04.2015 </w:t>
            </w:r>
            <w:hyperlink r:id="rId128" w:history="1">
              <w:r w:rsidRPr="00834B26">
                <w:rPr>
                  <w:color w:val="000000"/>
                </w:rPr>
                <w:t>N 201-р</w:t>
              </w:r>
            </w:hyperlink>
            <w:r w:rsidRPr="00834B26">
              <w:rPr>
                <w:color w:val="000000"/>
              </w:rPr>
              <w:t xml:space="preserve">, от 01.04.2016 </w:t>
            </w:r>
            <w:hyperlink r:id="rId129" w:history="1">
              <w:r w:rsidRPr="00834B26">
                <w:rPr>
                  <w:color w:val="000000"/>
                </w:rPr>
                <w:t>N 116-р</w:t>
              </w:r>
            </w:hyperlink>
            <w:r w:rsidRPr="00834B26">
              <w:rPr>
                <w:color w:val="000000"/>
              </w:rPr>
              <w:t>)</w:t>
            </w:r>
          </w:p>
        </w:tc>
      </w:tr>
      <w:tr w:rsidR="0075239B" w:rsidRPr="00834B26">
        <w:tc>
          <w:tcPr>
            <w:tcW w:w="567" w:type="dxa"/>
          </w:tcPr>
          <w:p w:rsidR="0075239B" w:rsidRPr="00834B26" w:rsidRDefault="0075239B">
            <w:pPr>
              <w:pStyle w:val="ConsPlusNormal"/>
              <w:jc w:val="center"/>
              <w:rPr>
                <w:color w:val="000000"/>
              </w:rPr>
            </w:pPr>
            <w:r w:rsidRPr="00834B26">
              <w:rPr>
                <w:color w:val="000000"/>
              </w:rPr>
              <w:t>6.</w:t>
            </w:r>
          </w:p>
        </w:tc>
        <w:tc>
          <w:tcPr>
            <w:tcW w:w="3798" w:type="dxa"/>
          </w:tcPr>
          <w:p w:rsidR="0075239B" w:rsidRPr="00834B26" w:rsidRDefault="0075239B">
            <w:pPr>
              <w:pStyle w:val="ConsPlusNormal"/>
              <w:rPr>
                <w:color w:val="000000"/>
              </w:rPr>
            </w:pPr>
            <w:r w:rsidRPr="00834B26">
              <w:rPr>
                <w:color w:val="000000"/>
              </w:rPr>
              <w:t>Сумма просроченной кредиторской задолженности областного бюджета</w:t>
            </w:r>
          </w:p>
        </w:tc>
        <w:tc>
          <w:tcPr>
            <w:tcW w:w="1191" w:type="dxa"/>
          </w:tcPr>
          <w:p w:rsidR="0075239B" w:rsidRPr="00834B26" w:rsidRDefault="0075239B">
            <w:pPr>
              <w:pStyle w:val="ConsPlusNormal"/>
              <w:jc w:val="center"/>
              <w:rPr>
                <w:color w:val="000000"/>
              </w:rPr>
            </w:pPr>
            <w:r w:rsidRPr="00834B26">
              <w:rPr>
                <w:color w:val="000000"/>
              </w:rPr>
              <w:t>тыс. руб.</w:t>
            </w:r>
          </w:p>
        </w:tc>
        <w:tc>
          <w:tcPr>
            <w:tcW w:w="1348" w:type="dxa"/>
          </w:tcPr>
          <w:p w:rsidR="0075239B" w:rsidRPr="00834B26" w:rsidRDefault="0075239B">
            <w:pPr>
              <w:pStyle w:val="ConsPlusNormal"/>
              <w:jc w:val="center"/>
              <w:rPr>
                <w:color w:val="000000"/>
              </w:rPr>
            </w:pPr>
            <w:r w:rsidRPr="00834B26">
              <w:rPr>
                <w:color w:val="000000"/>
              </w:rPr>
              <w:t>0,0</w:t>
            </w:r>
          </w:p>
        </w:tc>
        <w:tc>
          <w:tcPr>
            <w:tcW w:w="1348" w:type="dxa"/>
          </w:tcPr>
          <w:p w:rsidR="0075239B" w:rsidRPr="00834B26" w:rsidRDefault="0075239B">
            <w:pPr>
              <w:pStyle w:val="ConsPlusNormal"/>
              <w:jc w:val="center"/>
              <w:rPr>
                <w:color w:val="000000"/>
              </w:rPr>
            </w:pPr>
            <w:r w:rsidRPr="00834B26">
              <w:rPr>
                <w:color w:val="000000"/>
              </w:rPr>
              <w:t>0,0</w:t>
            </w:r>
          </w:p>
        </w:tc>
        <w:tc>
          <w:tcPr>
            <w:tcW w:w="1361" w:type="dxa"/>
          </w:tcPr>
          <w:p w:rsidR="0075239B" w:rsidRPr="00834B26" w:rsidRDefault="0075239B">
            <w:pPr>
              <w:pStyle w:val="ConsPlusNormal"/>
              <w:jc w:val="center"/>
              <w:rPr>
                <w:color w:val="000000"/>
              </w:rPr>
            </w:pPr>
            <w:r w:rsidRPr="00834B26">
              <w:rPr>
                <w:color w:val="000000"/>
              </w:rPr>
              <w:t>0,0</w:t>
            </w:r>
          </w:p>
        </w:tc>
      </w:tr>
      <w:tr w:rsidR="0075239B" w:rsidRPr="00834B26">
        <w:tblPrEx>
          <w:tblBorders>
            <w:insideH w:val="none" w:sz="0" w:space="0" w:color="auto"/>
          </w:tblBorders>
        </w:tblPrEx>
        <w:tc>
          <w:tcPr>
            <w:tcW w:w="567" w:type="dxa"/>
            <w:tcBorders>
              <w:bottom w:val="nil"/>
            </w:tcBorders>
          </w:tcPr>
          <w:p w:rsidR="0075239B" w:rsidRPr="00834B26" w:rsidRDefault="0075239B">
            <w:pPr>
              <w:pStyle w:val="ConsPlusNormal"/>
              <w:jc w:val="center"/>
              <w:rPr>
                <w:color w:val="000000"/>
              </w:rPr>
            </w:pPr>
            <w:r w:rsidRPr="00834B26">
              <w:rPr>
                <w:color w:val="000000"/>
              </w:rPr>
              <w:t>7.</w:t>
            </w:r>
          </w:p>
        </w:tc>
        <w:tc>
          <w:tcPr>
            <w:tcW w:w="3798" w:type="dxa"/>
            <w:tcBorders>
              <w:bottom w:val="nil"/>
            </w:tcBorders>
          </w:tcPr>
          <w:p w:rsidR="0075239B" w:rsidRPr="00834B26" w:rsidRDefault="0075239B">
            <w:pPr>
              <w:pStyle w:val="ConsPlusNormal"/>
              <w:rPr>
                <w:color w:val="000000"/>
              </w:rPr>
            </w:pPr>
            <w:r w:rsidRPr="00834B26">
              <w:rPr>
                <w:color w:val="000000"/>
              </w:rPr>
              <w:t>Доля расходов областного бюджета на обслуживание государственного долга Рязанской области в общем объеме расходов областного бюджета</w:t>
            </w:r>
          </w:p>
        </w:tc>
        <w:tc>
          <w:tcPr>
            <w:tcW w:w="1191" w:type="dxa"/>
            <w:tcBorders>
              <w:bottom w:val="nil"/>
            </w:tcBorders>
          </w:tcPr>
          <w:p w:rsidR="0075239B" w:rsidRPr="00834B26" w:rsidRDefault="0075239B">
            <w:pPr>
              <w:pStyle w:val="ConsPlusNormal"/>
              <w:jc w:val="center"/>
              <w:rPr>
                <w:color w:val="000000"/>
              </w:rPr>
            </w:pPr>
            <w:r w:rsidRPr="00834B26">
              <w:rPr>
                <w:color w:val="000000"/>
              </w:rPr>
              <w:t>%</w:t>
            </w:r>
          </w:p>
        </w:tc>
        <w:tc>
          <w:tcPr>
            <w:tcW w:w="1348" w:type="dxa"/>
            <w:tcBorders>
              <w:bottom w:val="nil"/>
            </w:tcBorders>
          </w:tcPr>
          <w:p w:rsidR="0075239B" w:rsidRPr="00834B26" w:rsidRDefault="0075239B">
            <w:pPr>
              <w:pStyle w:val="ConsPlusNormal"/>
              <w:jc w:val="center"/>
              <w:rPr>
                <w:color w:val="000000"/>
              </w:rPr>
            </w:pPr>
            <w:r w:rsidRPr="00834B26">
              <w:rPr>
                <w:color w:val="000000"/>
              </w:rPr>
              <w:t>не более 5,0</w:t>
            </w:r>
          </w:p>
        </w:tc>
        <w:tc>
          <w:tcPr>
            <w:tcW w:w="1348" w:type="dxa"/>
            <w:tcBorders>
              <w:bottom w:val="nil"/>
            </w:tcBorders>
          </w:tcPr>
          <w:p w:rsidR="0075239B" w:rsidRPr="00834B26" w:rsidRDefault="0075239B">
            <w:pPr>
              <w:pStyle w:val="ConsPlusNormal"/>
              <w:jc w:val="center"/>
              <w:rPr>
                <w:color w:val="000000"/>
              </w:rPr>
            </w:pPr>
            <w:r w:rsidRPr="00834B26">
              <w:rPr>
                <w:color w:val="000000"/>
              </w:rPr>
              <w:t>не более 5,0</w:t>
            </w:r>
          </w:p>
        </w:tc>
        <w:tc>
          <w:tcPr>
            <w:tcW w:w="1361" w:type="dxa"/>
            <w:tcBorders>
              <w:bottom w:val="nil"/>
            </w:tcBorders>
          </w:tcPr>
          <w:p w:rsidR="0075239B" w:rsidRPr="00834B26" w:rsidRDefault="0075239B">
            <w:pPr>
              <w:pStyle w:val="ConsPlusNormal"/>
              <w:jc w:val="center"/>
              <w:rPr>
                <w:color w:val="000000"/>
              </w:rPr>
            </w:pPr>
            <w:r w:rsidRPr="00834B26">
              <w:rPr>
                <w:color w:val="000000"/>
              </w:rPr>
              <w:t>не более 5,0</w:t>
            </w:r>
          </w:p>
        </w:tc>
      </w:tr>
      <w:tr w:rsidR="0075239B" w:rsidRPr="00834B26">
        <w:tblPrEx>
          <w:tblBorders>
            <w:insideH w:val="none" w:sz="0" w:space="0" w:color="auto"/>
          </w:tblBorders>
        </w:tblPrEx>
        <w:tc>
          <w:tcPr>
            <w:tcW w:w="9613" w:type="dxa"/>
            <w:gridSpan w:val="6"/>
            <w:tcBorders>
              <w:top w:val="nil"/>
              <w:bottom w:val="single" w:sz="4" w:space="0" w:color="auto"/>
            </w:tcBorders>
          </w:tcPr>
          <w:p w:rsidR="0075239B" w:rsidRPr="00834B26" w:rsidRDefault="0075239B">
            <w:pPr>
              <w:pStyle w:val="ConsPlusNormal"/>
              <w:jc w:val="both"/>
              <w:rPr>
                <w:color w:val="000000"/>
              </w:rPr>
            </w:pPr>
            <w:r w:rsidRPr="00834B26">
              <w:rPr>
                <w:color w:val="000000"/>
              </w:rPr>
              <w:t xml:space="preserve">(п. 7 введен </w:t>
            </w:r>
            <w:hyperlink r:id="rId130" w:history="1">
              <w:r w:rsidRPr="00834B26">
                <w:rPr>
                  <w:color w:val="000000"/>
                </w:rPr>
                <w:t>Распоряжением</w:t>
              </w:r>
            </w:hyperlink>
            <w:r w:rsidRPr="00834B26">
              <w:rPr>
                <w:color w:val="000000"/>
              </w:rPr>
              <w:t xml:space="preserve"> Правительства Рязанской области от 30.04.2015 N 201-р)</w:t>
            </w:r>
          </w:p>
        </w:tc>
      </w:tr>
    </w:tbl>
    <w:p w:rsidR="0075239B" w:rsidRPr="00834B26" w:rsidRDefault="0075239B">
      <w:pPr>
        <w:pStyle w:val="ConsPlusNormal"/>
        <w:jc w:val="both"/>
        <w:rPr>
          <w:color w:val="000000"/>
        </w:rPr>
      </w:pPr>
    </w:p>
    <w:p w:rsidR="0075239B" w:rsidRPr="00834B26" w:rsidRDefault="0075239B">
      <w:pPr>
        <w:pStyle w:val="ConsPlusNormal"/>
        <w:jc w:val="both"/>
        <w:rPr>
          <w:color w:val="000000"/>
        </w:rPr>
      </w:pPr>
    </w:p>
    <w:p w:rsidR="0075239B" w:rsidRPr="00834B26" w:rsidRDefault="0075239B">
      <w:pPr>
        <w:rPr>
          <w:color w:val="000000"/>
        </w:rPr>
      </w:pPr>
      <w:bookmarkStart w:id="2" w:name="_GoBack"/>
      <w:bookmarkEnd w:id="2"/>
    </w:p>
    <w:sectPr w:rsidR="0075239B" w:rsidRPr="00834B26" w:rsidSect="00DC325D">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25D"/>
    <w:rsid w:val="00215C7A"/>
    <w:rsid w:val="00451B9C"/>
    <w:rsid w:val="0075239B"/>
    <w:rsid w:val="007F3357"/>
    <w:rsid w:val="00834B26"/>
    <w:rsid w:val="009F2510"/>
    <w:rsid w:val="00C04AE8"/>
    <w:rsid w:val="00CB5976"/>
    <w:rsid w:val="00D269E9"/>
    <w:rsid w:val="00DC32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E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Page">
    <w:name w:val="ConsPlusTitlePage"/>
    <w:uiPriority w:val="99"/>
    <w:rsid w:val="00DC325D"/>
    <w:pPr>
      <w:widowControl w:val="0"/>
      <w:autoSpaceDE w:val="0"/>
      <w:autoSpaceDN w:val="0"/>
    </w:pPr>
    <w:rPr>
      <w:rFonts w:ascii="Tahoma" w:eastAsia="Times New Roman" w:hAnsi="Tahoma" w:cs="Tahoma"/>
      <w:sz w:val="20"/>
      <w:szCs w:val="20"/>
    </w:rPr>
  </w:style>
  <w:style w:type="paragraph" w:customStyle="1" w:styleId="ConsPlusNormal">
    <w:name w:val="ConsPlusNormal"/>
    <w:uiPriority w:val="99"/>
    <w:rsid w:val="00DC325D"/>
    <w:pPr>
      <w:widowControl w:val="0"/>
      <w:autoSpaceDE w:val="0"/>
      <w:autoSpaceDN w:val="0"/>
    </w:pPr>
    <w:rPr>
      <w:rFonts w:eastAsia="Times New Roman" w:cs="Calibri"/>
      <w:szCs w:val="20"/>
    </w:rPr>
  </w:style>
  <w:style w:type="paragraph" w:customStyle="1" w:styleId="ConsPlusTitle">
    <w:name w:val="ConsPlusTitle"/>
    <w:uiPriority w:val="99"/>
    <w:rsid w:val="00DC325D"/>
    <w:pPr>
      <w:widowControl w:val="0"/>
      <w:autoSpaceDE w:val="0"/>
      <w:autoSpaceDN w:val="0"/>
    </w:pPr>
    <w:rPr>
      <w:rFonts w:eastAsia="Times New Roman" w:cs="Calibri"/>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FE41C24833DC43F65B6F461F09ADE82B3C0387DDFC10EBE75DC3256B1B4AB158AEEC7C624796079FCB0AE0r3A7L" TargetMode="External"/><Relationship Id="rId117" Type="http://schemas.openxmlformats.org/officeDocument/2006/relationships/hyperlink" Target="consultantplus://offline/ref=5BFE41C24833DC43F65B6F461F09ADE82B3C0387DEFA17E7E253C3256B1B4AB158AEEC7C624796079FCB0BE3r3A3L" TargetMode="External"/><Relationship Id="rId21" Type="http://schemas.openxmlformats.org/officeDocument/2006/relationships/hyperlink" Target="consultantplus://offline/ref=5BFE41C24833DC43F65B6F461F09ADE82B3C0387DDF210EEE253C3256B1B4AB158AEEC7C624796079FCB0AE0r3A0L" TargetMode="External"/><Relationship Id="rId42" Type="http://schemas.openxmlformats.org/officeDocument/2006/relationships/hyperlink" Target="consultantplus://offline/ref=5BFE41C24833DC43F65B6F461F09ADE82B3C0387DDFF15EFE65BC3256B1B4AB158AEEC7C624796079FCB0AE0r3ADL" TargetMode="External"/><Relationship Id="rId47" Type="http://schemas.openxmlformats.org/officeDocument/2006/relationships/hyperlink" Target="consultantplus://offline/ref=5BFE41C24833DC43F65B6F461F09ADE82B3C0387DDFD15EDE45BC3256B1B4AB158AEEC7C624796079FCB0AE2r3A2L" TargetMode="External"/><Relationship Id="rId63" Type="http://schemas.openxmlformats.org/officeDocument/2006/relationships/hyperlink" Target="consultantplus://offline/ref=5BFE41C24833DC43F65B6F461F09ADE82B3C0387DDFD15EDE45BC3256B1B4AB158AEEC7C624796079FCB0AE6r3A4L" TargetMode="External"/><Relationship Id="rId68" Type="http://schemas.openxmlformats.org/officeDocument/2006/relationships/hyperlink" Target="consultantplus://offline/ref=5BFE41C24833DC43F65B6F461F09ADE82B3C0387DDFD15EDE45BC3256B1B4AB158AEEC7C624796079FCB0AE9r3A0L" TargetMode="External"/><Relationship Id="rId84" Type="http://schemas.openxmlformats.org/officeDocument/2006/relationships/hyperlink" Target="consultantplus://offline/ref=5BFE41C24833DC43F65B6F461F09ADE82B3C0387DEFA17E7E253C3256B1B4AB158AEEC7C624796079FCB0AE7r3ADL" TargetMode="External"/><Relationship Id="rId89" Type="http://schemas.openxmlformats.org/officeDocument/2006/relationships/hyperlink" Target="consultantplus://offline/ref=5BFE41C24833DC43F65B6F461F09ADE82B3C0387DDFD15EDE45BC3256B1B4AB158AEEC7C624796079FCB0BE7r3A7L" TargetMode="External"/><Relationship Id="rId112" Type="http://schemas.openxmlformats.org/officeDocument/2006/relationships/hyperlink" Target="consultantplus://offline/ref=5BFE41C24833DC43F65B6F461F09ADE82B3C0387DEFA17E7E253C3256B1B4AB158AEEC7C624796079FCB0BE2r3A0L" TargetMode="External"/><Relationship Id="rId16" Type="http://schemas.openxmlformats.org/officeDocument/2006/relationships/hyperlink" Target="consultantplus://offline/ref=5BFE41C24833DC43F65B6F461F09ADE82B3C0387DDFF10EDEC53C3256B1B4AB158AEEC7C624796079FCB0AE0r3A0L" TargetMode="External"/><Relationship Id="rId107" Type="http://schemas.openxmlformats.org/officeDocument/2006/relationships/hyperlink" Target="consultantplus://offline/ref=5BFE41C24833DC43F65B6F461F09ADE82B3C0387DEFA17E7E253C3256B1B4AB158AEEC7C624796079FCB0BE0r3A0L" TargetMode="External"/><Relationship Id="rId11" Type="http://schemas.openxmlformats.org/officeDocument/2006/relationships/hyperlink" Target="consultantplus://offline/ref=5BFE41C24833DC43F65B714B0965F3E22934548EDEFE1AB9B80FC572344B4CE418EEEA2921039B05r9ACL" TargetMode="External"/><Relationship Id="rId32" Type="http://schemas.openxmlformats.org/officeDocument/2006/relationships/hyperlink" Target="consultantplus://offline/ref=5BFE41C24833DC43F65B6F461F09ADE82B3C0387DDF814E7E35BC3256B1B4AB158rAAEL" TargetMode="External"/><Relationship Id="rId37" Type="http://schemas.openxmlformats.org/officeDocument/2006/relationships/hyperlink" Target="consultantplus://offline/ref=5BFE41C24833DC43F65B6F461F09ADE82B3C0387DEFA17E7E253C3256B1B4AB158AEEC7C624796079FCB0AE1r3A0L" TargetMode="External"/><Relationship Id="rId53" Type="http://schemas.openxmlformats.org/officeDocument/2006/relationships/hyperlink" Target="consultantplus://offline/ref=5BFE41C24833DC43F65B6F461F09ADE82B3C0387DDFD15EDE45BC3256B1B4AB158AEEC7C624796079FCB0AE3r3A5L" TargetMode="External"/><Relationship Id="rId58" Type="http://schemas.openxmlformats.org/officeDocument/2006/relationships/hyperlink" Target="consultantplus://offline/ref=5BFE41C24833DC43F65B6F461F09ADE82B3C0387DDFD15EDE45BC3256B1B4AB158AEEC7C624796079FCB0AE3r3A7L" TargetMode="External"/><Relationship Id="rId74" Type="http://schemas.openxmlformats.org/officeDocument/2006/relationships/hyperlink" Target="consultantplus://offline/ref=5BFE41C24833DC43F65B6F461F09ADE82B3C0387DDFD15EDE45BC3256B1B4AB158AEEC7C624796079FCB0BE2r3A7L" TargetMode="External"/><Relationship Id="rId79" Type="http://schemas.openxmlformats.org/officeDocument/2006/relationships/hyperlink" Target="consultantplus://offline/ref=5BFE41C24833DC43F65B6F461F09ADE82B3C0387DEFA17E7E253C3256B1B4AB158AEEC7C624796079FCB0AE5r3A5L" TargetMode="External"/><Relationship Id="rId102" Type="http://schemas.openxmlformats.org/officeDocument/2006/relationships/hyperlink" Target="consultantplus://offline/ref=5BFE41C24833DC43F65B6F461F09ADE82B3C0387DDF215E6EC5FC3256B1B4AB158AEEC7C624796079FCB0AE2r3A1L" TargetMode="External"/><Relationship Id="rId123" Type="http://schemas.openxmlformats.org/officeDocument/2006/relationships/hyperlink" Target="consultantplus://offline/ref=5BFE41C24833DC43F65B6F461F09ADE82B3C0387DDF215E6EC5FC3256B1B4AB158AEEC7C624796079FCB0AE5r3A1L" TargetMode="External"/><Relationship Id="rId128" Type="http://schemas.openxmlformats.org/officeDocument/2006/relationships/hyperlink" Target="consultantplus://offline/ref=5BFE41C24833DC43F65B6F461F09ADE82B3C0387DDF215E6EC5FC3256B1B4AB158AEEC7C624796079FCB0AE7r3A1L" TargetMode="External"/><Relationship Id="rId5" Type="http://schemas.openxmlformats.org/officeDocument/2006/relationships/hyperlink" Target="consultantplus://offline/ref=5BFE41C24833DC43F65B6F461F09ADE82B3C0387DDFF14E8E15DC3256B1B4AB158AEEC7C624796079FCB0AE0r3A7L" TargetMode="External"/><Relationship Id="rId90" Type="http://schemas.openxmlformats.org/officeDocument/2006/relationships/hyperlink" Target="consultantplus://offline/ref=5BFE41C24833DC43F65B6F461F09ADE82B3C0387DEFA17E7E253C3256B1B4AB158AEEC7C624796079FCB0AE8r3ADL" TargetMode="External"/><Relationship Id="rId95" Type="http://schemas.openxmlformats.org/officeDocument/2006/relationships/hyperlink" Target="consultantplus://offline/ref=5BFE41C24833DC43F65B6F461F09ADE82B3C0387DDFF10EDEC53C3256B1B4AB158AEEC7C624796079FCB0AE1r3A1L" TargetMode="External"/><Relationship Id="rId19" Type="http://schemas.openxmlformats.org/officeDocument/2006/relationships/hyperlink" Target="consultantplus://offline/ref=5BFE41C24833DC43F65B6F461F09ADE82B3C0387DDFF10EDEC53C3256B1B4AB158AEEC7C624796079FCB0AE0r3A3L" TargetMode="External"/><Relationship Id="rId14" Type="http://schemas.openxmlformats.org/officeDocument/2006/relationships/hyperlink" Target="consultantplus://offline/ref=5BFE41C24833DC43F65B6F461F09ADE82B3C0387DDF215E6EC5FC3256B1B4AB158AEEC7C624796079FCB0AE0r3A0L" TargetMode="External"/><Relationship Id="rId22" Type="http://schemas.openxmlformats.org/officeDocument/2006/relationships/hyperlink" Target="consultantplus://offline/ref=5BFE41C24833DC43F65B6F461F09ADE82B3C0387DEFA17E7E253C3256B1B4AB158AEEC7C624796079FCB0AE0r3A0L" TargetMode="External"/><Relationship Id="rId27" Type="http://schemas.openxmlformats.org/officeDocument/2006/relationships/hyperlink" Target="consultantplus://offline/ref=5BFE41C24833DC43F65B6F461F09ADE82B3C0387DDFD15EDE45BC3256B1B4AB158AEEC7C624796079FCB0AE0r3ACL" TargetMode="External"/><Relationship Id="rId30" Type="http://schemas.openxmlformats.org/officeDocument/2006/relationships/hyperlink" Target="consultantplus://offline/ref=5BFE41C24833DC43F65B6F461F09ADE82B3C0387DEFA17E7E253C3256B1B4AB158AEEC7C624796079FCB0AE0r3A1L" TargetMode="External"/><Relationship Id="rId35" Type="http://schemas.openxmlformats.org/officeDocument/2006/relationships/hyperlink" Target="consultantplus://offline/ref=5BFE41C24833DC43F65B6F461F09ADE82B3C0387DEFA17E7E253C3256B1B4AB158AEEC7C624796079FCB0AE0r3ACL" TargetMode="External"/><Relationship Id="rId43" Type="http://schemas.openxmlformats.org/officeDocument/2006/relationships/hyperlink" Target="consultantplus://offline/ref=5BFE41C24833DC43F65B6F461F09ADE82B3C0387DDFF15EFE65BC3256B1B4AB158AEEC7C624796079FCB0AE6r3A4L" TargetMode="External"/><Relationship Id="rId48" Type="http://schemas.openxmlformats.org/officeDocument/2006/relationships/hyperlink" Target="consultantplus://offline/ref=5BFE41C24833DC43F65B6F461F09ADE82B3C0387DEFA17E7E253C3256B1B4AB158AEEC7C624796079FCB0AE2r3A2L" TargetMode="External"/><Relationship Id="rId56" Type="http://schemas.openxmlformats.org/officeDocument/2006/relationships/hyperlink" Target="consultantplus://offline/ref=5BFE41C24833DC43F65B6F461F09ADE82B3C0387DEFA17E7E253C3256B1B4AB158AEEC7C624796079FCB0AE3r3A6L" TargetMode="External"/><Relationship Id="rId64" Type="http://schemas.openxmlformats.org/officeDocument/2006/relationships/hyperlink" Target="consultantplus://offline/ref=5BFE41C24833DC43F65B6F461F09ADE82B3C0387DDFD15EDE45BC3256B1B4AB158AEEC7C624796079FCB0AE7r3A4L" TargetMode="External"/><Relationship Id="rId69" Type="http://schemas.openxmlformats.org/officeDocument/2006/relationships/hyperlink" Target="consultantplus://offline/ref=5BFE41C24833DC43F65B6F461F09ADE82B3C0387DDFD15EDE45BC3256B1B4AB158AEEC7C624796079FCB0AE9r3A1L" TargetMode="External"/><Relationship Id="rId77" Type="http://schemas.openxmlformats.org/officeDocument/2006/relationships/hyperlink" Target="consultantplus://offline/ref=5BFE41C24833DC43F65B6F461F09ADE82B3C0387DDFD15EDE45BC3256B1B4AB158AEEC7C624796079FCB0BE3r3ADL" TargetMode="External"/><Relationship Id="rId100" Type="http://schemas.openxmlformats.org/officeDocument/2006/relationships/hyperlink" Target="consultantplus://offline/ref=5BFE41C24833DC43F65B6F461F09ADE82B3C0387DDFF10EDEC53C3256B1B4AB158AEEC7C624796079FCB0AE1r3ADL" TargetMode="External"/><Relationship Id="rId105" Type="http://schemas.openxmlformats.org/officeDocument/2006/relationships/hyperlink" Target="consultantplus://offline/ref=5BFE41C24833DC43F65B6F461F09ADE82B3C0387DEFA17E7E253C3256B1B4AB158AEEC7C624796079FCB0AE9r3A1L" TargetMode="External"/><Relationship Id="rId113" Type="http://schemas.openxmlformats.org/officeDocument/2006/relationships/hyperlink" Target="consultantplus://offline/ref=5BFE41C24833DC43F65B6F461F09ADE82B3C0387DEFA17E7E253C3256B1B4AB158AEEC7C624796079FCB0BE2r3ACL" TargetMode="External"/><Relationship Id="rId118" Type="http://schemas.openxmlformats.org/officeDocument/2006/relationships/hyperlink" Target="consultantplus://offline/ref=5BFE41C24833DC43F65B6F461F09ADE82B3C0387DDFC10EBE75DC3256B1B4AB158AEEC7C624796079FCB0AE1r3A7L" TargetMode="External"/><Relationship Id="rId126" Type="http://schemas.openxmlformats.org/officeDocument/2006/relationships/hyperlink" Target="consultantplus://offline/ref=5BFE41C24833DC43F65B6F461F09ADE82B3C0387DEFA17E7E253C3256B1B4AB158AEEC7C624796079FCB0BE3r3ADL" TargetMode="External"/><Relationship Id="rId8" Type="http://schemas.openxmlformats.org/officeDocument/2006/relationships/hyperlink" Target="consultantplus://offline/ref=5BFE41C24833DC43F65B6F461F09ADE82B3C0387DDF210EEE253C3256B1B4AB158AEEC7C624796079FCB0AE0r3A7L" TargetMode="External"/><Relationship Id="rId51" Type="http://schemas.openxmlformats.org/officeDocument/2006/relationships/hyperlink" Target="consultantplus://offline/ref=5BFE41C24833DC43F65B6F461F09ADE82B3C0387DDFD15EDE45BC3256B1B4AB158AEEC7C624796079FCB0AE2r3ADL" TargetMode="External"/><Relationship Id="rId72" Type="http://schemas.openxmlformats.org/officeDocument/2006/relationships/hyperlink" Target="consultantplus://offline/ref=5BFE41C24833DC43F65B6F461F09ADE82B3C0387DEFA17E7E253C3256B1B4AB158AEEC7C624796079FCB0AE4r3ACL" TargetMode="External"/><Relationship Id="rId80" Type="http://schemas.openxmlformats.org/officeDocument/2006/relationships/hyperlink" Target="consultantplus://offline/ref=5BFE41C24833DC43F65B6F461F09ADE82B3C0387DEFA17E7E253C3256B1B4AB158AEEC7C624796079FCB0AE5r3A2L" TargetMode="External"/><Relationship Id="rId85" Type="http://schemas.openxmlformats.org/officeDocument/2006/relationships/hyperlink" Target="consultantplus://offline/ref=5BFE41C24833DC43F65B6F461F09ADE82B3C0387DDFD15EDE45BC3256B1B4AB158AEEC7C624796079FCB0BE5r3A4L" TargetMode="External"/><Relationship Id="rId93" Type="http://schemas.openxmlformats.org/officeDocument/2006/relationships/hyperlink" Target="consultantplus://offline/ref=5BFE41C24833DC43F65B6F461F09ADE82B3C0387DDFD15EDE45BC3256B1B4AB158AEEC7C624796079FCB0BE7r3ACL" TargetMode="External"/><Relationship Id="rId98" Type="http://schemas.openxmlformats.org/officeDocument/2006/relationships/hyperlink" Target="consultantplus://offline/ref=5BFE41C24833DC43F65B6F461F09ADE82B3C0387DDF215E6EC5FC3256B1B4AB158AEEC7C624796079FCB0AE0r3A3L" TargetMode="External"/><Relationship Id="rId121" Type="http://schemas.openxmlformats.org/officeDocument/2006/relationships/hyperlink" Target="consultantplus://offline/ref=5BFE41C24833DC43F65B6F461F09ADE82B3C0387DDF215E6EC5FC3256B1B4AB158AEEC7C624796079FCB0AE5r3A5L" TargetMode="External"/><Relationship Id="rId3" Type="http://schemas.openxmlformats.org/officeDocument/2006/relationships/webSettings" Target="webSettings.xml"/><Relationship Id="rId12" Type="http://schemas.openxmlformats.org/officeDocument/2006/relationships/hyperlink" Target="consultantplus://offline/ref=5BFE41C24833DC43F65B714B0965F3E229305A88DEFE1AB9B80FC572344B4CE418EEEA2921039B05r9ADL" TargetMode="External"/><Relationship Id="rId17" Type="http://schemas.openxmlformats.org/officeDocument/2006/relationships/hyperlink" Target="consultantplus://offline/ref=5BFE41C24833DC43F65B6F461F09ADE82B3C0387DDFF10EDEC53C3256B1B4AB158AEEC7C624796079FCB0AE0r3A2L" TargetMode="External"/><Relationship Id="rId25" Type="http://schemas.openxmlformats.org/officeDocument/2006/relationships/hyperlink" Target="consultantplus://offline/ref=5BFE41C24833DC43F65B6F461F09ADE82B3C0387DDFF14E8E15DC3256B1B4AB158AEEC7C624796079FCB0AE0r3A2L" TargetMode="External"/><Relationship Id="rId33" Type="http://schemas.openxmlformats.org/officeDocument/2006/relationships/hyperlink" Target="consultantplus://offline/ref=5BFE41C24833DC43F65B6F461F09ADE82B3C0387DDF313ECE05DC3256B1B4AB158rAAEL" TargetMode="External"/><Relationship Id="rId38" Type="http://schemas.openxmlformats.org/officeDocument/2006/relationships/hyperlink" Target="consultantplus://offline/ref=5BFE41C24833DC43F65B714B0965F3E229365883D4FB1AB9B80FC57234r4ABL" TargetMode="External"/><Relationship Id="rId46" Type="http://schemas.openxmlformats.org/officeDocument/2006/relationships/hyperlink" Target="consultantplus://offline/ref=5BFE41C24833DC43F65B6F461F09ADE82B3C0387DEFA17E7E253C3256B1B4AB158AEEC7C624796079FCB0AE2r3A1L" TargetMode="External"/><Relationship Id="rId59" Type="http://schemas.openxmlformats.org/officeDocument/2006/relationships/hyperlink" Target="consultantplus://offline/ref=5BFE41C24833DC43F65B714B0965F3E229305D8CDCF81AB9B80FC572344B4CE418EEEA2A270Ar9A3L" TargetMode="External"/><Relationship Id="rId67" Type="http://schemas.openxmlformats.org/officeDocument/2006/relationships/hyperlink" Target="consultantplus://offline/ref=5BFE41C24833DC43F65B6F461F09ADE82B3C0387DEFA17E7E253C3256B1B4AB158AEEC7C624796079FCB0AE4r3A5L" TargetMode="External"/><Relationship Id="rId103" Type="http://schemas.openxmlformats.org/officeDocument/2006/relationships/hyperlink" Target="consultantplus://offline/ref=5BFE41C24833DC43F65B6F461F09ADE82B3C0387DDF215E6EC5FC3256B1B4AB158AEEC7C624796079FCB0AE2r3ADL" TargetMode="External"/><Relationship Id="rId108" Type="http://schemas.openxmlformats.org/officeDocument/2006/relationships/hyperlink" Target="consultantplus://offline/ref=5BFE41C24833DC43F65B6F461F09ADE82B3C0387DEFA17E7E253C3256B1B4AB158AEEC7C624796079FCB0BE0r3ACL" TargetMode="External"/><Relationship Id="rId116" Type="http://schemas.openxmlformats.org/officeDocument/2006/relationships/hyperlink" Target="consultantplus://offline/ref=5BFE41C24833DC43F65B6F461F09ADE82B3C0387DDFF14E8E15DC3256B1B4AB158AEEC7C624796079FCB0AE0r3ACL" TargetMode="External"/><Relationship Id="rId124" Type="http://schemas.openxmlformats.org/officeDocument/2006/relationships/hyperlink" Target="consultantplus://offline/ref=5BFE41C24833DC43F65B6F461F09ADE82B3C0387DEFA17E7E253C3256B1B4AB158AEEC7C624796079FCB0BE3r3ACL" TargetMode="External"/><Relationship Id="rId129" Type="http://schemas.openxmlformats.org/officeDocument/2006/relationships/hyperlink" Target="consultantplus://offline/ref=5BFE41C24833DC43F65B6F461F09ADE82B3C0387DEFA17E7E253C3256B1B4AB158AEEC7C624796079FCB0BE4r3A4L" TargetMode="External"/><Relationship Id="rId20" Type="http://schemas.openxmlformats.org/officeDocument/2006/relationships/hyperlink" Target="consultantplus://offline/ref=5BFE41C24833DC43F65B6F461F09ADE82B3C0387DDFF10EDEC53C3256B1B4AB158AEEC7C624796079FCB0AE0r3ADL" TargetMode="External"/><Relationship Id="rId41" Type="http://schemas.openxmlformats.org/officeDocument/2006/relationships/hyperlink" Target="consultantplus://offline/ref=5BFE41C24833DC43F65B6F461F09ADE82B3C0387D4FB19ECE3509E2F634246B35FA1B36B650E9A069FCB0BrEA0L" TargetMode="External"/><Relationship Id="rId54" Type="http://schemas.openxmlformats.org/officeDocument/2006/relationships/hyperlink" Target="consultantplus://offline/ref=5BFE41C24833DC43F65B6F461F09ADE82B3C0387DDFD15EDE45BC3256B1B4AB158AEEC7C624796079FCB0AE3r3A6L" TargetMode="External"/><Relationship Id="rId62" Type="http://schemas.openxmlformats.org/officeDocument/2006/relationships/hyperlink" Target="consultantplus://offline/ref=5BFE41C24833DC43F65B6F461F09ADE82B3C0387DDFD15EDE45BC3256B1B4AB158AEEC7C624796079FCB0AE5r3A7L" TargetMode="External"/><Relationship Id="rId70" Type="http://schemas.openxmlformats.org/officeDocument/2006/relationships/hyperlink" Target="consultantplus://offline/ref=5BFE41C24833DC43F65B6F461F09ADE82B3C0387DDFD15EDE45BC3256B1B4AB158AEEC7C624796079FCB0BE0r3A1L" TargetMode="External"/><Relationship Id="rId75" Type="http://schemas.openxmlformats.org/officeDocument/2006/relationships/hyperlink" Target="consultantplus://offline/ref=5BFE41C24833DC43F65B6F461F09ADE82B3C0387DEFA17E7E253C3256B1B4AB158AEEC7C624796079FCB0AE4r3ADL" TargetMode="External"/><Relationship Id="rId83" Type="http://schemas.openxmlformats.org/officeDocument/2006/relationships/hyperlink" Target="consultantplus://offline/ref=5BFE41C24833DC43F65B6F461F09ADE82B3C0387DEFA17E7E253C3256B1B4AB158AEEC7C624796079FCB0AE7r3A0L" TargetMode="External"/><Relationship Id="rId88" Type="http://schemas.openxmlformats.org/officeDocument/2006/relationships/hyperlink" Target="consultantplus://offline/ref=5BFE41C24833DC43F65B6F461F09ADE82B3C0387DDFD15EDE45BC3256B1B4AB158AEEC7C624796079FCB0BE6r3ACL" TargetMode="External"/><Relationship Id="rId91" Type="http://schemas.openxmlformats.org/officeDocument/2006/relationships/hyperlink" Target="consultantplus://offline/ref=5BFE41C24833DC43F65B6F461F09ADE82B3C0387DDF210EEE253C3256B1B4AB158AEEC7C624796079FCB0AE0r3A3L" TargetMode="External"/><Relationship Id="rId96" Type="http://schemas.openxmlformats.org/officeDocument/2006/relationships/hyperlink" Target="consultantplus://offline/ref=5BFE41C24833DC43F65B6F461F09ADE82B3C0387DDF917ECE05AC3256B1B4AB158rAAEL" TargetMode="External"/><Relationship Id="rId111" Type="http://schemas.openxmlformats.org/officeDocument/2006/relationships/hyperlink" Target="consultantplus://offline/ref=5BFE41C24833DC43F65B6F461F09ADE82B3C0387DEFA17E7E253C3256B1B4AB158AEEC7C624796079FCB0BE2r3A4L"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BFE41C24833DC43F65B6F461F09ADE82B3C0387DDFC10EBE75DC3256B1B4AB158AEEC7C624796079FCB0AE0r3A7L" TargetMode="External"/><Relationship Id="rId15" Type="http://schemas.openxmlformats.org/officeDocument/2006/relationships/hyperlink" Target="consultantplus://offline/ref=5BFE41C24833DC43F65B6F461F09ADE82B3C0387DDFD15EDE45BC3256B1B4AB158AEEC7C624796079FCB0AE0r3A0L" TargetMode="External"/><Relationship Id="rId23" Type="http://schemas.openxmlformats.org/officeDocument/2006/relationships/hyperlink" Target="consultantplus://offline/ref=5BFE41C24833DC43F65B6F461F09ADE82B3C0387DDFD15EDE45BC3256B1B4AB158AEEC7C624796079FCB0AE0r3ACL" TargetMode="External"/><Relationship Id="rId28" Type="http://schemas.openxmlformats.org/officeDocument/2006/relationships/hyperlink" Target="consultantplus://offline/ref=5BFE41C24833DC43F65B6F461F09ADE82B3C0387DDF210EEE253C3256B1B4AB158AEEC7C624796079FCB0AE0r3A1L" TargetMode="External"/><Relationship Id="rId36" Type="http://schemas.openxmlformats.org/officeDocument/2006/relationships/hyperlink" Target="consultantplus://offline/ref=5BFE41C24833DC43F65B6F461F09ADE82B3C0387DEFA17E7E253C3256B1B4AB158AEEC7C624796079FCB0AE0r3ADL" TargetMode="External"/><Relationship Id="rId49" Type="http://schemas.openxmlformats.org/officeDocument/2006/relationships/hyperlink" Target="consultantplus://offline/ref=5BFE41C24833DC43F65B6F461F09ADE82B3C0387DDFD15EDE45BC3256B1B4AB158AEEC7C624796079FCB0AE2r3ACL" TargetMode="External"/><Relationship Id="rId57" Type="http://schemas.openxmlformats.org/officeDocument/2006/relationships/hyperlink" Target="consultantplus://offline/ref=5BFE41C24833DC43F65B6F461F09ADE82B3C0387DEFA17E7E253C3256B1B4AB158AEEC7C624796079FCB0AE3r3A3L" TargetMode="External"/><Relationship Id="rId106" Type="http://schemas.openxmlformats.org/officeDocument/2006/relationships/hyperlink" Target="consultantplus://offline/ref=5BFE41C24833DC43F65B6F461F09ADE82B3C0387DEFA17E7E253C3256B1B4AB158AEEC7C624796079FCB0BE0r3A4L" TargetMode="External"/><Relationship Id="rId114" Type="http://schemas.openxmlformats.org/officeDocument/2006/relationships/hyperlink" Target="consultantplus://offline/ref=5BFE41C24833DC43F65B6F461F09ADE82B3C0387DEFA17E7E253C3256B1B4AB158AEEC7C624796079FCB0BE3r3A6L" TargetMode="External"/><Relationship Id="rId119" Type="http://schemas.openxmlformats.org/officeDocument/2006/relationships/hyperlink" Target="consultantplus://offline/ref=5BFE41C24833DC43F65B6F461F09ADE82B3C0387DDF215E6EC5FC3256B1B4AB158AEEC7C624796079FCB0AE3r3ACL" TargetMode="External"/><Relationship Id="rId127" Type="http://schemas.openxmlformats.org/officeDocument/2006/relationships/hyperlink" Target="consultantplus://offline/ref=5BFE41C24833DC43F65B6F461F09ADE82B3C0387DDF215E6EC5FC3256B1B4AB158AEEC7C624796079FCB0AE6r3ADL" TargetMode="External"/><Relationship Id="rId10" Type="http://schemas.openxmlformats.org/officeDocument/2006/relationships/hyperlink" Target="consultantplus://offline/ref=5BFE41C24833DC43F65B6F461F09ADE82B3C0387DEFA17E7E253C3256B1B4AB158AEEC7C624796079FCB0AE0r3A7L" TargetMode="External"/><Relationship Id="rId31" Type="http://schemas.openxmlformats.org/officeDocument/2006/relationships/hyperlink" Target="consultantplus://offline/ref=5BFE41C24833DC43F65B6F461F09ADE82B3C0387DDFF10EDEC53C3256B1B4AB158AEEC7C624796079FCB0AE1r3A5L" TargetMode="External"/><Relationship Id="rId44" Type="http://schemas.openxmlformats.org/officeDocument/2006/relationships/hyperlink" Target="consultantplus://offline/ref=5BFE41C24833DC43F65B6F461F09ADE82B3C0387DDFE13E8E75FC3256B1B4AB158rAAEL" TargetMode="External"/><Relationship Id="rId52" Type="http://schemas.openxmlformats.org/officeDocument/2006/relationships/hyperlink" Target="consultantplus://offline/ref=5BFE41C24833DC43F65B6F461F09ADE82B3C0387DDFD15EDE45BC3256B1B4AB158AEEC7C624796079FCB0AE3r3A4L" TargetMode="External"/><Relationship Id="rId60" Type="http://schemas.openxmlformats.org/officeDocument/2006/relationships/hyperlink" Target="consultantplus://offline/ref=5BFE41C24833DC43F65B6F461F09ADE82B3C0387DDFD15EDE45BC3256B1B4AB158AEEC7C624796079FCB0AE4r3A7L" TargetMode="External"/><Relationship Id="rId65" Type="http://schemas.openxmlformats.org/officeDocument/2006/relationships/hyperlink" Target="consultantplus://offline/ref=5BFE41C24833DC43F65B6F461F09ADE82B3C0387DDFD15EDE45BC3256B1B4AB158AEEC7C624796079FCB0AE7r3A5L" TargetMode="External"/><Relationship Id="rId73" Type="http://schemas.openxmlformats.org/officeDocument/2006/relationships/hyperlink" Target="consultantplus://offline/ref=5BFE41C24833DC43F65B6F461F09ADE82B3C0387DDFD15EDE45BC3256B1B4AB158AEEC7C624796079FCB0BE1r3A0L" TargetMode="External"/><Relationship Id="rId78" Type="http://schemas.openxmlformats.org/officeDocument/2006/relationships/hyperlink" Target="consultantplus://offline/ref=5BFE41C24833DC43F65B6F461F09ADE82B3C0387DDFD15EDE45BC3256B1B4AB158AEEC7C624796079FCB0BE4r3A1L" TargetMode="External"/><Relationship Id="rId81" Type="http://schemas.openxmlformats.org/officeDocument/2006/relationships/hyperlink" Target="consultantplus://offline/ref=5BFE41C24833DC43F65B6F461F09ADE82B3C0387DEFA17E7E253C3256B1B4AB158AEEC7C624796079FCB0AE6r3A4L" TargetMode="External"/><Relationship Id="rId86" Type="http://schemas.openxmlformats.org/officeDocument/2006/relationships/hyperlink" Target="consultantplus://offline/ref=5BFE41C24833DC43F65B6F461F09ADE82B3C0387DEFA17E7E253C3256B1B4AB158AEEC7C624796079FCB0AE8r3A2L" TargetMode="External"/><Relationship Id="rId94" Type="http://schemas.openxmlformats.org/officeDocument/2006/relationships/hyperlink" Target="consultantplus://offline/ref=5BFE41C24833DC43F65B6F461F09ADE82B3C0387DDFF10EDEC53C3256B1B4AB158AEEC7C624796079FCB0AE1r3A0L" TargetMode="External"/><Relationship Id="rId99" Type="http://schemas.openxmlformats.org/officeDocument/2006/relationships/hyperlink" Target="consultantplus://offline/ref=5BFE41C24833DC43F65B6F461F09ADE82B3C0387DDFC10EBE75DC3256B1B4AB158AEEC7C624796079FCB0AE0r3A0L" TargetMode="External"/><Relationship Id="rId101" Type="http://schemas.openxmlformats.org/officeDocument/2006/relationships/hyperlink" Target="consultantplus://offline/ref=5BFE41C24833DC43F65B6F461F09ADE82B3C0387DDF215E6EC5FC3256B1B4AB158AEEC7C624796079FCB0AE1r3A2L" TargetMode="External"/><Relationship Id="rId122" Type="http://schemas.openxmlformats.org/officeDocument/2006/relationships/hyperlink" Target="consultantplus://offline/ref=5BFE41C24833DC43F65B6F461F09ADE82B3C0387DDFD15EDE45BC3256B1B4AB158AEEC7C624796079FCB0AE0r3ADL" TargetMode="External"/><Relationship Id="rId130" Type="http://schemas.openxmlformats.org/officeDocument/2006/relationships/hyperlink" Target="consultantplus://offline/ref=5BFE41C24833DC43F65B6F461F09ADE82B3C0387DDF215E6EC5FC3256B1B4AB158AEEC7C624796079FCB0AE8r3A5L" TargetMode="External"/><Relationship Id="rId4" Type="http://schemas.openxmlformats.org/officeDocument/2006/relationships/hyperlink" Target="consultantplus://offline/ref=5BFE41C24833DC43F65B6F461F09ADE82B3C0387DDFF10EDEC53C3256B1B4AB158AEEC7C624796079FCB0AE0r3A7L" TargetMode="External"/><Relationship Id="rId9" Type="http://schemas.openxmlformats.org/officeDocument/2006/relationships/hyperlink" Target="consultantplus://offline/ref=5BFE41C24833DC43F65B6F461F09ADE82B3C0387DDF215E6EC5FC3256B1B4AB158AEEC7C624796079FCB0AE0r3A7L" TargetMode="External"/><Relationship Id="rId13" Type="http://schemas.openxmlformats.org/officeDocument/2006/relationships/hyperlink" Target="consultantplus://offline/ref=5BFE41C24833DC43F65B6F461F09ADE82B3C0387DDFF14E8E15DC3256B1B4AB158AEEC7C624796079FCB0AE0r3A0L" TargetMode="External"/><Relationship Id="rId18" Type="http://schemas.openxmlformats.org/officeDocument/2006/relationships/hyperlink" Target="consultantplus://offline/ref=5BFE41C24833DC43F65B6F461F09ADE82B3C0387DDFB17E8E75FC3256B1B4AB158rAAEL" TargetMode="External"/><Relationship Id="rId39" Type="http://schemas.openxmlformats.org/officeDocument/2006/relationships/hyperlink" Target="consultantplus://offline/ref=5BFE41C24833DC43F65B6F461F09ADE82B3C0387DDFD15EDE45BC3256B1B4AB158AEEC7C624796079FCB0AE1r3A0L" TargetMode="External"/><Relationship Id="rId109" Type="http://schemas.openxmlformats.org/officeDocument/2006/relationships/hyperlink" Target="consultantplus://offline/ref=5BFE41C24833DC43F65B6F461F09ADE82B3C0387DEFA17E7E253C3256B1B4AB158AEEC7C624796079FCB0BE1r3A6L" TargetMode="External"/><Relationship Id="rId34" Type="http://schemas.openxmlformats.org/officeDocument/2006/relationships/hyperlink" Target="consultantplus://offline/ref=5BFE41C24833DC43F65B6F461F09ADE82B3C0387DEFA17E7E253C3256B1B4AB158AEEC7C624796079FCB0AE0r3A3L" TargetMode="External"/><Relationship Id="rId50" Type="http://schemas.openxmlformats.org/officeDocument/2006/relationships/hyperlink" Target="consultantplus://offline/ref=5BFE41C24833DC43F65B6F461F09ADE82B3C0387DEFA17E7E253C3256B1B4AB158AEEC7C624796079FCB0AE2r3A2L" TargetMode="External"/><Relationship Id="rId55" Type="http://schemas.openxmlformats.org/officeDocument/2006/relationships/hyperlink" Target="consultantplus://offline/ref=5BFE41C24833DC43F65B6F461F09ADE82B3C0387DEFA17E7E253C3256B1B4AB158AEEC7C624796079FCB0AE2r3A3L" TargetMode="External"/><Relationship Id="rId76" Type="http://schemas.openxmlformats.org/officeDocument/2006/relationships/hyperlink" Target="consultantplus://offline/ref=5BFE41C24833DC43F65B6F461F09ADE82B3C0387DEFA17E7E253C3256B1B4AB158AEEC7C624796079FCB0AE5r3A4L" TargetMode="External"/><Relationship Id="rId97" Type="http://schemas.openxmlformats.org/officeDocument/2006/relationships/hyperlink" Target="consultantplus://offline/ref=5BFE41C24833DC43F65B6F461F09ADE82B3C0387DDFF10EDEC53C3256B1B4AB158AEEC7C624796079FCB0AE1r3A2L" TargetMode="External"/><Relationship Id="rId104" Type="http://schemas.openxmlformats.org/officeDocument/2006/relationships/hyperlink" Target="consultantplus://offline/ref=5BFE41C24833DC43F65B6F461F09ADE82B3C0387DDF215E6EC5FC3256B1B4AB158AEEC7C624796079FCB0AE3r3A7L" TargetMode="External"/><Relationship Id="rId120" Type="http://schemas.openxmlformats.org/officeDocument/2006/relationships/hyperlink" Target="consultantplus://offline/ref=5BFE41C24833DC43F65B6F461F09ADE82B3C0387DDF215E6EC5FC3256B1B4AB158AEEC7C624796079FCB0AE4r3A3L" TargetMode="External"/><Relationship Id="rId125" Type="http://schemas.openxmlformats.org/officeDocument/2006/relationships/hyperlink" Target="consultantplus://offline/ref=5BFE41C24833DC43F65B6F461F09ADE82B3C0387DDF215E6EC5FC3256B1B4AB158AEEC7C624796079FCB0AE5r3A2L" TargetMode="External"/><Relationship Id="rId7" Type="http://schemas.openxmlformats.org/officeDocument/2006/relationships/hyperlink" Target="consultantplus://offline/ref=5BFE41C24833DC43F65B6F461F09ADE82B3C0387DDFD15EDE45BC3256B1B4AB158AEEC7C624796079FCB0AE0r3A7L" TargetMode="External"/><Relationship Id="rId71" Type="http://schemas.openxmlformats.org/officeDocument/2006/relationships/hyperlink" Target="consultantplus://offline/ref=5BFE41C24833DC43F65B6F461F09ADE82B3C0387DDFD15EDE45BC3256B1B4AB158AEEC7C624796079FCB0BE1r3A4L" TargetMode="External"/><Relationship Id="rId92" Type="http://schemas.openxmlformats.org/officeDocument/2006/relationships/hyperlink" Target="consultantplus://offline/ref=5BFE41C24833DC43F65B6F461F09ADE82B3C0387DDFE10E9E652C3256B1B4AB158AEEC7C624796079FCB0AE1r3A1L" TargetMode="External"/><Relationship Id="rId2" Type="http://schemas.openxmlformats.org/officeDocument/2006/relationships/settings" Target="settings.xml"/><Relationship Id="rId29" Type="http://schemas.openxmlformats.org/officeDocument/2006/relationships/hyperlink" Target="consultantplus://offline/ref=5BFE41C24833DC43F65B6F461F09ADE82B3C0387DDF215E6EC5FC3256B1B4AB158AEEC7C624796079FCB0AE0r3A1L" TargetMode="External"/><Relationship Id="rId24" Type="http://schemas.openxmlformats.org/officeDocument/2006/relationships/hyperlink" Target="consultantplus://offline/ref=5BFE41C24833DC43F65B6F461F09ADE82B3C0387DDFF10EDEC53C3256B1B4AB158AEEC7C624796079FCB0AE1r3A4L" TargetMode="External"/><Relationship Id="rId40" Type="http://schemas.openxmlformats.org/officeDocument/2006/relationships/hyperlink" Target="consultantplus://offline/ref=5BFE41C24833DC43F65B6F461F09ADE82B3C0387DEFA17E7E253C3256B1B4AB158AEEC7C624796079FCB0AE1r3A1L" TargetMode="External"/><Relationship Id="rId45" Type="http://schemas.openxmlformats.org/officeDocument/2006/relationships/hyperlink" Target="consultantplus://offline/ref=5BFE41C24833DC43F65B6F461F09ADE82B3C0387DEFA17E7E253C3256B1B4AB158AEEC7C624796079FCB0AE2r3A4L" TargetMode="External"/><Relationship Id="rId66" Type="http://schemas.openxmlformats.org/officeDocument/2006/relationships/hyperlink" Target="consultantplus://offline/ref=5BFE41C24833DC43F65B6F461F09ADE82B3C0387DDFD15EDE45BC3256B1B4AB158AEEC7C624796079FCB0AE7r3A6L" TargetMode="External"/><Relationship Id="rId87" Type="http://schemas.openxmlformats.org/officeDocument/2006/relationships/hyperlink" Target="consultantplus://offline/ref=5BFE41C24833DC43F65B6F461F09ADE82B3C0387DDFD15EDE45BC3256B1B4AB158AEEC7C624796079FCB0BE6r3A4L" TargetMode="External"/><Relationship Id="rId110" Type="http://schemas.openxmlformats.org/officeDocument/2006/relationships/hyperlink" Target="consultantplus://offline/ref=5BFE41C24833DC43F65B6F461F09ADE82B3C0387DEFA17E7E253C3256B1B4AB158AEEC7C624796079FCB0BE1r3A2L" TargetMode="External"/><Relationship Id="rId115" Type="http://schemas.openxmlformats.org/officeDocument/2006/relationships/hyperlink" Target="consultantplus://offline/ref=5BFE41C24833DC43F65B6F461F09ADE82B3C0387DDFF14E8E15DC3256B1B4AB158AEEC7C624796079FCB0AE0r3A3L" TargetMode="External"/><Relationship Id="rId131" Type="http://schemas.openxmlformats.org/officeDocument/2006/relationships/fontTable" Target="fontTable.xml"/><Relationship Id="rId61" Type="http://schemas.openxmlformats.org/officeDocument/2006/relationships/hyperlink" Target="consultantplus://offline/ref=5BFE41C24833DC43F65B6F461F09ADE82B3C0387DDFD15EDE45BC3256B1B4AB158AEEC7C624796079FCB0AE4r3ADL" TargetMode="External"/><Relationship Id="rId82" Type="http://schemas.openxmlformats.org/officeDocument/2006/relationships/hyperlink" Target="consultantplus://offline/ref=5BFE41C24833DC43F65B6F461F09ADE82B3C0387DEFA17E7E253C3256B1B4AB158AEEC7C624796079FCB0AE6r3A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57</Pages>
  <Words>13783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Юлия Анатольевна</dc:creator>
  <cp:keywords/>
  <dc:description/>
  <cp:lastModifiedBy>123</cp:lastModifiedBy>
  <cp:revision>3</cp:revision>
  <dcterms:created xsi:type="dcterms:W3CDTF">2016-06-29T11:00:00Z</dcterms:created>
  <dcterms:modified xsi:type="dcterms:W3CDTF">2016-06-29T13:54:00Z</dcterms:modified>
</cp:coreProperties>
</file>