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BF" w:rsidRPr="002A4D47" w:rsidRDefault="00505DBF">
      <w:pPr>
        <w:pStyle w:val="ConsPlusTitle"/>
        <w:jc w:val="center"/>
        <w:rPr>
          <w:color w:val="000000"/>
          <w:lang w:val="en-US"/>
        </w:rPr>
      </w:pPr>
    </w:p>
    <w:p w:rsidR="00505DBF" w:rsidRPr="002A4D47" w:rsidRDefault="00505DBF">
      <w:pPr>
        <w:pStyle w:val="ConsPlusTitle"/>
        <w:jc w:val="center"/>
        <w:rPr>
          <w:color w:val="000000"/>
        </w:rPr>
      </w:pPr>
      <w:r w:rsidRPr="002A4D47">
        <w:rPr>
          <w:color w:val="000000"/>
        </w:rPr>
        <w:t>ЗАКОН</w:t>
      </w:r>
    </w:p>
    <w:p w:rsidR="00505DBF" w:rsidRPr="002A4D47" w:rsidRDefault="00505DBF">
      <w:pPr>
        <w:pStyle w:val="ConsPlusTitle"/>
        <w:jc w:val="center"/>
        <w:rPr>
          <w:color w:val="000000"/>
        </w:rPr>
      </w:pPr>
      <w:r w:rsidRPr="002A4D47">
        <w:rPr>
          <w:color w:val="000000"/>
        </w:rPr>
        <w:t>РЯЗАНСКОЙ ОБЛАСТИ</w:t>
      </w:r>
    </w:p>
    <w:p w:rsidR="00505DBF" w:rsidRPr="002A4D47" w:rsidRDefault="00505DBF">
      <w:pPr>
        <w:pStyle w:val="ConsPlusTitle"/>
        <w:jc w:val="center"/>
        <w:rPr>
          <w:color w:val="000000"/>
        </w:rPr>
      </w:pPr>
    </w:p>
    <w:p w:rsidR="00505DBF" w:rsidRPr="002A4D47" w:rsidRDefault="00505DBF">
      <w:pPr>
        <w:pStyle w:val="ConsPlusTitle"/>
        <w:jc w:val="center"/>
        <w:rPr>
          <w:color w:val="000000"/>
        </w:rPr>
      </w:pPr>
      <w:r w:rsidRPr="002A4D47">
        <w:rPr>
          <w:color w:val="000000"/>
        </w:rPr>
        <w:t>О ВНЕСЕНИИ ИЗМЕНЕНИЙ В ЗАКОН РЯЗАНСКОЙ ОБЛАСТИ "ОБ</w:t>
      </w:r>
    </w:p>
    <w:p w:rsidR="00505DBF" w:rsidRPr="002A4D47" w:rsidRDefault="00505DBF">
      <w:pPr>
        <w:pStyle w:val="ConsPlusTitle"/>
        <w:jc w:val="center"/>
        <w:rPr>
          <w:color w:val="000000"/>
        </w:rPr>
      </w:pPr>
      <w:r w:rsidRPr="002A4D47">
        <w:rPr>
          <w:color w:val="000000"/>
        </w:rPr>
        <w:t>УСТАНОВЛЕНИИ НАЛОГОВОЙ СТАВКИ В РАЗМЕРЕ 0 ПРОЦЕНТОВ</w:t>
      </w:r>
    </w:p>
    <w:p w:rsidR="00505DBF" w:rsidRPr="002A4D47" w:rsidRDefault="00505DBF">
      <w:pPr>
        <w:pStyle w:val="ConsPlusTitle"/>
        <w:jc w:val="center"/>
        <w:rPr>
          <w:color w:val="000000"/>
        </w:rPr>
      </w:pPr>
      <w:r w:rsidRPr="002A4D47">
        <w:rPr>
          <w:color w:val="000000"/>
        </w:rPr>
        <w:t>ДЛЯ ИНДИВИДУАЛЬНЫХ ПРЕДПРИНИМАТЕЛЕЙ ПРИ ПРИМЕНЕНИИ</w:t>
      </w:r>
    </w:p>
    <w:p w:rsidR="00505DBF" w:rsidRPr="002A4D47" w:rsidRDefault="00505DBF">
      <w:pPr>
        <w:pStyle w:val="ConsPlusTitle"/>
        <w:jc w:val="center"/>
        <w:rPr>
          <w:color w:val="000000"/>
        </w:rPr>
      </w:pPr>
      <w:r w:rsidRPr="002A4D47">
        <w:rPr>
          <w:color w:val="000000"/>
        </w:rPr>
        <w:t>УПРОЩЕННОЙ СИСТЕМЫ НАЛОГООБЛОЖЕНИЯ И (ИЛИ) ПАТЕНТНОЙ</w:t>
      </w:r>
    </w:p>
    <w:p w:rsidR="00505DBF" w:rsidRPr="002A4D47" w:rsidRDefault="00505DBF">
      <w:pPr>
        <w:pStyle w:val="ConsPlusTitle"/>
        <w:jc w:val="center"/>
        <w:rPr>
          <w:color w:val="000000"/>
        </w:rPr>
      </w:pPr>
      <w:r w:rsidRPr="002A4D47">
        <w:rPr>
          <w:color w:val="000000"/>
        </w:rPr>
        <w:t>СИСТЕМЫ НАЛОГООБЛОЖЕНИЯ НА ТЕРРИТОРИИ РЯЗАНСКОЙ ОБЛАСТИ"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pStyle w:val="ConsPlusNormal"/>
        <w:jc w:val="right"/>
        <w:rPr>
          <w:color w:val="000000"/>
        </w:rPr>
      </w:pPr>
      <w:hyperlink r:id="rId4" w:history="1">
        <w:r w:rsidRPr="002A4D47">
          <w:rPr>
            <w:color w:val="000000"/>
          </w:rPr>
          <w:t>Принят</w:t>
        </w:r>
      </w:hyperlink>
    </w:p>
    <w:p w:rsidR="00505DBF" w:rsidRPr="002A4D47" w:rsidRDefault="00505DBF">
      <w:pPr>
        <w:pStyle w:val="ConsPlusNormal"/>
        <w:jc w:val="right"/>
        <w:rPr>
          <w:color w:val="000000"/>
        </w:rPr>
      </w:pPr>
      <w:r w:rsidRPr="002A4D47">
        <w:rPr>
          <w:color w:val="000000"/>
        </w:rPr>
        <w:t>Рязанской областной Думой</w:t>
      </w:r>
    </w:p>
    <w:p w:rsidR="00505DBF" w:rsidRPr="002A4D47" w:rsidRDefault="00505DBF">
      <w:pPr>
        <w:pStyle w:val="ConsPlusNormal"/>
        <w:jc w:val="right"/>
        <w:rPr>
          <w:color w:val="000000"/>
        </w:rPr>
      </w:pPr>
      <w:r w:rsidRPr="002A4D47">
        <w:rPr>
          <w:color w:val="000000"/>
        </w:rPr>
        <w:t>25 октября 2017 года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pStyle w:val="ConsPlusNormal"/>
        <w:ind w:firstLine="540"/>
        <w:jc w:val="both"/>
        <w:outlineLvl w:val="0"/>
        <w:rPr>
          <w:color w:val="000000"/>
        </w:rPr>
      </w:pPr>
      <w:r w:rsidRPr="002A4D47">
        <w:rPr>
          <w:color w:val="000000"/>
        </w:rPr>
        <w:t>Статья 1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pStyle w:val="ConsPlusNormal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Внести в </w:t>
      </w:r>
      <w:hyperlink r:id="rId5" w:history="1">
        <w:r w:rsidRPr="002A4D47">
          <w:rPr>
            <w:color w:val="000000"/>
          </w:rPr>
          <w:t>Закон</w:t>
        </w:r>
      </w:hyperlink>
      <w:r w:rsidRPr="002A4D47">
        <w:rPr>
          <w:color w:val="000000"/>
        </w:rPr>
        <w:t xml:space="preserve"> Рязанской области от 5 августа 2015 года N 52-ОЗ "Об установлении налоговой ставки в размере 0 процентов для индивидуальных предпринимателей при применении упрощенной системы налогообложения и (или) патентной системы налогообложения на территории Рязанской области" (в редакции Закона Рязанской области от 11.04.2016 N 12-ОЗ) следующие изменения:</w:t>
      </w:r>
    </w:p>
    <w:p w:rsidR="00505DBF" w:rsidRPr="002A4D47" w:rsidRDefault="00505DBF">
      <w:pPr>
        <w:pStyle w:val="ConsPlusNormal"/>
        <w:spacing w:before="220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1) в </w:t>
      </w:r>
      <w:hyperlink r:id="rId6" w:history="1">
        <w:r w:rsidRPr="002A4D47">
          <w:rPr>
            <w:color w:val="000000"/>
          </w:rPr>
          <w:t>статье 1</w:t>
        </w:r>
      </w:hyperlink>
      <w:r w:rsidRPr="002A4D47">
        <w:rPr>
          <w:color w:val="000000"/>
        </w:rPr>
        <w:t>:</w:t>
      </w:r>
    </w:p>
    <w:p w:rsidR="00505DBF" w:rsidRPr="002A4D47" w:rsidRDefault="00505DBF">
      <w:pPr>
        <w:pStyle w:val="ConsPlusNormal"/>
        <w:spacing w:before="220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а) в </w:t>
      </w:r>
      <w:hyperlink r:id="rId7" w:history="1">
        <w:r w:rsidRPr="002A4D47">
          <w:rPr>
            <w:color w:val="000000"/>
          </w:rPr>
          <w:t>абзаце первом</w:t>
        </w:r>
      </w:hyperlink>
      <w:r w:rsidRPr="002A4D47">
        <w:rPr>
          <w:color w:val="000000"/>
        </w:rPr>
        <w:t xml:space="preserve"> после слов "индивидуальных предпринимателей," дополнить словами "выбравших объект налогообложения в виде доходов или в виде доходов, уменьшенных на величину расходов,";</w:t>
      </w:r>
    </w:p>
    <w:p w:rsidR="00505DBF" w:rsidRPr="002A4D47" w:rsidRDefault="00505DBF">
      <w:pPr>
        <w:pStyle w:val="ConsPlusNormal"/>
        <w:spacing w:before="220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б) в </w:t>
      </w:r>
      <w:hyperlink r:id="rId8" w:history="1">
        <w:r w:rsidRPr="002A4D47">
          <w:rPr>
            <w:color w:val="000000"/>
          </w:rPr>
          <w:t>абзаце втором</w:t>
        </w:r>
      </w:hyperlink>
      <w:r w:rsidRPr="002A4D47">
        <w:rPr>
          <w:color w:val="000000"/>
        </w:rPr>
        <w:t xml:space="preserve"> слова "приложениям 1 и" заменить словом "приложению";</w:t>
      </w:r>
    </w:p>
    <w:p w:rsidR="00505DBF" w:rsidRPr="002A4D47" w:rsidRDefault="00505DBF">
      <w:pPr>
        <w:pStyle w:val="ConsPlusNormal"/>
        <w:spacing w:before="220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2) в </w:t>
      </w:r>
      <w:hyperlink r:id="rId9" w:history="1">
        <w:r w:rsidRPr="002A4D47">
          <w:rPr>
            <w:color w:val="000000"/>
          </w:rPr>
          <w:t>статье 3</w:t>
        </w:r>
      </w:hyperlink>
      <w:r w:rsidRPr="002A4D47">
        <w:rPr>
          <w:color w:val="000000"/>
        </w:rPr>
        <w:t xml:space="preserve"> цифры "2017" заменить цифрами "2020";</w:t>
      </w:r>
    </w:p>
    <w:p w:rsidR="00505DBF" w:rsidRPr="002A4D47" w:rsidRDefault="00505DBF">
      <w:pPr>
        <w:pStyle w:val="ConsPlusNormal"/>
        <w:spacing w:before="220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3) </w:t>
      </w:r>
      <w:hyperlink r:id="rId10" w:history="1">
        <w:r w:rsidRPr="002A4D47">
          <w:rPr>
            <w:color w:val="000000"/>
          </w:rPr>
          <w:t>приложение 1</w:t>
        </w:r>
      </w:hyperlink>
      <w:r w:rsidRPr="002A4D47">
        <w:rPr>
          <w:color w:val="000000"/>
        </w:rPr>
        <w:t xml:space="preserve"> признать утратившим силу;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  <w:r w:rsidRPr="002A4D47">
        <w:rPr>
          <w:color w:val="000000"/>
        </w:rPr>
        <w:t>Пункт 4 статьи 1 вступил в силу с 1 января 2018 года (</w:t>
      </w:r>
      <w:hyperlink w:anchor="P140" w:history="1">
        <w:r w:rsidRPr="002A4D47">
          <w:rPr>
            <w:color w:val="000000"/>
          </w:rPr>
          <w:t>абзац 2 статьи 2</w:t>
        </w:r>
      </w:hyperlink>
      <w:r w:rsidRPr="002A4D47">
        <w:rPr>
          <w:color w:val="000000"/>
        </w:rPr>
        <w:t xml:space="preserve"> данного документа).</w:t>
      </w:r>
    </w:p>
    <w:p w:rsidR="00505DBF" w:rsidRPr="002A4D47" w:rsidRDefault="00505DBF">
      <w:pPr>
        <w:pStyle w:val="ConsPlusNormal"/>
        <w:ind w:firstLine="540"/>
        <w:jc w:val="both"/>
        <w:rPr>
          <w:color w:val="000000"/>
        </w:rPr>
      </w:pPr>
      <w:bookmarkStart w:id="0" w:name="P26"/>
      <w:bookmarkEnd w:id="0"/>
      <w:r w:rsidRPr="002A4D47">
        <w:rPr>
          <w:color w:val="000000"/>
        </w:rPr>
        <w:t xml:space="preserve">4) в </w:t>
      </w:r>
      <w:hyperlink r:id="rId11" w:history="1">
        <w:r w:rsidRPr="002A4D47">
          <w:rPr>
            <w:color w:val="000000"/>
          </w:rPr>
          <w:t>приложении 2</w:t>
        </w:r>
      </w:hyperlink>
      <w:r w:rsidRPr="002A4D47">
        <w:rPr>
          <w:color w:val="000000"/>
        </w:rPr>
        <w:t>:</w:t>
      </w:r>
    </w:p>
    <w:p w:rsidR="00505DBF" w:rsidRPr="002A4D47" w:rsidRDefault="00505DBF">
      <w:pPr>
        <w:pStyle w:val="ConsPlusNormal"/>
        <w:spacing w:before="220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а) </w:t>
      </w:r>
      <w:hyperlink r:id="rId12" w:history="1">
        <w:r w:rsidRPr="002A4D47">
          <w:rPr>
            <w:color w:val="000000"/>
          </w:rPr>
          <w:t>строку 29</w:t>
        </w:r>
      </w:hyperlink>
      <w:r w:rsidRPr="002A4D47">
        <w:rPr>
          <w:color w:val="000000"/>
        </w:rPr>
        <w:t xml:space="preserve"> признать утратившей силу;</w:t>
      </w:r>
    </w:p>
    <w:p w:rsidR="00505DBF" w:rsidRPr="002A4D47" w:rsidRDefault="00505DBF">
      <w:pPr>
        <w:pStyle w:val="ConsPlusNormal"/>
        <w:spacing w:before="220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б) </w:t>
      </w:r>
      <w:hyperlink r:id="rId13" w:history="1">
        <w:r w:rsidRPr="002A4D47">
          <w:rPr>
            <w:color w:val="000000"/>
          </w:rPr>
          <w:t>дополнить</w:t>
        </w:r>
      </w:hyperlink>
      <w:r w:rsidRPr="002A4D47">
        <w:rPr>
          <w:color w:val="000000"/>
        </w:rPr>
        <w:t xml:space="preserve"> строками 30 - 53 следующего содержания: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7"/>
        <w:gridCol w:w="5613"/>
        <w:gridCol w:w="2835"/>
      </w:tblGrid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"30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Выращивание однолетних культур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01.1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31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Выращивание многолетних культур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01.2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32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Выращивание рассады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01.3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33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Смешанное сельское хозяйство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01.5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34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Лесоводство и лесозаготовки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02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35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пищевых продуктов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10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36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23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37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готовых металлических изделий, кроме машин и оборудования (за исключением производства паровых котлов, кроме котлов центрального отопления; производства оружия и боеприпасов)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25</w:t>
            </w:r>
          </w:p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(за исключением 25.3; 25.4)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38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28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39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мебели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31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40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спортивных товаров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32.3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41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игр и игрушек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32.4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42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33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43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Разработка компьютерного программного обеспечения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62.01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44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Образование начальное общее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85.12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45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Образование основное общее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85.13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46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Образование среднее общее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85.14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47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Деятельность в области исполнительских искусств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90.01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48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90.02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49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Деятельность в области художественного творчества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90.03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50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91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51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Деятельность в области спорта (за исключением деятельности спортивных клубов; деятельности фитнес-центров)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93.1</w:t>
            </w:r>
          </w:p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(за исключением 93.12; 93.13)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52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Ремонт мебели и предметов домашнего обихода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95.24</w:t>
            </w:r>
          </w:p>
        </w:tc>
      </w:tr>
      <w:tr w:rsidR="00505DBF" w:rsidRPr="002A4D47">
        <w:tc>
          <w:tcPr>
            <w:tcW w:w="607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53</w:t>
            </w:r>
          </w:p>
        </w:tc>
        <w:tc>
          <w:tcPr>
            <w:tcW w:w="5613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Стирка и химическая чистка текстильных и меховых изделий</w:t>
            </w:r>
          </w:p>
        </w:tc>
        <w:tc>
          <w:tcPr>
            <w:tcW w:w="2835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96.01";</w:t>
            </w:r>
          </w:p>
        </w:tc>
      </w:tr>
    </w:tbl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pStyle w:val="ConsPlusNormal"/>
        <w:jc w:val="both"/>
        <w:rPr>
          <w:color w:val="000000"/>
        </w:rPr>
      </w:pPr>
      <w:r w:rsidRPr="002A4D47">
        <w:rPr>
          <w:color w:val="000000"/>
        </w:rPr>
        <w:t>Пункт 5 статьи 1 вступил в силу с 1 января 2018 года (</w:t>
      </w:r>
      <w:hyperlink w:anchor="P140" w:history="1">
        <w:r w:rsidRPr="002A4D47">
          <w:rPr>
            <w:color w:val="000000"/>
          </w:rPr>
          <w:t>абзац 2 статьи 2</w:t>
        </w:r>
      </w:hyperlink>
      <w:r w:rsidRPr="002A4D47">
        <w:rPr>
          <w:color w:val="000000"/>
        </w:rPr>
        <w:t xml:space="preserve"> данного документа).</w:t>
      </w:r>
    </w:p>
    <w:p w:rsidR="00505DBF" w:rsidRPr="002A4D47" w:rsidRDefault="00505DBF">
      <w:pPr>
        <w:pStyle w:val="ConsPlusNormal"/>
        <w:ind w:firstLine="540"/>
        <w:jc w:val="both"/>
        <w:rPr>
          <w:color w:val="000000"/>
        </w:rPr>
      </w:pPr>
      <w:bookmarkStart w:id="1" w:name="P106"/>
      <w:bookmarkEnd w:id="1"/>
      <w:r w:rsidRPr="002A4D47">
        <w:rPr>
          <w:color w:val="000000"/>
        </w:rPr>
        <w:t xml:space="preserve">5) </w:t>
      </w:r>
      <w:hyperlink r:id="rId14" w:history="1">
        <w:r w:rsidRPr="002A4D47">
          <w:rPr>
            <w:color w:val="000000"/>
          </w:rPr>
          <w:t>приложение 3</w:t>
        </w:r>
      </w:hyperlink>
      <w:r w:rsidRPr="002A4D47">
        <w:rPr>
          <w:color w:val="000000"/>
        </w:rPr>
        <w:t xml:space="preserve"> дополнить строками 20 - 33 следующего содержания: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391"/>
      </w:tblGrid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"20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Химическая чистка, крашение и услуги прачечных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21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Услуги по зеленому хозяйству и декоративному цветоводству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22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Экскурсионные услуги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23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кожи и изделий из кожи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24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25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Сушка, переработка и консервирование фруктов и овощей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26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молочной продукции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27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28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Производство хлебобулочных и мучных кондитерских изделий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29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Товарное и спортивное рыболовство и рыбоводство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30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Лесоводство и прочая лесохозяйственная деятельность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31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Ремонт мебели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32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Изготовление кухонной мебели по индивидуальному заказу населения</w:t>
            </w:r>
          </w:p>
        </w:tc>
      </w:tr>
      <w:tr w:rsidR="00505DBF" w:rsidRPr="002A4D47">
        <w:tc>
          <w:tcPr>
            <w:tcW w:w="680" w:type="dxa"/>
          </w:tcPr>
          <w:p w:rsidR="00505DBF" w:rsidRPr="002A4D47" w:rsidRDefault="00505DBF">
            <w:pPr>
              <w:pStyle w:val="ConsPlusNormal"/>
              <w:jc w:val="center"/>
              <w:rPr>
                <w:color w:val="000000"/>
              </w:rPr>
            </w:pPr>
            <w:r w:rsidRPr="002A4D47">
              <w:rPr>
                <w:color w:val="000000"/>
              </w:rPr>
              <w:t>33</w:t>
            </w:r>
          </w:p>
        </w:tc>
        <w:tc>
          <w:tcPr>
            <w:tcW w:w="8391" w:type="dxa"/>
          </w:tcPr>
          <w:p w:rsidR="00505DBF" w:rsidRPr="002A4D47" w:rsidRDefault="00505DBF">
            <w:pPr>
              <w:pStyle w:val="ConsPlusNormal"/>
              <w:rPr>
                <w:color w:val="000000"/>
              </w:rPr>
            </w:pPr>
            <w:r w:rsidRPr="002A4D47">
              <w:rPr>
                <w:color w:val="000000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населения".</w:t>
            </w:r>
          </w:p>
        </w:tc>
      </w:tr>
    </w:tbl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pStyle w:val="ConsPlusNormal"/>
        <w:ind w:firstLine="540"/>
        <w:jc w:val="both"/>
        <w:outlineLvl w:val="0"/>
        <w:rPr>
          <w:color w:val="000000"/>
        </w:rPr>
      </w:pPr>
      <w:r w:rsidRPr="002A4D47">
        <w:rPr>
          <w:color w:val="000000"/>
        </w:rPr>
        <w:t>Статья 2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pStyle w:val="ConsPlusNormal"/>
        <w:ind w:firstLine="540"/>
        <w:jc w:val="both"/>
        <w:rPr>
          <w:color w:val="000000"/>
        </w:rPr>
      </w:pPr>
      <w:r w:rsidRPr="002A4D47">
        <w:rPr>
          <w:color w:val="000000"/>
        </w:rPr>
        <w:t xml:space="preserve">1. Настоящий Закон вступает в силу со дня его официального опубликования и распространяется на правоотношения, возникшие с 1 января 2017 года, за исключением </w:t>
      </w:r>
      <w:hyperlink w:anchor="P26" w:history="1">
        <w:r w:rsidRPr="002A4D47">
          <w:rPr>
            <w:color w:val="000000"/>
          </w:rPr>
          <w:t>пунктов 4</w:t>
        </w:r>
      </w:hyperlink>
      <w:r w:rsidRPr="002A4D47">
        <w:rPr>
          <w:color w:val="000000"/>
        </w:rPr>
        <w:t xml:space="preserve">, </w:t>
      </w:r>
      <w:hyperlink w:anchor="P106" w:history="1">
        <w:r w:rsidRPr="002A4D47">
          <w:rPr>
            <w:color w:val="000000"/>
          </w:rPr>
          <w:t>5 статьи 1</w:t>
        </w:r>
      </w:hyperlink>
      <w:r w:rsidRPr="002A4D47">
        <w:rPr>
          <w:color w:val="000000"/>
        </w:rPr>
        <w:t xml:space="preserve"> настоящего Закона.</w:t>
      </w:r>
    </w:p>
    <w:p w:rsidR="00505DBF" w:rsidRPr="002A4D47" w:rsidRDefault="00505DBF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140"/>
      <w:bookmarkEnd w:id="2"/>
      <w:r w:rsidRPr="002A4D47">
        <w:rPr>
          <w:color w:val="000000"/>
        </w:rPr>
        <w:t xml:space="preserve">2. </w:t>
      </w:r>
      <w:hyperlink w:anchor="P26" w:history="1">
        <w:r w:rsidRPr="002A4D47">
          <w:rPr>
            <w:color w:val="000000"/>
          </w:rPr>
          <w:t>Пункты 4</w:t>
        </w:r>
      </w:hyperlink>
      <w:r w:rsidRPr="002A4D47">
        <w:rPr>
          <w:color w:val="000000"/>
        </w:rPr>
        <w:t xml:space="preserve">, </w:t>
      </w:r>
      <w:hyperlink w:anchor="P106" w:history="1">
        <w:r w:rsidRPr="002A4D47">
          <w:rPr>
            <w:color w:val="000000"/>
          </w:rPr>
          <w:t>5 статьи 1</w:t>
        </w:r>
      </w:hyperlink>
      <w:r w:rsidRPr="002A4D47">
        <w:rPr>
          <w:color w:val="000000"/>
        </w:rPr>
        <w:t xml:space="preserve"> настоящего Закона вступают в силу с 1 января 2018 года.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pStyle w:val="ConsPlusNormal"/>
        <w:jc w:val="right"/>
        <w:rPr>
          <w:color w:val="000000"/>
        </w:rPr>
      </w:pPr>
      <w:r w:rsidRPr="002A4D47">
        <w:rPr>
          <w:color w:val="000000"/>
        </w:rPr>
        <w:t>Губернатор Рязанской области</w:t>
      </w:r>
    </w:p>
    <w:p w:rsidR="00505DBF" w:rsidRPr="002A4D47" w:rsidRDefault="00505DBF">
      <w:pPr>
        <w:pStyle w:val="ConsPlusNormal"/>
        <w:jc w:val="right"/>
        <w:rPr>
          <w:color w:val="000000"/>
        </w:rPr>
      </w:pPr>
      <w:r w:rsidRPr="002A4D47">
        <w:rPr>
          <w:color w:val="000000"/>
        </w:rPr>
        <w:t>Н.В.ЛЮБИМОВ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  <w:r w:rsidRPr="002A4D47">
        <w:rPr>
          <w:color w:val="000000"/>
        </w:rPr>
        <w:t>3 ноября 2017 года</w:t>
      </w:r>
    </w:p>
    <w:p w:rsidR="00505DBF" w:rsidRPr="002A4D47" w:rsidRDefault="00505DBF">
      <w:pPr>
        <w:pStyle w:val="ConsPlusNormal"/>
        <w:spacing w:before="220"/>
        <w:jc w:val="both"/>
        <w:rPr>
          <w:color w:val="000000"/>
        </w:rPr>
      </w:pPr>
      <w:r w:rsidRPr="002A4D47">
        <w:rPr>
          <w:color w:val="000000"/>
        </w:rPr>
        <w:t>N 76-ОЗ</w:t>
      </w:r>
    </w:p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pStyle w:val="ConsPlusNormal"/>
        <w:jc w:val="both"/>
        <w:rPr>
          <w:color w:val="000000"/>
        </w:rPr>
      </w:pPr>
    </w:p>
    <w:p w:rsidR="00505DBF" w:rsidRPr="002A4D47" w:rsidRDefault="00505DBF">
      <w:pPr>
        <w:rPr>
          <w:color w:val="000000"/>
          <w:lang w:val="en-US"/>
        </w:rPr>
      </w:pPr>
      <w:bookmarkStart w:id="3" w:name="_GoBack"/>
      <w:bookmarkEnd w:id="3"/>
    </w:p>
    <w:sectPr w:rsidR="00505DBF" w:rsidRPr="002A4D47" w:rsidSect="002A4D4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D51"/>
    <w:rsid w:val="002A4D47"/>
    <w:rsid w:val="002A6211"/>
    <w:rsid w:val="002C21F6"/>
    <w:rsid w:val="003442F5"/>
    <w:rsid w:val="00505DBF"/>
    <w:rsid w:val="006B50DF"/>
    <w:rsid w:val="00846D51"/>
    <w:rsid w:val="00A937FF"/>
    <w:rsid w:val="00E8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6D5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46D5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46D5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24648E86DA52C55C42AF9BF4EF03E3B35F51FEA19CFABC1FB944D81ED211DA3298E77C5CEC147C12938F5z1GCH" TargetMode="External"/><Relationship Id="rId13" Type="http://schemas.openxmlformats.org/officeDocument/2006/relationships/hyperlink" Target="consultantplus://offline/ref=E1C24648E86DA52C55C42AF9BF4EF03E3B35F51FEA1DCAAEC9F2944D81ED211DA3298E77C5CEC147C12938FCz1G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C24648E86DA52C55C42AF9BF4EF03E3B35F51FEA19CFABC1FB944D81ED211DA3298E77C5CEC147C12939F2z1GCH" TargetMode="External"/><Relationship Id="rId12" Type="http://schemas.openxmlformats.org/officeDocument/2006/relationships/hyperlink" Target="consultantplus://offline/ref=E1C24648E86DA52C55C42AF9BF4EF03E3B35F51FEA1DCAAEC9F2944D81ED211DA3298E77C5CEC147C1293AF7z1G6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24648E86DA52C55C42AF9BF4EF03E3B35F51FEA19CFABC1FB944D81ED211DA3298E77C5CEC147C12938F5z1G2H" TargetMode="External"/><Relationship Id="rId11" Type="http://schemas.openxmlformats.org/officeDocument/2006/relationships/hyperlink" Target="consultantplus://offline/ref=E1C24648E86DA52C55C42AF9BF4EF03E3B35F51FEA1DCAAEC9F2944D81ED211DA3298E77C5CEC147C12938FCz1G7H" TargetMode="External"/><Relationship Id="rId5" Type="http://schemas.openxmlformats.org/officeDocument/2006/relationships/hyperlink" Target="consultantplus://offline/ref=E1C24648E86DA52C55C42AF9BF4EF03E3B35F51FEA19CFABC1FB944D81ED211DA3z2G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C24648E86DA52C55C42AF9BF4EF03E3B35F51FEA19CFABC1FB944D81ED211DA3298E77C5CEC147C12938F4z1GCH" TargetMode="External"/><Relationship Id="rId4" Type="http://schemas.openxmlformats.org/officeDocument/2006/relationships/hyperlink" Target="consultantplus://offline/ref=E1C24648E86DA52C55C42AF9BF4EF03E3B35F51FEA1DCAA0C2FA944D81ED211DA3298E77C5CEC147C12938F5z1G1H" TargetMode="External"/><Relationship Id="rId9" Type="http://schemas.openxmlformats.org/officeDocument/2006/relationships/hyperlink" Target="consultantplus://offline/ref=E1C24648E86DA52C55C42AF9BF4EF03E3B35F51FEA19CFABC1FB944D81ED211DA3298E77C5CEC147C12938F4z1G7H" TargetMode="External"/><Relationship Id="rId14" Type="http://schemas.openxmlformats.org/officeDocument/2006/relationships/hyperlink" Target="consultantplus://offline/ref=E1C24648E86DA52C55C42AF9BF4EF03E3B35F51FEA1DCAAEC9F2944D81ED211DA3298E77C5CEC147C12939F3z1G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859</Words>
  <Characters>4901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Кузнецова Юлия Анатольевна</dc:creator>
  <cp:keywords/>
  <dc:description/>
  <cp:lastModifiedBy>123</cp:lastModifiedBy>
  <cp:revision>3</cp:revision>
  <dcterms:created xsi:type="dcterms:W3CDTF">2018-03-05T11:13:00Z</dcterms:created>
  <dcterms:modified xsi:type="dcterms:W3CDTF">2018-03-05T11:14:00Z</dcterms:modified>
</cp:coreProperties>
</file>