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BE" w:rsidRDefault="00DF45BE" w:rsidP="007C187E">
      <w:pPr>
        <w:pStyle w:val="a"/>
        <w:spacing w:before="1332" w:line="-300" w:lineRule="auto"/>
        <w:jc w:val="center"/>
        <w:rPr>
          <w:rFonts w:ascii="Courier New" w:hAnsi="Courier New"/>
          <w:spacing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2.75pt" fillcolor="window">
            <v:imagedata r:id="rId7" o:title=""/>
          </v:shape>
        </w:pict>
      </w:r>
    </w:p>
    <w:p w:rsidR="00DF45BE" w:rsidRPr="00536A1D" w:rsidRDefault="00DF45BE" w:rsidP="007C187E">
      <w:pPr>
        <w:pStyle w:val="a"/>
        <w:spacing w:line="252" w:lineRule="auto"/>
        <w:jc w:val="center"/>
        <w:rPr>
          <w:rFonts w:ascii="Georgia" w:hAnsi="Georgia" w:cs="Arial"/>
          <w:b/>
          <w:spacing w:val="20"/>
        </w:rPr>
      </w:pPr>
      <w:r w:rsidRPr="00536A1D">
        <w:rPr>
          <w:rFonts w:ascii="Georgia" w:hAnsi="Georgia" w:cs="Arial"/>
          <w:b/>
          <w:spacing w:val="20"/>
        </w:rPr>
        <w:t xml:space="preserve">СОБРАНИЕ </w:t>
      </w:r>
    </w:p>
    <w:p w:rsidR="00DF45BE" w:rsidRPr="00536A1D" w:rsidRDefault="00DF45BE" w:rsidP="007C187E">
      <w:pPr>
        <w:pStyle w:val="a"/>
        <w:spacing w:line="252" w:lineRule="auto"/>
        <w:jc w:val="center"/>
        <w:rPr>
          <w:rFonts w:ascii="Georgia" w:hAnsi="Georgia" w:cs="Arial"/>
          <w:b/>
        </w:rPr>
      </w:pPr>
      <w:r w:rsidRPr="00536A1D">
        <w:rPr>
          <w:rFonts w:ascii="Georgia" w:hAnsi="Georgia" w:cs="Arial"/>
          <w:b/>
          <w:spacing w:val="20"/>
        </w:rPr>
        <w:t xml:space="preserve">ДЕПУТАТОВ </w:t>
      </w:r>
      <w:r w:rsidRPr="00536A1D">
        <w:rPr>
          <w:rFonts w:ascii="Georgia" w:hAnsi="Georgia" w:cs="Arial"/>
          <w:b/>
        </w:rPr>
        <w:t>РТИЩЕВСКОГО МУНИЦ</w:t>
      </w:r>
      <w:r>
        <w:rPr>
          <w:rFonts w:ascii="Georgia" w:hAnsi="Georgia" w:cs="Arial"/>
          <w:b/>
        </w:rPr>
        <w:t>И</w:t>
      </w:r>
      <w:r w:rsidRPr="00536A1D">
        <w:rPr>
          <w:rFonts w:ascii="Georgia" w:hAnsi="Georgia" w:cs="Arial"/>
          <w:b/>
        </w:rPr>
        <w:t xml:space="preserve">ПАЛЬНОГО РАЙОНА </w:t>
      </w:r>
    </w:p>
    <w:p w:rsidR="00DF45BE" w:rsidRPr="00536A1D" w:rsidRDefault="00DF45BE" w:rsidP="007C187E">
      <w:pPr>
        <w:pStyle w:val="a"/>
        <w:spacing w:line="252" w:lineRule="auto"/>
        <w:jc w:val="center"/>
        <w:rPr>
          <w:rFonts w:ascii="Georgia" w:hAnsi="Georgia" w:cs="Arial"/>
          <w:b/>
        </w:rPr>
      </w:pPr>
      <w:r w:rsidRPr="00536A1D">
        <w:rPr>
          <w:rFonts w:ascii="Georgia" w:hAnsi="Georgia" w:cs="Arial"/>
          <w:b/>
        </w:rPr>
        <w:t>САРАТОВСКОЙ ОБЛАСТИ</w:t>
      </w:r>
    </w:p>
    <w:p w:rsidR="00DF45BE" w:rsidRDefault="00DF45BE" w:rsidP="007C187E">
      <w:pPr>
        <w:pStyle w:val="a0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Courier New" w:hAnsi="Courier New"/>
          <w:b/>
          <w:spacing w:val="24"/>
          <w:sz w:val="24"/>
        </w:rPr>
      </w:pPr>
      <w:r>
        <w:rPr>
          <w:noProof/>
        </w:rPr>
        <w:pict>
          <v:line id="_x0000_s1026" style="position:absolute;left:0;text-align:left;z-index:251658240" from="3.6pt,11.3pt" to="457.25pt,11.35pt" o:allowincell="f" strokeweight=".5pt"/>
        </w:pict>
      </w:r>
      <w:r>
        <w:rPr>
          <w:noProof/>
        </w:rPr>
        <w:pict>
          <v:line id="_x0000_s1027" style="position:absolute;left:0;text-align:left;z-index:251659264" from="3.6pt,4.1pt" to="457.2pt,4.3pt" o:allowincell="f" strokeweight="2.5pt"/>
        </w:pict>
      </w:r>
    </w:p>
    <w:p w:rsidR="00DF45BE" w:rsidRPr="007C187E" w:rsidRDefault="00DF45BE" w:rsidP="000C3102">
      <w:pPr>
        <w:pStyle w:val="Header"/>
        <w:tabs>
          <w:tab w:val="left" w:pos="708"/>
        </w:tabs>
        <w:spacing w:before="240"/>
        <w:jc w:val="center"/>
        <w:rPr>
          <w:b/>
          <w:spacing w:val="30"/>
          <w:sz w:val="28"/>
          <w:szCs w:val="28"/>
        </w:rPr>
      </w:pPr>
      <w:r w:rsidRPr="007C187E">
        <w:rPr>
          <w:b/>
          <w:spacing w:val="30"/>
          <w:sz w:val="28"/>
          <w:szCs w:val="28"/>
        </w:rPr>
        <w:t xml:space="preserve">Р Е Ш Е Н И Е </w:t>
      </w:r>
    </w:p>
    <w:p w:rsidR="00DF45BE" w:rsidRPr="000C3102" w:rsidRDefault="00DF45BE" w:rsidP="000C3102">
      <w:pPr>
        <w:rPr>
          <w:rFonts w:ascii="Times New Roman" w:hAnsi="Times New Roman"/>
          <w:sz w:val="24"/>
          <w:szCs w:val="24"/>
        </w:rPr>
      </w:pPr>
    </w:p>
    <w:p w:rsidR="00DF45BE" w:rsidRPr="000C3102" w:rsidRDefault="00DF45BE" w:rsidP="000C3102">
      <w:pPr>
        <w:rPr>
          <w:rFonts w:ascii="Times New Roman" w:hAnsi="Times New Roman"/>
          <w:b/>
          <w:sz w:val="24"/>
          <w:szCs w:val="24"/>
        </w:rPr>
      </w:pPr>
      <w:r w:rsidRPr="000C3102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28 ноября</w:t>
      </w:r>
      <w:r w:rsidRPr="000C3102">
        <w:rPr>
          <w:rFonts w:ascii="Times New Roman" w:hAnsi="Times New Roman"/>
          <w:b/>
          <w:sz w:val="24"/>
          <w:szCs w:val="24"/>
        </w:rPr>
        <w:t xml:space="preserve"> 2016 года № </w:t>
      </w:r>
      <w:r>
        <w:rPr>
          <w:rFonts w:ascii="Times New Roman" w:hAnsi="Times New Roman"/>
          <w:b/>
          <w:sz w:val="24"/>
          <w:szCs w:val="24"/>
        </w:rPr>
        <w:t>7-39</w:t>
      </w:r>
    </w:p>
    <w:p w:rsidR="00DF45BE" w:rsidRPr="007C187E" w:rsidRDefault="00DF45BE" w:rsidP="000C3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C187E">
        <w:rPr>
          <w:rFonts w:ascii="Times New Roman" w:hAnsi="Times New Roman"/>
          <w:b/>
          <w:bCs/>
          <w:color w:val="000000"/>
          <w:sz w:val="26"/>
          <w:szCs w:val="26"/>
        </w:rPr>
        <w:t>О введении Единого налога на вмененный</w:t>
      </w:r>
    </w:p>
    <w:p w:rsidR="00DF45BE" w:rsidRPr="007C187E" w:rsidRDefault="00DF45BE" w:rsidP="000C3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C187E">
        <w:rPr>
          <w:rFonts w:ascii="Times New Roman" w:hAnsi="Times New Roman"/>
          <w:b/>
          <w:bCs/>
          <w:color w:val="000000"/>
          <w:sz w:val="26"/>
          <w:szCs w:val="26"/>
        </w:rPr>
        <w:t>доход для отдельных видов предпринимательской</w:t>
      </w:r>
    </w:p>
    <w:p w:rsidR="00DF45BE" w:rsidRPr="007C187E" w:rsidRDefault="00DF45BE" w:rsidP="000C3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C187E">
        <w:rPr>
          <w:rFonts w:ascii="Times New Roman" w:hAnsi="Times New Roman"/>
          <w:b/>
          <w:bCs/>
          <w:color w:val="000000"/>
          <w:sz w:val="26"/>
          <w:szCs w:val="26"/>
        </w:rPr>
        <w:t xml:space="preserve">деятельности </w:t>
      </w:r>
    </w:p>
    <w:p w:rsidR="00DF45BE" w:rsidRPr="000C3102" w:rsidRDefault="00DF45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F45BE" w:rsidRPr="000435E6" w:rsidRDefault="00DF45BE" w:rsidP="000435E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5"/>
          <w:szCs w:val="25"/>
        </w:rPr>
      </w:pPr>
    </w:p>
    <w:p w:rsidR="00DF45BE" w:rsidRPr="000435E6" w:rsidRDefault="00DF45BE" w:rsidP="000435E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0435E6">
        <w:rPr>
          <w:rFonts w:ascii="Times New Roman" w:hAnsi="Times New Roman"/>
          <w:color w:val="000000"/>
          <w:sz w:val="25"/>
          <w:szCs w:val="25"/>
        </w:rPr>
        <w:t xml:space="preserve">В соответствии со статьей 26.3 Налогового </w:t>
      </w:r>
      <w:hyperlink r:id="rId8" w:history="1">
        <w:r w:rsidRPr="000435E6">
          <w:rPr>
            <w:rFonts w:ascii="Times New Roman" w:hAnsi="Times New Roman"/>
            <w:color w:val="000000"/>
            <w:sz w:val="25"/>
            <w:szCs w:val="25"/>
          </w:rPr>
          <w:t>кодекса</w:t>
        </w:r>
      </w:hyperlink>
      <w:r w:rsidRPr="000435E6">
        <w:rPr>
          <w:rFonts w:ascii="Times New Roman" w:hAnsi="Times New Roman"/>
          <w:color w:val="000000"/>
          <w:sz w:val="25"/>
          <w:szCs w:val="25"/>
        </w:rPr>
        <w:t xml:space="preserve"> Российской Федерации </w:t>
      </w:r>
      <w:r w:rsidRPr="000435E6">
        <w:rPr>
          <w:rFonts w:ascii="Times New Roman" w:hAnsi="Times New Roman"/>
          <w:sz w:val="25"/>
          <w:szCs w:val="25"/>
        </w:rPr>
        <w:t>и руководствуясь статьей 21 Устава Ртищевского муниципального района, Собрание депутатов Ртищевского муниципального района</w:t>
      </w:r>
    </w:p>
    <w:p w:rsidR="00DF45BE" w:rsidRPr="000435E6" w:rsidRDefault="00DF45BE" w:rsidP="000435E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435E6">
        <w:rPr>
          <w:rFonts w:ascii="Times New Roman" w:hAnsi="Times New Roman"/>
          <w:b/>
          <w:sz w:val="25"/>
          <w:szCs w:val="25"/>
        </w:rPr>
        <w:t>РЕШИЛО:</w:t>
      </w:r>
    </w:p>
    <w:p w:rsidR="00DF45BE" w:rsidRDefault="00DF45BE" w:rsidP="00AD37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5"/>
          <w:szCs w:val="25"/>
        </w:rPr>
      </w:pPr>
      <w:r w:rsidRPr="000435E6">
        <w:rPr>
          <w:rFonts w:ascii="Times New Roman" w:hAnsi="Times New Roman"/>
          <w:b/>
          <w:color w:val="000000"/>
          <w:sz w:val="25"/>
          <w:szCs w:val="25"/>
        </w:rPr>
        <w:t>1.</w:t>
      </w:r>
      <w:r w:rsidRPr="000435E6">
        <w:rPr>
          <w:rFonts w:ascii="Times New Roman" w:hAnsi="Times New Roman"/>
          <w:color w:val="000000"/>
          <w:sz w:val="25"/>
          <w:szCs w:val="25"/>
        </w:rPr>
        <w:t xml:space="preserve"> Установить и ввести в действие с 1 января 2017 года на территории Ртищевского муниципального района налог на вмененный доход для отдельных видов предпринимательской деятельности:</w:t>
      </w:r>
    </w:p>
    <w:p w:rsidR="00DF45BE" w:rsidRDefault="00DF45BE" w:rsidP="00AD376C">
      <w:pPr>
        <w:pStyle w:val="ConsPlusNormal"/>
        <w:ind w:firstLine="540"/>
        <w:jc w:val="both"/>
      </w:pPr>
      <w:r w:rsidRPr="000435E6">
        <w:rPr>
          <w:color w:val="000000"/>
          <w:sz w:val="25"/>
          <w:szCs w:val="25"/>
        </w:rPr>
        <w:t xml:space="preserve">- оказание бытовых услуг. Коды видов деятельности в соответствии с Общероссийским классификатором </w:t>
      </w:r>
      <w:r w:rsidRPr="000435E6">
        <w:rPr>
          <w:sz w:val="25"/>
          <w:szCs w:val="25"/>
        </w:rPr>
        <w:t xml:space="preserve">видов </w:t>
      </w:r>
      <w:r w:rsidRPr="000435E6">
        <w:rPr>
          <w:color w:val="000000"/>
          <w:sz w:val="25"/>
          <w:szCs w:val="25"/>
        </w:rPr>
        <w:t>экономической деятельности</w:t>
      </w:r>
      <w:r w:rsidRPr="000435E6">
        <w:rPr>
          <w:sz w:val="25"/>
          <w:szCs w:val="25"/>
        </w:rPr>
        <w:t xml:space="preserve"> и </w:t>
      </w:r>
      <w:r w:rsidRPr="000435E6">
        <w:rPr>
          <w:color w:val="000000"/>
          <w:sz w:val="25"/>
          <w:szCs w:val="25"/>
        </w:rPr>
        <w:t>коды</w:t>
      </w:r>
      <w:r w:rsidRPr="000435E6">
        <w:rPr>
          <w:sz w:val="25"/>
          <w:szCs w:val="25"/>
        </w:rPr>
        <w:t xml:space="preserve"> услуг в соответствии с </w:t>
      </w:r>
      <w:r w:rsidRPr="000435E6">
        <w:rPr>
          <w:color w:val="000000"/>
          <w:sz w:val="25"/>
          <w:szCs w:val="25"/>
        </w:rPr>
        <w:t>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</w:r>
      <w:r>
        <w:t>;</w:t>
      </w:r>
    </w:p>
    <w:p w:rsidR="00DF45BE" w:rsidRPr="000435E6" w:rsidRDefault="00DF45BE" w:rsidP="00AD37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5"/>
          <w:szCs w:val="25"/>
        </w:rPr>
      </w:pPr>
      <w:r>
        <w:t xml:space="preserve">- </w:t>
      </w:r>
      <w:r w:rsidRPr="000435E6">
        <w:rPr>
          <w:rFonts w:ascii="Times New Roman" w:hAnsi="Times New Roman"/>
          <w:color w:val="000000"/>
          <w:sz w:val="25"/>
          <w:szCs w:val="25"/>
        </w:rPr>
        <w:t>оказание ветеринарных услуг;</w:t>
      </w:r>
    </w:p>
    <w:p w:rsidR="00DF45BE" w:rsidRPr="003F0794" w:rsidRDefault="00DF45BE" w:rsidP="00AD376C">
      <w:pPr>
        <w:pStyle w:val="ConsPlusNormal"/>
        <w:ind w:firstLine="540"/>
        <w:jc w:val="both"/>
        <w:rPr>
          <w:sz w:val="25"/>
          <w:szCs w:val="25"/>
        </w:rPr>
      </w:pPr>
      <w:r>
        <w:t xml:space="preserve">- </w:t>
      </w:r>
      <w:r w:rsidRPr="003F0794">
        <w:rPr>
          <w:sz w:val="25"/>
          <w:szCs w:val="25"/>
        </w:rPr>
        <w:t>оказани</w:t>
      </w:r>
      <w:r>
        <w:rPr>
          <w:sz w:val="25"/>
          <w:szCs w:val="25"/>
        </w:rPr>
        <w:t>е</w:t>
      </w:r>
      <w:r w:rsidRPr="003F0794">
        <w:rPr>
          <w:sz w:val="25"/>
          <w:szCs w:val="25"/>
        </w:rPr>
        <w:t xml:space="preserve"> услуг по ремонту, техническому обслуживанию и мойке автомототранспортных средств;</w:t>
      </w:r>
    </w:p>
    <w:p w:rsidR="00DF45BE" w:rsidRPr="00D84778" w:rsidRDefault="00DF45BE" w:rsidP="00AD376C">
      <w:pPr>
        <w:pStyle w:val="ConsPlusNormal"/>
        <w:ind w:firstLine="540"/>
        <w:jc w:val="both"/>
        <w:rPr>
          <w:sz w:val="25"/>
          <w:szCs w:val="25"/>
        </w:rPr>
      </w:pPr>
      <w:r w:rsidRPr="00D84778">
        <w:rPr>
          <w:sz w:val="25"/>
          <w:szCs w:val="25"/>
        </w:rPr>
        <w:t xml:space="preserve">-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</w:t>
      </w:r>
      <w:hyperlink r:id="rId9" w:history="1">
        <w:r w:rsidRPr="00D84778">
          <w:rPr>
            <w:sz w:val="25"/>
            <w:szCs w:val="25"/>
          </w:rPr>
          <w:t>платных стоянках</w:t>
        </w:r>
      </w:hyperlink>
      <w:r w:rsidRPr="00D84778">
        <w:rPr>
          <w:sz w:val="25"/>
          <w:szCs w:val="25"/>
        </w:rPr>
        <w:t xml:space="preserve"> (за исключением штрафных автостоянок);</w:t>
      </w:r>
    </w:p>
    <w:p w:rsidR="00DF45BE" w:rsidRPr="00D84778" w:rsidRDefault="00DF45BE" w:rsidP="00AD376C">
      <w:pPr>
        <w:pStyle w:val="ConsPlusNormal"/>
        <w:ind w:firstLine="540"/>
        <w:jc w:val="both"/>
        <w:rPr>
          <w:sz w:val="25"/>
          <w:szCs w:val="25"/>
        </w:rPr>
      </w:pPr>
      <w:r w:rsidRPr="00D84778">
        <w:rPr>
          <w:sz w:val="25"/>
          <w:szCs w:val="25"/>
        </w:rPr>
        <w:t>-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F45BE" w:rsidRPr="00D84778" w:rsidRDefault="00DF45BE" w:rsidP="00AD376C">
      <w:pPr>
        <w:pStyle w:val="ConsPlusNormal"/>
        <w:ind w:firstLine="540"/>
        <w:jc w:val="both"/>
        <w:rPr>
          <w:sz w:val="25"/>
          <w:szCs w:val="25"/>
        </w:rPr>
      </w:pPr>
      <w:r w:rsidRPr="00D84778">
        <w:rPr>
          <w:sz w:val="25"/>
          <w:szCs w:val="25"/>
        </w:rPr>
        <w:t xml:space="preserve">- </w:t>
      </w:r>
      <w:hyperlink r:id="rId10" w:history="1">
        <w:r w:rsidRPr="00D84778">
          <w:rPr>
            <w:sz w:val="25"/>
            <w:szCs w:val="25"/>
          </w:rPr>
          <w:t>розничная торговл</w:t>
        </w:r>
      </w:hyperlink>
      <w:r w:rsidRPr="00D84778">
        <w:rPr>
          <w:sz w:val="25"/>
          <w:szCs w:val="25"/>
        </w:rPr>
        <w:t xml:space="preserve">я, осуществляемая через </w:t>
      </w:r>
      <w:hyperlink r:id="rId11" w:history="1">
        <w:r w:rsidRPr="00D84778">
          <w:rPr>
            <w:sz w:val="25"/>
            <w:szCs w:val="25"/>
          </w:rPr>
          <w:t>магазины</w:t>
        </w:r>
      </w:hyperlink>
      <w:r w:rsidRPr="00D84778">
        <w:rPr>
          <w:sz w:val="25"/>
          <w:szCs w:val="25"/>
        </w:rPr>
        <w:t xml:space="preserve"> и </w:t>
      </w:r>
      <w:hyperlink r:id="rId12" w:history="1">
        <w:r w:rsidRPr="00D84778">
          <w:rPr>
            <w:sz w:val="25"/>
            <w:szCs w:val="25"/>
          </w:rPr>
          <w:t>павильоны</w:t>
        </w:r>
      </w:hyperlink>
      <w:r w:rsidRPr="00D84778">
        <w:rPr>
          <w:sz w:val="25"/>
          <w:szCs w:val="25"/>
        </w:rPr>
        <w:t xml:space="preserve"> с </w:t>
      </w:r>
      <w:hyperlink r:id="rId13" w:history="1">
        <w:r w:rsidRPr="00D84778">
          <w:rPr>
            <w:sz w:val="25"/>
            <w:szCs w:val="25"/>
          </w:rPr>
          <w:t>площадью торгового зала</w:t>
        </w:r>
      </w:hyperlink>
      <w:r w:rsidRPr="00D84778">
        <w:rPr>
          <w:sz w:val="25"/>
          <w:szCs w:val="25"/>
        </w:rPr>
        <w:t xml:space="preserve"> не более 150 квадратных метров по каждому объекту организации торговли;</w:t>
      </w:r>
    </w:p>
    <w:p w:rsidR="00DF45BE" w:rsidRPr="00D84778" w:rsidRDefault="00DF45BE" w:rsidP="00AD37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D84778">
        <w:rPr>
          <w:rFonts w:ascii="Times New Roman" w:hAnsi="Times New Roman"/>
          <w:sz w:val="25"/>
          <w:szCs w:val="25"/>
        </w:rPr>
        <w:t xml:space="preserve">- розничная торговля, осуществляемая через объекты стационарной торговой сети, имеющие торговые залы, а также объекты </w:t>
      </w:r>
      <w:hyperlink r:id="rId14" w:history="1">
        <w:r w:rsidRPr="00D84778">
          <w:rPr>
            <w:rFonts w:ascii="Times New Roman" w:hAnsi="Times New Roman"/>
            <w:sz w:val="25"/>
            <w:szCs w:val="25"/>
          </w:rPr>
          <w:t>нестационарной торговой сети</w:t>
        </w:r>
      </w:hyperlink>
      <w:r w:rsidRPr="00D84778">
        <w:rPr>
          <w:rFonts w:ascii="Times New Roman" w:hAnsi="Times New Roman"/>
          <w:sz w:val="25"/>
          <w:szCs w:val="25"/>
        </w:rPr>
        <w:t>;</w:t>
      </w:r>
    </w:p>
    <w:p w:rsidR="00DF45BE" w:rsidRPr="00D84778" w:rsidRDefault="00DF45BE" w:rsidP="00AD376C">
      <w:pPr>
        <w:pStyle w:val="ConsPlusNormal"/>
        <w:ind w:firstLine="540"/>
        <w:jc w:val="both"/>
        <w:rPr>
          <w:sz w:val="25"/>
          <w:szCs w:val="25"/>
        </w:rPr>
      </w:pPr>
      <w:r w:rsidRPr="00D84778">
        <w:t xml:space="preserve">- </w:t>
      </w:r>
      <w:r w:rsidRPr="00D84778">
        <w:rPr>
          <w:sz w:val="25"/>
          <w:szCs w:val="25"/>
        </w:rPr>
        <w:t xml:space="preserve">оказание </w:t>
      </w:r>
      <w:hyperlink r:id="rId15" w:history="1">
        <w:r w:rsidRPr="00D84778">
          <w:rPr>
            <w:sz w:val="25"/>
            <w:szCs w:val="25"/>
          </w:rPr>
          <w:t>услуг общественного питания</w:t>
        </w:r>
      </w:hyperlink>
      <w:r w:rsidRPr="00D84778">
        <w:rPr>
          <w:sz w:val="25"/>
          <w:szCs w:val="25"/>
        </w:rPr>
        <w:t xml:space="preserve">, осуществляемых через объекты организации общественного питания с </w:t>
      </w:r>
      <w:hyperlink r:id="rId16" w:history="1">
        <w:r w:rsidRPr="00D84778">
          <w:rPr>
            <w:sz w:val="25"/>
            <w:szCs w:val="25"/>
          </w:rPr>
          <w:t>площадью зала обслуживания посетителей</w:t>
        </w:r>
      </w:hyperlink>
      <w:r w:rsidRPr="00D84778">
        <w:rPr>
          <w:sz w:val="25"/>
          <w:szCs w:val="25"/>
        </w:rPr>
        <w:t xml:space="preserve"> не более 150 квадратных метров по каждому объекту организации общественного питания;</w:t>
      </w:r>
    </w:p>
    <w:p w:rsidR="00DF45BE" w:rsidRPr="00D84778" w:rsidRDefault="00DF45BE" w:rsidP="00AD376C">
      <w:pPr>
        <w:pStyle w:val="ConsPlusNormal"/>
        <w:ind w:firstLine="540"/>
        <w:jc w:val="both"/>
        <w:rPr>
          <w:sz w:val="25"/>
          <w:szCs w:val="25"/>
        </w:rPr>
      </w:pPr>
      <w:r w:rsidRPr="00D84778">
        <w:rPr>
          <w:sz w:val="25"/>
          <w:szCs w:val="25"/>
        </w:rPr>
        <w:t xml:space="preserve">- оказание услуг общественного питания, осуществляемых через объекты организации общественного питания, </w:t>
      </w:r>
      <w:hyperlink r:id="rId17" w:history="1">
        <w:r w:rsidRPr="00D84778">
          <w:rPr>
            <w:sz w:val="25"/>
            <w:szCs w:val="25"/>
          </w:rPr>
          <w:t>не имеющие зала обслуживания посетителей</w:t>
        </w:r>
      </w:hyperlink>
      <w:r w:rsidRPr="00D84778">
        <w:rPr>
          <w:sz w:val="25"/>
          <w:szCs w:val="25"/>
        </w:rPr>
        <w:t>;</w:t>
      </w:r>
    </w:p>
    <w:p w:rsidR="00DF45BE" w:rsidRPr="00D84778" w:rsidRDefault="00DF45BE" w:rsidP="00AD376C">
      <w:pPr>
        <w:pStyle w:val="ConsPlusNormal"/>
        <w:ind w:firstLine="540"/>
        <w:jc w:val="both"/>
        <w:rPr>
          <w:sz w:val="25"/>
          <w:szCs w:val="25"/>
        </w:rPr>
      </w:pPr>
      <w:r w:rsidRPr="00D84778">
        <w:t xml:space="preserve">- </w:t>
      </w:r>
      <w:hyperlink r:id="rId18" w:history="1">
        <w:r w:rsidRPr="00D84778">
          <w:rPr>
            <w:sz w:val="25"/>
            <w:szCs w:val="25"/>
          </w:rPr>
          <w:t>распространение наружной рекламы</w:t>
        </w:r>
      </w:hyperlink>
      <w:r w:rsidRPr="00D84778">
        <w:rPr>
          <w:sz w:val="25"/>
          <w:szCs w:val="25"/>
        </w:rPr>
        <w:t xml:space="preserve"> с использованием рекламных конструкций;</w:t>
      </w:r>
    </w:p>
    <w:p w:rsidR="00DF45BE" w:rsidRPr="00D84778" w:rsidRDefault="00DF45BE" w:rsidP="00AD376C">
      <w:pPr>
        <w:pStyle w:val="ConsPlusNormal"/>
        <w:ind w:firstLine="540"/>
        <w:jc w:val="both"/>
        <w:rPr>
          <w:sz w:val="25"/>
          <w:szCs w:val="25"/>
        </w:rPr>
      </w:pPr>
      <w:r w:rsidRPr="00D84778">
        <w:rPr>
          <w:sz w:val="25"/>
          <w:szCs w:val="25"/>
        </w:rPr>
        <w:t xml:space="preserve">- </w:t>
      </w:r>
      <w:hyperlink r:id="rId19" w:history="1">
        <w:r w:rsidRPr="00D84778">
          <w:rPr>
            <w:sz w:val="25"/>
            <w:szCs w:val="25"/>
          </w:rPr>
          <w:t>размещения рекламы</w:t>
        </w:r>
      </w:hyperlink>
      <w:r w:rsidRPr="00D84778">
        <w:rPr>
          <w:sz w:val="25"/>
          <w:szCs w:val="25"/>
        </w:rPr>
        <w:t xml:space="preserve"> с использованием внешних и внутренних поверхностей транспортных средств;</w:t>
      </w:r>
    </w:p>
    <w:p w:rsidR="00DF45BE" w:rsidRPr="00D84778" w:rsidRDefault="00DF45BE" w:rsidP="00AD376C">
      <w:pPr>
        <w:pStyle w:val="ConsPlusNormal"/>
        <w:ind w:firstLine="540"/>
        <w:jc w:val="both"/>
        <w:rPr>
          <w:sz w:val="25"/>
          <w:szCs w:val="25"/>
        </w:rPr>
      </w:pPr>
      <w:r w:rsidRPr="00D84778">
        <w:rPr>
          <w:sz w:val="25"/>
          <w:szCs w:val="25"/>
        </w:rPr>
        <w:t xml:space="preserve">-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</w:t>
      </w:r>
      <w:hyperlink r:id="rId20" w:history="1">
        <w:r w:rsidRPr="00D84778">
          <w:rPr>
            <w:sz w:val="25"/>
            <w:szCs w:val="25"/>
          </w:rPr>
          <w:t>помещений для временного размещения и проживания</w:t>
        </w:r>
      </w:hyperlink>
      <w:r w:rsidRPr="00D84778">
        <w:rPr>
          <w:sz w:val="25"/>
          <w:szCs w:val="25"/>
        </w:rPr>
        <w:t xml:space="preserve"> не более 500 квадратных метров;</w:t>
      </w:r>
    </w:p>
    <w:p w:rsidR="00DF45BE" w:rsidRPr="00D84778" w:rsidRDefault="00DF45BE" w:rsidP="00AD376C">
      <w:pPr>
        <w:pStyle w:val="ConsPlusNormal"/>
        <w:ind w:firstLine="540"/>
        <w:jc w:val="both"/>
        <w:rPr>
          <w:sz w:val="25"/>
          <w:szCs w:val="25"/>
        </w:rPr>
      </w:pPr>
      <w:r w:rsidRPr="00D84778">
        <w:rPr>
          <w:sz w:val="25"/>
          <w:szCs w:val="25"/>
        </w:rPr>
        <w:t xml:space="preserve">- услуг по передаче во временное владение и (или) в пользование </w:t>
      </w:r>
      <w:hyperlink r:id="rId21" w:history="1">
        <w:r w:rsidRPr="00D84778">
          <w:rPr>
            <w:sz w:val="25"/>
            <w:szCs w:val="25"/>
          </w:rPr>
          <w:t>торговых мест</w:t>
        </w:r>
      </w:hyperlink>
      <w:r w:rsidRPr="00D84778">
        <w:rPr>
          <w:sz w:val="25"/>
          <w:szCs w:val="25"/>
        </w:rPr>
        <w:t xml:space="preserve">, расположенных в объектах </w:t>
      </w:r>
      <w:hyperlink r:id="rId22" w:history="1">
        <w:r w:rsidRPr="00D84778">
          <w:rPr>
            <w:sz w:val="25"/>
            <w:szCs w:val="25"/>
          </w:rPr>
          <w:t>стационарной торговой сети, не имеющих торговых залов</w:t>
        </w:r>
      </w:hyperlink>
      <w:r w:rsidRPr="00D84778">
        <w:rPr>
          <w:sz w:val="25"/>
          <w:szCs w:val="25"/>
        </w:rPr>
        <w:t xml:space="preserve">, объектов </w:t>
      </w:r>
      <w:hyperlink r:id="rId23" w:history="1">
        <w:r w:rsidRPr="00D84778">
          <w:rPr>
            <w:sz w:val="25"/>
            <w:szCs w:val="25"/>
          </w:rPr>
          <w:t>нестационарной торговой сети</w:t>
        </w:r>
      </w:hyperlink>
      <w:r w:rsidRPr="00D84778">
        <w:rPr>
          <w:sz w:val="25"/>
          <w:szCs w:val="25"/>
        </w:rPr>
        <w:t xml:space="preserve">, а также объектов организации общественного питания, </w:t>
      </w:r>
      <w:hyperlink r:id="rId24" w:history="1">
        <w:r w:rsidRPr="00D84778">
          <w:rPr>
            <w:sz w:val="25"/>
            <w:szCs w:val="25"/>
          </w:rPr>
          <w:t>не имеющих зала обслуживания посетителей</w:t>
        </w:r>
      </w:hyperlink>
      <w:r w:rsidRPr="00D84778">
        <w:rPr>
          <w:sz w:val="25"/>
          <w:szCs w:val="25"/>
        </w:rPr>
        <w:t>;</w:t>
      </w:r>
    </w:p>
    <w:p w:rsidR="00DF45BE" w:rsidRPr="00D84778" w:rsidRDefault="00DF45BE" w:rsidP="00AD376C">
      <w:pPr>
        <w:pStyle w:val="ConsPlusNormal"/>
        <w:ind w:firstLine="540"/>
        <w:jc w:val="both"/>
        <w:rPr>
          <w:sz w:val="25"/>
          <w:szCs w:val="25"/>
        </w:rPr>
      </w:pPr>
      <w:r w:rsidRPr="00D84778">
        <w:rPr>
          <w:sz w:val="25"/>
          <w:szCs w:val="25"/>
        </w:rPr>
        <w:t xml:space="preserve">- оказание услуг по передаче во временное владение и (или) в пользование земельных участков для размещения объектов </w:t>
      </w:r>
      <w:hyperlink r:id="rId25" w:history="1">
        <w:r w:rsidRPr="00D84778">
          <w:rPr>
            <w:sz w:val="25"/>
            <w:szCs w:val="25"/>
          </w:rPr>
          <w:t>стационарной</w:t>
        </w:r>
      </w:hyperlink>
      <w:r w:rsidRPr="00D84778">
        <w:rPr>
          <w:sz w:val="25"/>
          <w:szCs w:val="25"/>
        </w:rPr>
        <w:t xml:space="preserve"> и </w:t>
      </w:r>
      <w:hyperlink r:id="rId26" w:history="1">
        <w:r w:rsidRPr="00D84778">
          <w:rPr>
            <w:sz w:val="25"/>
            <w:szCs w:val="25"/>
          </w:rPr>
          <w:t>нестационарной</w:t>
        </w:r>
      </w:hyperlink>
      <w:r w:rsidRPr="00D84778">
        <w:rPr>
          <w:sz w:val="25"/>
          <w:szCs w:val="25"/>
        </w:rPr>
        <w:t xml:space="preserve"> торговой сети, а также </w:t>
      </w:r>
      <w:hyperlink r:id="rId27" w:history="1">
        <w:r w:rsidRPr="00D84778">
          <w:rPr>
            <w:sz w:val="25"/>
            <w:szCs w:val="25"/>
          </w:rPr>
          <w:t>объектов организации общественного питания</w:t>
        </w:r>
      </w:hyperlink>
      <w:r w:rsidRPr="00D84778">
        <w:rPr>
          <w:sz w:val="25"/>
          <w:szCs w:val="25"/>
        </w:rPr>
        <w:t>.</w:t>
      </w:r>
    </w:p>
    <w:p w:rsidR="00DF45BE" w:rsidRPr="00D84778" w:rsidRDefault="00DF45BE" w:rsidP="000435E6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D84778">
        <w:rPr>
          <w:rFonts w:ascii="Times New Roman" w:hAnsi="Times New Roman"/>
          <w:b/>
          <w:sz w:val="25"/>
          <w:szCs w:val="25"/>
        </w:rPr>
        <w:t>2.</w:t>
      </w:r>
      <w:r w:rsidRPr="00D84778">
        <w:rPr>
          <w:rFonts w:ascii="Times New Roman" w:hAnsi="Times New Roman"/>
          <w:sz w:val="25"/>
          <w:szCs w:val="25"/>
        </w:rPr>
        <w:t xml:space="preserve"> Установить значения корректирующего коэффициента базовой доходности (К2) для налогоплательщиков, осуществляющих деятельность в населенных пунктах Ртищевского района, согласно приложению к настоящему решению.</w:t>
      </w:r>
    </w:p>
    <w:p w:rsidR="00DF45BE" w:rsidRPr="00D84778" w:rsidRDefault="00DF45BE" w:rsidP="00043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D84778">
        <w:rPr>
          <w:rFonts w:ascii="Times New Roman" w:hAnsi="Times New Roman"/>
          <w:b/>
          <w:sz w:val="25"/>
          <w:szCs w:val="25"/>
        </w:rPr>
        <w:t>3.</w:t>
      </w:r>
      <w:r w:rsidRPr="00D84778">
        <w:rPr>
          <w:rFonts w:ascii="Times New Roman" w:hAnsi="Times New Roman"/>
          <w:sz w:val="25"/>
          <w:szCs w:val="25"/>
        </w:rPr>
        <w:t xml:space="preserve"> Признать утратившими силу:</w:t>
      </w:r>
    </w:p>
    <w:p w:rsidR="00DF45BE" w:rsidRPr="000435E6" w:rsidRDefault="00DF45BE" w:rsidP="00AD3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5"/>
          <w:szCs w:val="25"/>
        </w:rPr>
      </w:pPr>
      <w:r w:rsidRPr="00D84778">
        <w:rPr>
          <w:rFonts w:ascii="Times New Roman" w:hAnsi="Times New Roman"/>
          <w:sz w:val="25"/>
          <w:szCs w:val="25"/>
        </w:rPr>
        <w:t>- решение Собрания ОМО Ртищевского района от 13 сентября</w:t>
      </w:r>
      <w:r w:rsidRPr="000435E6">
        <w:rPr>
          <w:rFonts w:ascii="Times New Roman" w:hAnsi="Times New Roman"/>
          <w:sz w:val="25"/>
          <w:szCs w:val="25"/>
        </w:rPr>
        <w:t xml:space="preserve"> 2005 года № 7-49 «</w:t>
      </w:r>
      <w:r w:rsidRPr="000435E6">
        <w:rPr>
          <w:rFonts w:ascii="Times New Roman" w:hAnsi="Times New Roman"/>
          <w:bCs/>
          <w:sz w:val="25"/>
          <w:szCs w:val="25"/>
        </w:rPr>
        <w:t>О введении единого налога на вмененный доход для отдельных видов предпринимательской деятельности»;</w:t>
      </w:r>
    </w:p>
    <w:p w:rsidR="00DF45BE" w:rsidRPr="000435E6" w:rsidRDefault="00DF45BE" w:rsidP="00AD3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5"/>
          <w:szCs w:val="25"/>
        </w:rPr>
      </w:pPr>
      <w:r w:rsidRPr="000435E6">
        <w:rPr>
          <w:rFonts w:ascii="Times New Roman" w:hAnsi="Times New Roman"/>
          <w:bCs/>
          <w:sz w:val="25"/>
          <w:szCs w:val="25"/>
        </w:rPr>
        <w:t xml:space="preserve">- </w:t>
      </w:r>
      <w:r w:rsidRPr="000435E6">
        <w:rPr>
          <w:rFonts w:ascii="Times New Roman" w:hAnsi="Times New Roman"/>
          <w:sz w:val="25"/>
          <w:szCs w:val="25"/>
        </w:rPr>
        <w:t>решение Собрания ОМО Ртищевского района</w:t>
      </w:r>
      <w:r w:rsidRPr="000435E6">
        <w:rPr>
          <w:rFonts w:ascii="Times New Roman" w:hAnsi="Times New Roman"/>
          <w:color w:val="000000"/>
          <w:sz w:val="25"/>
          <w:szCs w:val="25"/>
        </w:rPr>
        <w:t xml:space="preserve"> от 31 октября 2005 года </w:t>
      </w:r>
      <w:hyperlink r:id="rId28" w:history="1">
        <w:r w:rsidRPr="000435E6">
          <w:rPr>
            <w:rFonts w:ascii="Times New Roman" w:hAnsi="Times New Roman"/>
            <w:color w:val="000000"/>
            <w:sz w:val="25"/>
            <w:szCs w:val="25"/>
          </w:rPr>
          <w:t>N 8-65</w:t>
        </w:r>
      </w:hyperlink>
      <w:r w:rsidRPr="000435E6">
        <w:rPr>
          <w:rFonts w:ascii="Times New Roman" w:hAnsi="Times New Roman"/>
          <w:sz w:val="25"/>
          <w:szCs w:val="25"/>
        </w:rPr>
        <w:t xml:space="preserve"> «О внесении дополнений в решение Собрания ОМО Ртищевского района от 13 сентября 2005 года № 7-49 «</w:t>
      </w:r>
      <w:r w:rsidRPr="000435E6">
        <w:rPr>
          <w:rFonts w:ascii="Times New Roman" w:hAnsi="Times New Roman"/>
          <w:bCs/>
          <w:sz w:val="25"/>
          <w:szCs w:val="25"/>
        </w:rPr>
        <w:t>О введении единого налога на вмененный доход для отдельных видов предпринимательской деятельности»</w:t>
      </w:r>
      <w:r w:rsidRPr="000435E6">
        <w:rPr>
          <w:rFonts w:ascii="Times New Roman" w:hAnsi="Times New Roman"/>
          <w:sz w:val="25"/>
          <w:szCs w:val="25"/>
        </w:rPr>
        <w:t>;</w:t>
      </w:r>
    </w:p>
    <w:p w:rsidR="00DF45BE" w:rsidRPr="000435E6" w:rsidRDefault="00DF45BE" w:rsidP="00AD3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5"/>
          <w:szCs w:val="25"/>
        </w:rPr>
      </w:pPr>
      <w:r w:rsidRPr="000435E6">
        <w:rPr>
          <w:rFonts w:ascii="Times New Roman" w:hAnsi="Times New Roman"/>
          <w:sz w:val="25"/>
          <w:szCs w:val="25"/>
        </w:rPr>
        <w:t>- решение Собрания ОМО Ртищевского района от 28 декабря 2005года № 12-86  «О внесении дополнений в решение Собрания ОМО Ртищевского района от 13 сентября 2005 года № 7-49 «</w:t>
      </w:r>
      <w:r w:rsidRPr="000435E6">
        <w:rPr>
          <w:rFonts w:ascii="Times New Roman" w:hAnsi="Times New Roman"/>
          <w:bCs/>
          <w:sz w:val="25"/>
          <w:szCs w:val="25"/>
        </w:rPr>
        <w:t>О введении единого налога на вмененный доход для отдельных видов предпринимательской деятельности»</w:t>
      </w:r>
      <w:r w:rsidRPr="000435E6">
        <w:rPr>
          <w:rFonts w:ascii="Times New Roman" w:hAnsi="Times New Roman"/>
          <w:sz w:val="25"/>
          <w:szCs w:val="25"/>
        </w:rPr>
        <w:t>»;</w:t>
      </w:r>
    </w:p>
    <w:p w:rsidR="00DF45BE" w:rsidRPr="000435E6" w:rsidRDefault="00DF45BE" w:rsidP="00AD3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5"/>
          <w:szCs w:val="25"/>
        </w:rPr>
      </w:pPr>
      <w:r w:rsidRPr="000435E6">
        <w:rPr>
          <w:rFonts w:ascii="Times New Roman" w:hAnsi="Times New Roman"/>
          <w:sz w:val="25"/>
          <w:szCs w:val="25"/>
        </w:rPr>
        <w:t>- решение Собрания ОМО Ртищевского района от 22 февраля 2006 года  № 1-6 «О внесении дополнений в решение Собрания ОМО Ртищевского района от 13 сентября 2005 года № 7-49 «</w:t>
      </w:r>
      <w:r w:rsidRPr="000435E6">
        <w:rPr>
          <w:rFonts w:ascii="Times New Roman" w:hAnsi="Times New Roman"/>
          <w:bCs/>
          <w:sz w:val="25"/>
          <w:szCs w:val="25"/>
        </w:rPr>
        <w:t>О введении единого налога на вмененный доход для отдельных видов предпринимательской деятельности»</w:t>
      </w:r>
      <w:r w:rsidRPr="000435E6">
        <w:rPr>
          <w:rFonts w:ascii="Times New Roman" w:hAnsi="Times New Roman"/>
          <w:sz w:val="25"/>
          <w:szCs w:val="25"/>
        </w:rPr>
        <w:t>;</w:t>
      </w:r>
    </w:p>
    <w:p w:rsidR="00DF45BE" w:rsidRPr="000435E6" w:rsidRDefault="00DF45BE" w:rsidP="00AD376C">
      <w:pPr>
        <w:tabs>
          <w:tab w:val="left" w:pos="5280"/>
        </w:tabs>
        <w:spacing w:after="0" w:line="240" w:lineRule="auto"/>
        <w:ind w:firstLine="539"/>
        <w:jc w:val="both"/>
        <w:rPr>
          <w:rFonts w:ascii="Times New Roman" w:hAnsi="Times New Roman"/>
          <w:bCs/>
          <w:sz w:val="25"/>
          <w:szCs w:val="25"/>
        </w:rPr>
      </w:pPr>
      <w:r w:rsidRPr="000435E6">
        <w:rPr>
          <w:rFonts w:ascii="Times New Roman" w:hAnsi="Times New Roman"/>
          <w:sz w:val="25"/>
          <w:szCs w:val="25"/>
        </w:rPr>
        <w:t>- решение Собрания депутатов Ртищевского муниципального района о</w:t>
      </w:r>
      <w:r w:rsidRPr="000435E6">
        <w:rPr>
          <w:rFonts w:ascii="Times New Roman" w:hAnsi="Times New Roman"/>
          <w:color w:val="333333"/>
          <w:sz w:val="25"/>
          <w:szCs w:val="25"/>
        </w:rPr>
        <w:t xml:space="preserve">т 28 апреля </w:t>
      </w:r>
      <w:smartTag w:uri="urn:schemas-microsoft-com:office:smarttags" w:element="metricconverter">
        <w:smartTagPr>
          <w:attr w:name="ProductID" w:val="5 кв. метров"/>
        </w:smartTagPr>
        <w:r w:rsidRPr="000435E6">
          <w:rPr>
            <w:rFonts w:ascii="Times New Roman" w:hAnsi="Times New Roman"/>
            <w:color w:val="333333"/>
            <w:sz w:val="25"/>
            <w:szCs w:val="25"/>
          </w:rPr>
          <w:t>2006 г</w:t>
        </w:r>
      </w:smartTag>
      <w:r w:rsidRPr="000435E6">
        <w:rPr>
          <w:rFonts w:ascii="Times New Roman" w:hAnsi="Times New Roman"/>
          <w:color w:val="333333"/>
          <w:sz w:val="25"/>
          <w:szCs w:val="25"/>
        </w:rPr>
        <w:t>.  № 3-36</w:t>
      </w:r>
      <w:r w:rsidRPr="000435E6">
        <w:rPr>
          <w:rFonts w:ascii="Times New Roman" w:hAnsi="Times New Roman"/>
          <w:bCs/>
          <w:sz w:val="25"/>
          <w:szCs w:val="25"/>
        </w:rPr>
        <w:t xml:space="preserve">  «О внесении изменений и дополнений в Приложение к  решению Собрания ОМО Ртищевского района от 31 октября </w:t>
      </w:r>
      <w:smartTag w:uri="urn:schemas-microsoft-com:office:smarttags" w:element="metricconverter">
        <w:smartTagPr>
          <w:attr w:name="ProductID" w:val="5 кв. метров"/>
        </w:smartTagPr>
        <w:r w:rsidRPr="000435E6">
          <w:rPr>
            <w:rFonts w:ascii="Times New Roman" w:hAnsi="Times New Roman"/>
            <w:bCs/>
            <w:sz w:val="25"/>
            <w:szCs w:val="25"/>
          </w:rPr>
          <w:t>2005 г</w:t>
        </w:r>
      </w:smartTag>
      <w:r w:rsidRPr="000435E6">
        <w:rPr>
          <w:rFonts w:ascii="Times New Roman" w:hAnsi="Times New Roman"/>
          <w:bCs/>
          <w:sz w:val="25"/>
          <w:szCs w:val="25"/>
        </w:rPr>
        <w:t>. № 8-65 «О внесении изменений и дополнений в Приложение к решению Собрания ОМО Ртищевского района от 13 сентября 2005 года № 7-49 «О введении единого налога на вмененный доход для отдельных видов предпринимательской деятельности»;</w:t>
      </w:r>
    </w:p>
    <w:p w:rsidR="00DF45BE" w:rsidRPr="000435E6" w:rsidRDefault="00DF45BE" w:rsidP="000435E6">
      <w:pPr>
        <w:tabs>
          <w:tab w:val="left" w:pos="5280"/>
        </w:tabs>
        <w:spacing w:after="0" w:line="240" w:lineRule="auto"/>
        <w:ind w:firstLine="539"/>
        <w:jc w:val="both"/>
        <w:rPr>
          <w:rFonts w:ascii="Times New Roman" w:hAnsi="Times New Roman"/>
          <w:sz w:val="25"/>
          <w:szCs w:val="25"/>
        </w:rPr>
      </w:pPr>
      <w:r w:rsidRPr="000435E6">
        <w:rPr>
          <w:rFonts w:ascii="Times New Roman" w:hAnsi="Times New Roman"/>
          <w:sz w:val="25"/>
          <w:szCs w:val="25"/>
        </w:rPr>
        <w:t>- решение Собрания депутатов Ртищевского муниципального района о</w:t>
      </w:r>
      <w:r w:rsidRPr="000435E6">
        <w:rPr>
          <w:rFonts w:ascii="Times New Roman" w:hAnsi="Times New Roman"/>
          <w:color w:val="333333"/>
          <w:sz w:val="25"/>
          <w:szCs w:val="25"/>
        </w:rPr>
        <w:t xml:space="preserve">т 13 июля </w:t>
      </w:r>
      <w:smartTag w:uri="urn:schemas-microsoft-com:office:smarttags" w:element="metricconverter">
        <w:smartTagPr>
          <w:attr w:name="ProductID" w:val="5 кв. метров"/>
        </w:smartTagPr>
        <w:r w:rsidRPr="000435E6">
          <w:rPr>
            <w:rFonts w:ascii="Times New Roman" w:hAnsi="Times New Roman"/>
            <w:color w:val="333333"/>
            <w:sz w:val="25"/>
            <w:szCs w:val="25"/>
          </w:rPr>
          <w:t>2006 г</w:t>
        </w:r>
      </w:smartTag>
      <w:r w:rsidRPr="000435E6">
        <w:rPr>
          <w:rFonts w:ascii="Times New Roman" w:hAnsi="Times New Roman"/>
          <w:color w:val="333333"/>
          <w:sz w:val="25"/>
          <w:szCs w:val="25"/>
        </w:rPr>
        <w:t>.  № 6-66 «О вне</w:t>
      </w:r>
      <w:r w:rsidRPr="000435E6">
        <w:rPr>
          <w:rFonts w:ascii="Times New Roman" w:hAnsi="Times New Roman"/>
          <w:bCs/>
          <w:sz w:val="25"/>
          <w:szCs w:val="25"/>
        </w:rPr>
        <w:t xml:space="preserve">сении изменений и дополнений в Приложение к  решению Собрания ОМО Ртищевского района от 31 октября </w:t>
      </w:r>
      <w:smartTag w:uri="urn:schemas-microsoft-com:office:smarttags" w:element="metricconverter">
        <w:smartTagPr>
          <w:attr w:name="ProductID" w:val="5 кв. метров"/>
        </w:smartTagPr>
        <w:r w:rsidRPr="000435E6">
          <w:rPr>
            <w:rFonts w:ascii="Times New Roman" w:hAnsi="Times New Roman"/>
            <w:bCs/>
            <w:sz w:val="25"/>
            <w:szCs w:val="25"/>
          </w:rPr>
          <w:t>2005 г</w:t>
        </w:r>
      </w:smartTag>
      <w:r w:rsidRPr="000435E6">
        <w:rPr>
          <w:rFonts w:ascii="Times New Roman" w:hAnsi="Times New Roman"/>
          <w:bCs/>
          <w:sz w:val="25"/>
          <w:szCs w:val="25"/>
        </w:rPr>
        <w:t>. № 8-65 «О внесении изменений и дополнений в Приложение к решению Собрания ОМО Ртищевского района от 13 сентября 2005 года № 7-49 «О введении единого налога на вмененный доход для отдельных видов предпринимательской деятельности»;</w:t>
      </w:r>
    </w:p>
    <w:p w:rsidR="00DF45BE" w:rsidRPr="000435E6" w:rsidRDefault="00DF45BE" w:rsidP="00043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0435E6">
        <w:rPr>
          <w:rFonts w:ascii="Times New Roman" w:hAnsi="Times New Roman"/>
          <w:sz w:val="25"/>
          <w:szCs w:val="25"/>
        </w:rPr>
        <w:t>- решение Собрания депутатов Ртищевского муниципального района о</w:t>
      </w:r>
      <w:r w:rsidRPr="000435E6">
        <w:rPr>
          <w:rFonts w:ascii="Times New Roman" w:hAnsi="Times New Roman"/>
          <w:color w:val="333333"/>
          <w:sz w:val="25"/>
          <w:szCs w:val="25"/>
        </w:rPr>
        <w:t xml:space="preserve">т 15 ноября </w:t>
      </w:r>
      <w:smartTag w:uri="urn:schemas-microsoft-com:office:smarttags" w:element="metricconverter">
        <w:smartTagPr>
          <w:attr w:name="ProductID" w:val="5 кв. метров"/>
        </w:smartTagPr>
        <w:r w:rsidRPr="000435E6">
          <w:rPr>
            <w:rFonts w:ascii="Times New Roman" w:hAnsi="Times New Roman"/>
            <w:color w:val="333333"/>
            <w:sz w:val="25"/>
            <w:szCs w:val="25"/>
          </w:rPr>
          <w:t>2006 г</w:t>
        </w:r>
      </w:smartTag>
      <w:r w:rsidRPr="000435E6">
        <w:rPr>
          <w:rFonts w:ascii="Times New Roman" w:hAnsi="Times New Roman"/>
          <w:color w:val="333333"/>
          <w:sz w:val="25"/>
          <w:szCs w:val="25"/>
        </w:rPr>
        <w:t>.  № 10-110 «</w:t>
      </w:r>
      <w:r w:rsidRPr="000435E6">
        <w:rPr>
          <w:rFonts w:ascii="Times New Roman" w:hAnsi="Times New Roman"/>
          <w:bCs/>
          <w:sz w:val="25"/>
          <w:szCs w:val="25"/>
        </w:rPr>
        <w:t xml:space="preserve">О внесении изменений и дополнений в Приложение к решению Собрания ОМО Ртищевского района от 31 октября </w:t>
      </w:r>
      <w:smartTag w:uri="urn:schemas-microsoft-com:office:smarttags" w:element="metricconverter">
        <w:smartTagPr>
          <w:attr w:name="ProductID" w:val="5 кв. метров"/>
        </w:smartTagPr>
        <w:r w:rsidRPr="000435E6">
          <w:rPr>
            <w:rFonts w:ascii="Times New Roman" w:hAnsi="Times New Roman"/>
            <w:bCs/>
            <w:sz w:val="25"/>
            <w:szCs w:val="25"/>
          </w:rPr>
          <w:t>2005 г</w:t>
        </w:r>
      </w:smartTag>
      <w:r w:rsidRPr="000435E6">
        <w:rPr>
          <w:rFonts w:ascii="Times New Roman" w:hAnsi="Times New Roman"/>
          <w:bCs/>
          <w:sz w:val="25"/>
          <w:szCs w:val="25"/>
        </w:rPr>
        <w:t>. № 8-65 «О внесении изменений и дополнений в Приложение к решению Собрания ОМО Ртищевского района от 13 сентября 2005 года № 7-49 «О введении единого налога на вмененный доход для отдельных видов предпринимательской деятельности»;</w:t>
      </w:r>
    </w:p>
    <w:p w:rsidR="00DF45BE" w:rsidRPr="000435E6" w:rsidRDefault="00DF45BE" w:rsidP="000435E6">
      <w:pPr>
        <w:pStyle w:val="a"/>
        <w:ind w:firstLine="540"/>
        <w:jc w:val="both"/>
        <w:rPr>
          <w:rFonts w:ascii="Times New Roman" w:hAnsi="Times New Roman"/>
          <w:bCs/>
          <w:sz w:val="25"/>
          <w:szCs w:val="25"/>
        </w:rPr>
      </w:pPr>
      <w:r w:rsidRPr="000435E6">
        <w:rPr>
          <w:rFonts w:ascii="Times New Roman" w:hAnsi="Times New Roman"/>
          <w:sz w:val="25"/>
          <w:szCs w:val="25"/>
        </w:rPr>
        <w:t>- решение Собрания депутатов Ртищевского муниципального района от 25 октября 2007 года № 9-79 «</w:t>
      </w:r>
      <w:r w:rsidRPr="000435E6">
        <w:rPr>
          <w:rFonts w:ascii="Times New Roman" w:hAnsi="Times New Roman"/>
          <w:color w:val="000000"/>
          <w:sz w:val="25"/>
          <w:szCs w:val="25"/>
        </w:rPr>
        <w:t xml:space="preserve">О внесении изменений и дополнений в </w:t>
      </w:r>
      <w:r w:rsidRPr="000435E6">
        <w:rPr>
          <w:rFonts w:ascii="Times New Roman" w:hAnsi="Times New Roman"/>
          <w:bCs/>
          <w:color w:val="000000"/>
          <w:sz w:val="25"/>
          <w:szCs w:val="25"/>
        </w:rPr>
        <w:t>решение Собрания ОМО</w:t>
      </w:r>
      <w:r w:rsidRPr="000435E6">
        <w:rPr>
          <w:rFonts w:ascii="Times New Roman" w:hAnsi="Times New Roman"/>
          <w:bCs/>
          <w:sz w:val="25"/>
          <w:szCs w:val="25"/>
        </w:rPr>
        <w:t xml:space="preserve"> Ртищевского района от 13 сентября 2005 года № 7-49 «О введении единого налога на вмененный доход для отдельных видов предпринимательской деятельности»;</w:t>
      </w:r>
    </w:p>
    <w:p w:rsidR="00DF45BE" w:rsidRPr="000435E6" w:rsidRDefault="00DF45BE" w:rsidP="000435E6">
      <w:pPr>
        <w:pStyle w:val="a"/>
        <w:ind w:firstLine="540"/>
        <w:jc w:val="both"/>
        <w:rPr>
          <w:rFonts w:ascii="Times New Roman" w:hAnsi="Times New Roman"/>
          <w:bCs/>
          <w:sz w:val="25"/>
          <w:szCs w:val="25"/>
        </w:rPr>
      </w:pPr>
      <w:r w:rsidRPr="000435E6">
        <w:rPr>
          <w:rFonts w:ascii="Times New Roman" w:hAnsi="Times New Roman"/>
          <w:bCs/>
          <w:sz w:val="25"/>
          <w:szCs w:val="25"/>
        </w:rPr>
        <w:t>-</w:t>
      </w:r>
      <w:r w:rsidRPr="000435E6">
        <w:rPr>
          <w:rFonts w:ascii="Times New Roman" w:hAnsi="Times New Roman"/>
          <w:sz w:val="25"/>
          <w:szCs w:val="25"/>
        </w:rPr>
        <w:t xml:space="preserve"> решение Собрания депутатов Ртищевского муниципального района от 20 ноября 2008 года № 10-105 «</w:t>
      </w:r>
      <w:r w:rsidRPr="000435E6">
        <w:rPr>
          <w:rFonts w:ascii="Times New Roman" w:hAnsi="Times New Roman"/>
          <w:color w:val="000000"/>
          <w:sz w:val="25"/>
          <w:szCs w:val="25"/>
        </w:rPr>
        <w:t xml:space="preserve">О внесении изменений и дополнений в </w:t>
      </w:r>
      <w:r w:rsidRPr="000435E6">
        <w:rPr>
          <w:rFonts w:ascii="Times New Roman" w:hAnsi="Times New Roman"/>
          <w:bCs/>
          <w:color w:val="000000"/>
          <w:sz w:val="25"/>
          <w:szCs w:val="25"/>
        </w:rPr>
        <w:t>решение Собрания ОМО</w:t>
      </w:r>
      <w:r w:rsidRPr="000435E6">
        <w:rPr>
          <w:rFonts w:ascii="Times New Roman" w:hAnsi="Times New Roman"/>
          <w:bCs/>
          <w:sz w:val="25"/>
          <w:szCs w:val="25"/>
        </w:rPr>
        <w:t xml:space="preserve"> Ртищевского района от 13 сентября 2005 года № 7-49 «О введении единого налога на вмененный доход для отдельных видов предпринимательской деятельности»;</w:t>
      </w:r>
    </w:p>
    <w:p w:rsidR="00DF45BE" w:rsidRPr="000435E6" w:rsidRDefault="00DF45BE" w:rsidP="000435E6">
      <w:pPr>
        <w:pStyle w:val="a"/>
        <w:ind w:firstLine="540"/>
        <w:jc w:val="both"/>
        <w:rPr>
          <w:rFonts w:ascii="Times New Roman" w:hAnsi="Times New Roman"/>
          <w:bCs/>
          <w:sz w:val="25"/>
          <w:szCs w:val="25"/>
        </w:rPr>
      </w:pPr>
      <w:r w:rsidRPr="000435E6">
        <w:rPr>
          <w:rFonts w:ascii="Times New Roman" w:hAnsi="Times New Roman"/>
          <w:bCs/>
          <w:sz w:val="25"/>
          <w:szCs w:val="25"/>
        </w:rPr>
        <w:t xml:space="preserve">- решение </w:t>
      </w:r>
      <w:r w:rsidRPr="000435E6">
        <w:rPr>
          <w:rFonts w:ascii="Times New Roman" w:hAnsi="Times New Roman"/>
          <w:sz w:val="25"/>
          <w:szCs w:val="25"/>
        </w:rPr>
        <w:t>Собрания депутатов Ртищевского муниципального района от 23 апреля 2009 года № 3-21 «</w:t>
      </w:r>
      <w:r w:rsidRPr="000435E6">
        <w:rPr>
          <w:rFonts w:ascii="Times New Roman" w:hAnsi="Times New Roman"/>
          <w:color w:val="000000"/>
          <w:sz w:val="25"/>
          <w:szCs w:val="25"/>
        </w:rPr>
        <w:t xml:space="preserve">О внесении в Приложение к </w:t>
      </w:r>
      <w:r w:rsidRPr="000435E6">
        <w:rPr>
          <w:rFonts w:ascii="Times New Roman" w:hAnsi="Times New Roman"/>
          <w:bCs/>
          <w:color w:val="000000"/>
          <w:sz w:val="25"/>
          <w:szCs w:val="25"/>
        </w:rPr>
        <w:t>решению Собрания ОМО</w:t>
      </w:r>
      <w:r w:rsidRPr="000435E6">
        <w:rPr>
          <w:rFonts w:ascii="Times New Roman" w:hAnsi="Times New Roman"/>
          <w:bCs/>
          <w:sz w:val="25"/>
          <w:szCs w:val="25"/>
        </w:rPr>
        <w:t xml:space="preserve"> Ртищевского района от 13 сентября 2005 года № 7-49 «О введении единого налога на вмененный доход для отдельных видов предпринимательской деятельности»;</w:t>
      </w:r>
    </w:p>
    <w:p w:rsidR="00DF45BE" w:rsidRPr="000435E6" w:rsidRDefault="00DF45BE" w:rsidP="000435E6">
      <w:pPr>
        <w:pStyle w:val="a"/>
        <w:ind w:firstLine="540"/>
        <w:jc w:val="both"/>
        <w:rPr>
          <w:rFonts w:ascii="Times New Roman" w:hAnsi="Times New Roman"/>
          <w:bCs/>
          <w:sz w:val="25"/>
          <w:szCs w:val="25"/>
        </w:rPr>
      </w:pPr>
      <w:r w:rsidRPr="000435E6">
        <w:rPr>
          <w:rFonts w:ascii="Times New Roman" w:hAnsi="Times New Roman"/>
          <w:bCs/>
          <w:sz w:val="25"/>
          <w:szCs w:val="25"/>
        </w:rPr>
        <w:t xml:space="preserve">- решение </w:t>
      </w:r>
      <w:r w:rsidRPr="000435E6">
        <w:rPr>
          <w:rFonts w:ascii="Times New Roman" w:hAnsi="Times New Roman"/>
          <w:sz w:val="25"/>
          <w:szCs w:val="25"/>
        </w:rPr>
        <w:t>Собрания депутатов Ртищевского муниципального района от 08 июня 2009 года № 4-31 «</w:t>
      </w:r>
      <w:r w:rsidRPr="000435E6">
        <w:rPr>
          <w:rFonts w:ascii="Times New Roman" w:hAnsi="Times New Roman"/>
          <w:color w:val="000000"/>
          <w:sz w:val="25"/>
          <w:szCs w:val="25"/>
        </w:rPr>
        <w:t xml:space="preserve">О внесении изменений и дополнений в Приложение к </w:t>
      </w:r>
      <w:r w:rsidRPr="000435E6">
        <w:rPr>
          <w:rFonts w:ascii="Times New Roman" w:hAnsi="Times New Roman"/>
          <w:bCs/>
          <w:color w:val="000000"/>
          <w:sz w:val="25"/>
          <w:szCs w:val="25"/>
        </w:rPr>
        <w:t>решению Собрания ОМО</w:t>
      </w:r>
      <w:r w:rsidRPr="000435E6">
        <w:rPr>
          <w:rFonts w:ascii="Times New Roman" w:hAnsi="Times New Roman"/>
          <w:bCs/>
          <w:sz w:val="25"/>
          <w:szCs w:val="25"/>
        </w:rPr>
        <w:t xml:space="preserve"> Ртищевского района от 13 сентября 2005 года № 7-49 «О введении единого налога на вмененный доход для отдельных видов предпринимательской деятельности»;</w:t>
      </w:r>
    </w:p>
    <w:p w:rsidR="00DF45BE" w:rsidRPr="000435E6" w:rsidRDefault="00DF45BE" w:rsidP="000435E6">
      <w:pPr>
        <w:pStyle w:val="a"/>
        <w:ind w:firstLine="540"/>
        <w:jc w:val="both"/>
        <w:outlineLvl w:val="0"/>
        <w:rPr>
          <w:rFonts w:ascii="Times New Roman" w:hAnsi="Times New Roman"/>
          <w:bCs/>
          <w:color w:val="000000"/>
          <w:sz w:val="25"/>
          <w:szCs w:val="25"/>
        </w:rPr>
      </w:pPr>
      <w:r w:rsidRPr="000435E6">
        <w:rPr>
          <w:rFonts w:ascii="Times New Roman" w:hAnsi="Times New Roman"/>
          <w:bCs/>
          <w:sz w:val="25"/>
          <w:szCs w:val="25"/>
        </w:rPr>
        <w:t xml:space="preserve">- решение </w:t>
      </w:r>
      <w:r w:rsidRPr="000435E6">
        <w:rPr>
          <w:rFonts w:ascii="Times New Roman" w:hAnsi="Times New Roman"/>
          <w:sz w:val="25"/>
          <w:szCs w:val="25"/>
        </w:rPr>
        <w:t>Собрания депутатов Ртищевского муниципального района от 26 мая 2011 года № 3-18 «</w:t>
      </w:r>
      <w:r w:rsidRPr="000435E6">
        <w:rPr>
          <w:rFonts w:ascii="Times New Roman" w:hAnsi="Times New Roman"/>
          <w:color w:val="000000"/>
          <w:sz w:val="25"/>
          <w:szCs w:val="25"/>
        </w:rPr>
        <w:t xml:space="preserve">О внесении дополнений в Приложение к </w:t>
      </w:r>
      <w:r w:rsidRPr="000435E6">
        <w:rPr>
          <w:rFonts w:ascii="Times New Roman" w:hAnsi="Times New Roman"/>
          <w:bCs/>
          <w:color w:val="000000"/>
          <w:sz w:val="25"/>
          <w:szCs w:val="25"/>
        </w:rPr>
        <w:t>решению Собрания ОМО Ртищевского района от 13 сентября 2005 года № 7-49 «О введении единого налога на вмененный доход для отдельных видов предпринимательской деятельности»;</w:t>
      </w:r>
    </w:p>
    <w:p w:rsidR="00DF45BE" w:rsidRPr="000435E6" w:rsidRDefault="00DF45BE" w:rsidP="000435E6">
      <w:pPr>
        <w:pStyle w:val="a"/>
        <w:ind w:firstLine="540"/>
        <w:jc w:val="both"/>
        <w:outlineLvl w:val="0"/>
        <w:rPr>
          <w:rFonts w:ascii="Times New Roman" w:hAnsi="Times New Roman"/>
          <w:bCs/>
          <w:color w:val="000000"/>
          <w:sz w:val="25"/>
          <w:szCs w:val="25"/>
        </w:rPr>
      </w:pPr>
      <w:r w:rsidRPr="000435E6">
        <w:rPr>
          <w:rFonts w:ascii="Times New Roman" w:hAnsi="Times New Roman"/>
          <w:bCs/>
          <w:color w:val="000000"/>
          <w:sz w:val="25"/>
          <w:szCs w:val="25"/>
        </w:rPr>
        <w:t>-</w:t>
      </w:r>
      <w:r w:rsidRPr="000435E6">
        <w:rPr>
          <w:rFonts w:ascii="Times New Roman" w:hAnsi="Times New Roman"/>
          <w:bCs/>
          <w:sz w:val="25"/>
          <w:szCs w:val="25"/>
        </w:rPr>
        <w:t xml:space="preserve"> решение </w:t>
      </w:r>
      <w:r w:rsidRPr="000435E6">
        <w:rPr>
          <w:rFonts w:ascii="Times New Roman" w:hAnsi="Times New Roman"/>
          <w:sz w:val="25"/>
          <w:szCs w:val="25"/>
        </w:rPr>
        <w:t>Собрания депутатов Ртищевского муниципального района от 15 августа 2013 года № 12-51 «</w:t>
      </w:r>
      <w:r w:rsidRPr="000435E6">
        <w:rPr>
          <w:rFonts w:ascii="Times New Roman" w:hAnsi="Times New Roman"/>
          <w:color w:val="000000"/>
          <w:sz w:val="25"/>
          <w:szCs w:val="25"/>
        </w:rPr>
        <w:t xml:space="preserve">О внесении дополнений в Приложение к </w:t>
      </w:r>
      <w:r w:rsidRPr="000435E6">
        <w:rPr>
          <w:rFonts w:ascii="Times New Roman" w:hAnsi="Times New Roman"/>
          <w:bCs/>
          <w:color w:val="000000"/>
          <w:sz w:val="25"/>
          <w:szCs w:val="25"/>
        </w:rPr>
        <w:t>решению Собрания ОМО Ртищевского района от 13 сентября 2005 года № 7-49 «О введении единого налога на вмененный доход для отдельных видов предпринимательской деятельности».</w:t>
      </w:r>
    </w:p>
    <w:p w:rsidR="00DF45BE" w:rsidRPr="000435E6" w:rsidRDefault="00DF45BE" w:rsidP="000435E6">
      <w:pPr>
        <w:spacing w:after="0" w:line="240" w:lineRule="auto"/>
        <w:ind w:firstLine="539"/>
        <w:jc w:val="both"/>
        <w:rPr>
          <w:rFonts w:ascii="Times New Roman" w:hAnsi="Times New Roman"/>
          <w:bCs/>
          <w:sz w:val="25"/>
          <w:szCs w:val="25"/>
        </w:rPr>
      </w:pPr>
      <w:r w:rsidRPr="000435E6">
        <w:rPr>
          <w:rFonts w:ascii="Times New Roman" w:hAnsi="Times New Roman"/>
          <w:b/>
          <w:color w:val="000000"/>
          <w:sz w:val="25"/>
          <w:szCs w:val="25"/>
        </w:rPr>
        <w:t>4.</w:t>
      </w:r>
      <w:r w:rsidRPr="000435E6">
        <w:rPr>
          <w:rFonts w:ascii="Times New Roman" w:hAnsi="Times New Roman"/>
          <w:color w:val="000000"/>
          <w:sz w:val="25"/>
          <w:szCs w:val="25"/>
        </w:rPr>
        <w:t xml:space="preserve">  </w:t>
      </w:r>
      <w:r w:rsidRPr="000435E6">
        <w:rPr>
          <w:rFonts w:ascii="Times New Roman" w:hAnsi="Times New Roman"/>
          <w:bCs/>
          <w:sz w:val="25"/>
          <w:szCs w:val="25"/>
        </w:rPr>
        <w:t>Настоящее решение вступает в силу с 1-го января 2017 года, но  не ранее чем по истечении одного месяца со дня его официального опубликования и не ранее первого числа очередного налогового периода по единому налогу на вмененный доход для отдельных видов предпринимательской деятельности.</w:t>
      </w:r>
    </w:p>
    <w:p w:rsidR="00DF45BE" w:rsidRPr="000435E6" w:rsidRDefault="00DF45BE" w:rsidP="00043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0435E6">
        <w:rPr>
          <w:rFonts w:ascii="Times New Roman" w:hAnsi="Times New Roman"/>
          <w:b/>
          <w:color w:val="000000"/>
          <w:sz w:val="25"/>
          <w:szCs w:val="25"/>
        </w:rPr>
        <w:t>5.</w:t>
      </w:r>
      <w:r w:rsidRPr="000435E6">
        <w:rPr>
          <w:rFonts w:ascii="Times New Roman" w:hAnsi="Times New Roman"/>
          <w:color w:val="000000"/>
          <w:sz w:val="25"/>
          <w:szCs w:val="25"/>
        </w:rPr>
        <w:t xml:space="preserve"> Настоящее решение опубликовать в газете "Перекресток России" не позднее 30 ноября 2016 года и разместить </w:t>
      </w:r>
      <w:r w:rsidRPr="000435E6">
        <w:rPr>
          <w:rFonts w:ascii="Times New Roman" w:hAnsi="Times New Roman"/>
          <w:sz w:val="25"/>
          <w:szCs w:val="25"/>
        </w:rPr>
        <w:t>на официальном сайте администрации Ртищевского муниципального района в информационно-телекоммуникационной сети «Интернет».</w:t>
      </w:r>
    </w:p>
    <w:p w:rsidR="00DF45BE" w:rsidRDefault="00DF45BE" w:rsidP="000435E6">
      <w:pPr>
        <w:ind w:firstLine="540"/>
        <w:jc w:val="both"/>
        <w:rPr>
          <w:rFonts w:ascii="Times New Roman" w:hAnsi="Times New Roman"/>
          <w:sz w:val="25"/>
          <w:szCs w:val="25"/>
        </w:rPr>
      </w:pPr>
      <w:r w:rsidRPr="000435E6">
        <w:rPr>
          <w:rFonts w:ascii="Times New Roman" w:hAnsi="Times New Roman"/>
          <w:b/>
          <w:color w:val="000000"/>
          <w:sz w:val="25"/>
          <w:szCs w:val="25"/>
        </w:rPr>
        <w:t>6.</w:t>
      </w:r>
      <w:r w:rsidRPr="000435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0435E6">
        <w:rPr>
          <w:rFonts w:ascii="Times New Roman" w:hAnsi="Times New Roman"/>
          <w:bCs/>
          <w:sz w:val="25"/>
          <w:szCs w:val="25"/>
        </w:rPr>
        <w:t xml:space="preserve">Контроль за исполнением настоящего решения возложить на постоянную депутатскую комиссию </w:t>
      </w:r>
      <w:r w:rsidRPr="000435E6">
        <w:rPr>
          <w:rFonts w:ascii="Times New Roman" w:hAnsi="Times New Roman"/>
          <w:sz w:val="25"/>
          <w:szCs w:val="25"/>
        </w:rPr>
        <w:t>Собрания депутатов Ртищевского муниципального района по бюджетно-финансовой политике, экономическому развитию, инвестициям и агропромышленному комплексу района.</w:t>
      </w:r>
    </w:p>
    <w:p w:rsidR="00DF45BE" w:rsidRPr="000435E6" w:rsidRDefault="00DF45BE" w:rsidP="000435E6">
      <w:pPr>
        <w:ind w:firstLine="540"/>
        <w:jc w:val="both"/>
        <w:rPr>
          <w:rFonts w:ascii="Times New Roman" w:hAnsi="Times New Roman"/>
          <w:sz w:val="25"/>
          <w:szCs w:val="25"/>
        </w:rPr>
      </w:pPr>
    </w:p>
    <w:p w:rsidR="00DF45BE" w:rsidRPr="007C187E" w:rsidRDefault="00DF45BE" w:rsidP="007C187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C187E">
        <w:rPr>
          <w:rFonts w:ascii="Times New Roman" w:hAnsi="Times New Roman"/>
          <w:b/>
          <w:sz w:val="28"/>
          <w:szCs w:val="28"/>
        </w:rPr>
        <w:t>Председатель</w:t>
      </w:r>
    </w:p>
    <w:p w:rsidR="00DF45BE" w:rsidRPr="007C187E" w:rsidRDefault="00DF45BE" w:rsidP="007C187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C187E">
        <w:rPr>
          <w:rFonts w:ascii="Times New Roman" w:hAnsi="Times New Roman"/>
          <w:b/>
          <w:sz w:val="28"/>
          <w:szCs w:val="28"/>
        </w:rPr>
        <w:t xml:space="preserve">Собрания депутатов </w:t>
      </w:r>
    </w:p>
    <w:p w:rsidR="00DF45BE" w:rsidRPr="007C187E" w:rsidRDefault="00DF45BE" w:rsidP="007C187E">
      <w:pPr>
        <w:spacing w:after="0"/>
        <w:rPr>
          <w:rFonts w:ascii="Times New Roman" w:hAnsi="Times New Roman"/>
          <w:b/>
          <w:sz w:val="28"/>
          <w:szCs w:val="28"/>
        </w:rPr>
      </w:pPr>
      <w:r w:rsidRPr="007C187E">
        <w:rPr>
          <w:rFonts w:ascii="Times New Roman" w:hAnsi="Times New Roman"/>
          <w:b/>
          <w:sz w:val="28"/>
          <w:szCs w:val="28"/>
        </w:rPr>
        <w:t xml:space="preserve">Ртищевского муниципального района                                      Н.А. Агишева                                                    </w:t>
      </w:r>
    </w:p>
    <w:p w:rsidR="00DF45BE" w:rsidRPr="007C187E" w:rsidRDefault="00DF45BE" w:rsidP="007C187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F45BE" w:rsidRPr="007C187E" w:rsidRDefault="00DF45BE" w:rsidP="007C187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C187E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DF45BE" w:rsidRPr="007C187E" w:rsidRDefault="00DF45BE" w:rsidP="007C187E">
      <w:pPr>
        <w:spacing w:after="0"/>
        <w:jc w:val="both"/>
        <w:rPr>
          <w:rFonts w:ascii="Times New Roman" w:hAnsi="Times New Roman"/>
        </w:rPr>
      </w:pPr>
      <w:r w:rsidRPr="007C187E">
        <w:rPr>
          <w:rFonts w:ascii="Times New Roman" w:hAnsi="Times New Roman"/>
          <w:b/>
          <w:sz w:val="28"/>
          <w:szCs w:val="28"/>
        </w:rPr>
        <w:t>Ртищевского муниципального района                                  А.П. Санинский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3"/>
      </w:tblGrid>
      <w:tr w:rsidR="00DF45BE" w:rsidTr="00E25D51"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:rsidR="00DF45BE" w:rsidRPr="00B20AD4" w:rsidRDefault="00DF45BE" w:rsidP="00E25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Par59"/>
            <w:bookmarkEnd w:id="0"/>
            <w:r w:rsidRPr="00B20AD4">
              <w:rPr>
                <w:rFonts w:ascii="Times New Roman" w:hAnsi="Times New Roman"/>
                <w:b/>
                <w:sz w:val="24"/>
                <w:szCs w:val="24"/>
              </w:rPr>
              <w:t>Приложение к решению</w:t>
            </w:r>
          </w:p>
          <w:p w:rsidR="00DF45BE" w:rsidRPr="00B20AD4" w:rsidRDefault="00DF45BE" w:rsidP="00E25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0AD4">
              <w:rPr>
                <w:rFonts w:ascii="Times New Roman" w:hAnsi="Times New Roman"/>
                <w:b/>
                <w:sz w:val="24"/>
                <w:szCs w:val="24"/>
              </w:rPr>
              <w:t>Собрания депутатов Ртищевского</w:t>
            </w:r>
          </w:p>
          <w:p w:rsidR="00DF45BE" w:rsidRPr="00B20AD4" w:rsidRDefault="00DF45BE" w:rsidP="00E25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0AD4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</w:t>
            </w:r>
          </w:p>
          <w:p w:rsidR="00DF45BE" w:rsidRPr="00B20AD4" w:rsidRDefault="00DF45BE" w:rsidP="00E2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0AD4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28 ноября</w:t>
            </w:r>
            <w:r w:rsidRPr="00B20AD4">
              <w:rPr>
                <w:rFonts w:ascii="Times New Roman" w:hAnsi="Times New Roman"/>
                <w:b/>
                <w:sz w:val="24"/>
                <w:szCs w:val="24"/>
              </w:rPr>
              <w:t xml:space="preserve"> 2016 г.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7-39</w:t>
            </w: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45BE" w:rsidRDefault="00DF45BE" w:rsidP="005826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45BE" w:rsidRDefault="00DF45BE" w:rsidP="0052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Значения корректирующего коэффициента базовой доходности (К2) для налогоплательщиков, осуществляющих деятельность в населенных пунктах Ртищевского района</w:t>
      </w:r>
    </w:p>
    <w:p w:rsidR="00DF45BE" w:rsidRDefault="00DF45BE" w:rsidP="005826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45BE" w:rsidRDefault="00DF45BE" w:rsidP="005826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45BE" w:rsidRPr="000435E6" w:rsidRDefault="00DF45BE" w:rsidP="005826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435E6">
        <w:rPr>
          <w:rFonts w:ascii="Times New Roman" w:hAnsi="Times New Roman"/>
          <w:b/>
          <w:sz w:val="24"/>
          <w:szCs w:val="24"/>
        </w:rPr>
        <w:t>Таблица 1.</w:t>
      </w:r>
    </w:p>
    <w:p w:rsidR="00DF45BE" w:rsidRDefault="00DF45BE" w:rsidP="00A13F82">
      <w:pPr>
        <w:spacing w:after="0" w:line="240" w:lineRule="auto"/>
        <w:jc w:val="center"/>
        <w:rPr>
          <w:rFonts w:ascii="Times New Roman" w:hAnsi="Times New Roman"/>
          <w:b/>
        </w:rPr>
      </w:pPr>
      <w:r w:rsidRPr="00A13F82"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  <w:b/>
        </w:rPr>
        <w:t>Оказание бытовых</w:t>
      </w:r>
      <w:r w:rsidRPr="00A13F82">
        <w:rPr>
          <w:rFonts w:ascii="Times New Roman" w:hAnsi="Times New Roman"/>
          <w:b/>
        </w:rPr>
        <w:t xml:space="preserve"> услуг</w:t>
      </w:r>
    </w:p>
    <w:p w:rsidR="00DF45BE" w:rsidRDefault="00DF45BE" w:rsidP="00A13F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0"/>
        <w:gridCol w:w="1448"/>
        <w:gridCol w:w="1529"/>
        <w:gridCol w:w="1504"/>
      </w:tblGrid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Код по ОКПД2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Для городского поселения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Для сельских поселений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1.1 Услуги по производству обуви отдельные, выполняемые субподрядчиком, в части оказания услуг населению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15.20.99.000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0,18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1.2 Услуги по ремонту обуви и изделий из кожи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25D51">
              <w:rPr>
                <w:rFonts w:ascii="Times New Roman" w:hAnsi="Times New Roman"/>
              </w:rPr>
              <w:t>95.23.10.000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0,18</w:t>
            </w:r>
          </w:p>
        </w:tc>
      </w:tr>
      <w:tr w:rsidR="00DF45BE" w:rsidTr="00E25D51">
        <w:tc>
          <w:tcPr>
            <w:tcW w:w="5580" w:type="dxa"/>
            <w:vAlign w:val="center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1.3 Услуги по ремонту и подгонке/перешиву одежды и бытовых текстильных изделий</w:t>
            </w:r>
          </w:p>
        </w:tc>
        <w:tc>
          <w:tcPr>
            <w:tcW w:w="1448" w:type="dxa"/>
            <w:vAlign w:val="center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25D51">
              <w:rPr>
                <w:rFonts w:ascii="Times New Roman" w:hAnsi="Times New Roman"/>
              </w:rPr>
              <w:t>95.29.11.000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0,18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1.4 Услуги по производству прочей одежды и аксессуаров отдельные, выполняемые субподрядчиком, в части оказания услуг населению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14.19.9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0,18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1.5 Услуги по производству меховых изделий отдельные, выполняемые субподрядчиком, в части оказания услуг населению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14.20.9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0,18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1.6 Услуги по ремонту прочих предметов личного потребления и бытовых товаров, не включенных в другие группировки, в части услуг по ремонту металлоизделий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95.29.19.000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0,9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0,73</w:t>
            </w:r>
          </w:p>
        </w:tc>
      </w:tr>
      <w:tr w:rsidR="00DF45BE" w:rsidTr="00E25D51">
        <w:tc>
          <w:tcPr>
            <w:tcW w:w="5580" w:type="dxa"/>
            <w:vAlign w:val="center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1.7 Услуги по ремонту ювелирных изделий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95.25.12.000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0,9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0,73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1.8 Услуги по ремонту часов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95.25.11.000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0,6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0,5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tabs>
                <w:tab w:val="left" w:pos="1968"/>
              </w:tabs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1.9 Услуги по ремонту приборов бытовой электроники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95.21.10.000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0,7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0,6</w:t>
            </w:r>
          </w:p>
        </w:tc>
      </w:tr>
      <w:tr w:rsidR="00DF45BE" w:rsidRPr="006911AC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1.10 Услуги по ремонту бытовых машин, узлов и деталей к ним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95.22.10.000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0,7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0,6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 xml:space="preserve">1.11 Услуги по ремонту компьютеров и периферийного оборудования 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95.11.10.000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0,7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0,6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1.12 Услуги по ремонту коммуникационного оборудования</w:t>
            </w:r>
          </w:p>
        </w:tc>
        <w:tc>
          <w:tcPr>
            <w:tcW w:w="1448" w:type="dxa"/>
            <w:vAlign w:val="bottom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95.12.10.000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0,7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0,6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1.13 Услуги прачечных:</w:t>
            </w:r>
          </w:p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- муниципальных;</w:t>
            </w:r>
          </w:p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- прочих</w:t>
            </w:r>
          </w:p>
        </w:tc>
        <w:tc>
          <w:tcPr>
            <w:tcW w:w="1448" w:type="dxa"/>
            <w:vAlign w:val="bottom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96.01.19.100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0,26</w:t>
            </w: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0,22</w:t>
            </w: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1.14 Услуги химчистки (включая услуги по чистке изделий из меха)</w:t>
            </w:r>
          </w:p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- муниципальных;</w:t>
            </w:r>
          </w:p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- прочих</w:t>
            </w:r>
          </w:p>
        </w:tc>
        <w:tc>
          <w:tcPr>
            <w:tcW w:w="1448" w:type="dxa"/>
            <w:vAlign w:val="bottom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96.01.12.000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0,26</w:t>
            </w: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0,22</w:t>
            </w: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1.15 Услуги в области портретной фотографии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74.20.21.000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</w:t>
            </w:r>
          </w:p>
        </w:tc>
      </w:tr>
      <w:tr w:rsidR="00DF45BE" w:rsidTr="00E25D51">
        <w:tc>
          <w:tcPr>
            <w:tcW w:w="5580" w:type="dxa"/>
            <w:vAlign w:val="bottom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1.16  Услуги в области фото и видеосъемки событий</w:t>
            </w:r>
          </w:p>
        </w:tc>
        <w:tc>
          <w:tcPr>
            <w:tcW w:w="1448" w:type="dxa"/>
            <w:vAlign w:val="center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74.20.23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</w:t>
            </w:r>
          </w:p>
        </w:tc>
      </w:tr>
      <w:tr w:rsidR="00DF45BE" w:rsidTr="00E25D51">
        <w:tc>
          <w:tcPr>
            <w:tcW w:w="5580" w:type="dxa"/>
            <w:vAlign w:val="bottom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1.17 Услуги по обработке фотоматериалов</w:t>
            </w:r>
          </w:p>
        </w:tc>
        <w:tc>
          <w:tcPr>
            <w:tcW w:w="1448" w:type="dxa"/>
            <w:vAlign w:val="center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74.20.31.000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</w:t>
            </w:r>
          </w:p>
        </w:tc>
      </w:tr>
      <w:tr w:rsidR="00DF45BE" w:rsidTr="00E25D51">
        <w:tc>
          <w:tcPr>
            <w:tcW w:w="5580" w:type="dxa"/>
            <w:vAlign w:val="bottom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1.18 Услуги по восстановлению и ретушированию фотографий</w:t>
            </w:r>
          </w:p>
        </w:tc>
        <w:tc>
          <w:tcPr>
            <w:tcW w:w="1448" w:type="dxa"/>
            <w:vAlign w:val="center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74.20.32.000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</w:t>
            </w:r>
          </w:p>
        </w:tc>
      </w:tr>
      <w:tr w:rsidR="00DF45BE" w:rsidTr="00E25D51">
        <w:tc>
          <w:tcPr>
            <w:tcW w:w="5580" w:type="dxa"/>
            <w:vAlign w:val="bottom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1.19 Услуги в области фотографии прочие, не включенные в другие группировки</w:t>
            </w:r>
          </w:p>
        </w:tc>
        <w:tc>
          <w:tcPr>
            <w:tcW w:w="1448" w:type="dxa"/>
            <w:vAlign w:val="center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74.20.39.000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</w:t>
            </w:r>
          </w:p>
        </w:tc>
      </w:tr>
      <w:tr w:rsidR="00DF45BE" w:rsidTr="00E25D51">
        <w:tc>
          <w:tcPr>
            <w:tcW w:w="5580" w:type="dxa"/>
            <w:vAlign w:val="bottom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1.20 Услуги парикмахерских и услуги салонов красоты прочие</w:t>
            </w:r>
          </w:p>
        </w:tc>
        <w:tc>
          <w:tcPr>
            <w:tcW w:w="1448" w:type="dxa"/>
            <w:vAlign w:val="center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96.02.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0,6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0,33</w:t>
            </w:r>
          </w:p>
        </w:tc>
      </w:tr>
      <w:tr w:rsidR="00DF45BE" w:rsidTr="00E25D51">
        <w:tc>
          <w:tcPr>
            <w:tcW w:w="5580" w:type="dxa"/>
            <w:vAlign w:val="bottom"/>
          </w:tcPr>
          <w:p w:rsidR="00DF45BE" w:rsidRPr="00E25D51" w:rsidRDefault="00DF45BE" w:rsidP="00E25D5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 xml:space="preserve">1.21 Услуги в области физкультурно-оздоровительной деятельности, в части </w:t>
            </w:r>
          </w:p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 xml:space="preserve">услуги, предоставляемые банями, душевыми, саунами и парными </w:t>
            </w:r>
          </w:p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-муниципальными;</w:t>
            </w:r>
          </w:p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- прочими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96.04.10.000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</w:t>
            </w: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0,17</w:t>
            </w:r>
          </w:p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</w:t>
            </w:r>
          </w:p>
        </w:tc>
      </w:tr>
      <w:tr w:rsidR="00DF45BE" w:rsidTr="00E25D51">
        <w:tc>
          <w:tcPr>
            <w:tcW w:w="5580" w:type="dxa"/>
            <w:vAlign w:val="bottom"/>
          </w:tcPr>
          <w:p w:rsidR="00DF45BE" w:rsidRPr="00E25D51" w:rsidRDefault="00DF45BE" w:rsidP="00E25D5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1.22 Услуги по производству прочих текстильных изделий, не включенных в другие группировки отдельные, выполняемые субподрядчиком, в части оказания услуг населению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13.99.9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0,36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1.23 Услуги по производству трикотажных и вязаных чулочно-носочных изделий отдельные, выполняемые субподрядчиком, в части оказания услуг населению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14.31.99.000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0,36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1.24 Услуги по производству прочих трикотажных и вязаных предметов одежды отдельные, выполняемые субподрядчиком, в части оказания услуг населению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14.39.99.000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0,5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0,36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1.25 Услуги по прокату прочих бытовых изделий и предметов личного пользования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77.29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0,22</w:t>
            </w:r>
          </w:p>
        </w:tc>
      </w:tr>
      <w:tr w:rsidR="00DF45BE" w:rsidRPr="00175CC7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1.26 Услуги по прокату оборудования для отдыха, развлечений и занятий спортом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77.21.10.000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0,3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0,22</w:t>
            </w:r>
          </w:p>
        </w:tc>
      </w:tr>
      <w:tr w:rsidR="00DF45BE" w:rsidTr="00E25D51">
        <w:tc>
          <w:tcPr>
            <w:tcW w:w="558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5D51">
              <w:rPr>
                <w:rFonts w:ascii="Times New Roman" w:hAnsi="Times New Roman"/>
              </w:rPr>
              <w:t>1.27 Виды экономической деятельности не включенные в пункты с 1.1 по 1.26</w:t>
            </w:r>
          </w:p>
        </w:tc>
        <w:tc>
          <w:tcPr>
            <w:tcW w:w="1448" w:type="dxa"/>
          </w:tcPr>
          <w:p w:rsidR="00DF45BE" w:rsidRPr="00E25D51" w:rsidRDefault="00DF45BE" w:rsidP="00E25D5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5D51">
              <w:rPr>
                <w:rFonts w:ascii="Times New Roman" w:hAnsi="Times New Roman"/>
              </w:rPr>
              <w:t xml:space="preserve">ОКПД в соответствии с перечнем утвержденным Правительством Российской Федерации   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0,9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0,71</w:t>
            </w:r>
          </w:p>
        </w:tc>
      </w:tr>
      <w:tr w:rsidR="00DF45BE" w:rsidTr="00E25D51">
        <w:tc>
          <w:tcPr>
            <w:tcW w:w="10061" w:type="dxa"/>
            <w:gridSpan w:val="4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r w:rsidRPr="00E25D51">
              <w:rPr>
                <w:rFonts w:ascii="Times New Roman" w:hAnsi="Times New Roman"/>
                <w:vertAlign w:val="subscript"/>
              </w:rPr>
              <w:t>2</w:t>
            </w:r>
            <w:r w:rsidRPr="00E25D51">
              <w:rPr>
                <w:rFonts w:ascii="Times New Roman" w:hAnsi="Times New Roman"/>
              </w:rPr>
              <w:t>), расчет единого налога осуществляется по среднеарифметическому значению указанного коэффициента.</w:t>
            </w:r>
          </w:p>
        </w:tc>
      </w:tr>
    </w:tbl>
    <w:p w:rsidR="00DF45BE" w:rsidRDefault="00DF45BE" w:rsidP="005826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45BE" w:rsidRDefault="00DF4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Par64"/>
      <w:bookmarkEnd w:id="1"/>
    </w:p>
    <w:p w:rsidR="00DF45BE" w:rsidRDefault="00DF4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45BE" w:rsidRDefault="00DF4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45BE" w:rsidRDefault="00DF4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45BE" w:rsidRPr="007C187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Таблица 2</w:t>
      </w: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13F82">
        <w:rPr>
          <w:rFonts w:ascii="Times New Roman" w:hAnsi="Times New Roman"/>
          <w:b/>
          <w:color w:val="000000"/>
          <w:sz w:val="24"/>
          <w:szCs w:val="24"/>
        </w:rPr>
        <w:t>2. Оказание ветеринарных услуг</w:t>
      </w: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0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0"/>
        <w:gridCol w:w="1529"/>
        <w:gridCol w:w="1504"/>
      </w:tblGrid>
      <w:tr w:rsidR="00DF45BE" w:rsidTr="00E25D51">
        <w:tc>
          <w:tcPr>
            <w:tcW w:w="7020" w:type="dxa"/>
          </w:tcPr>
          <w:p w:rsidR="00DF45BE" w:rsidRPr="00E25D51" w:rsidRDefault="00DF45BE" w:rsidP="00E25D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Для городского поселения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51">
              <w:rPr>
                <w:rFonts w:ascii="Times New Roman" w:hAnsi="Times New Roman"/>
              </w:rPr>
              <w:t>Для сельских поселений</w:t>
            </w:r>
          </w:p>
        </w:tc>
      </w:tr>
      <w:tr w:rsidR="00DF45BE" w:rsidTr="00E25D51">
        <w:tc>
          <w:tcPr>
            <w:tcW w:w="7020" w:type="dxa"/>
          </w:tcPr>
          <w:p w:rsidR="00DF45BE" w:rsidRPr="00E25D51" w:rsidRDefault="00DF45BE" w:rsidP="00E2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51">
              <w:rPr>
                <w:rFonts w:ascii="Times New Roman" w:hAnsi="Times New Roman"/>
                <w:color w:val="000000"/>
                <w:sz w:val="24"/>
                <w:szCs w:val="24"/>
              </w:rPr>
              <w:t>2.1. Оказание ветеринарных услуг</w:t>
            </w:r>
          </w:p>
        </w:tc>
        <w:tc>
          <w:tcPr>
            <w:tcW w:w="1529" w:type="dxa"/>
          </w:tcPr>
          <w:p w:rsidR="00DF45BE" w:rsidRPr="00E25D51" w:rsidRDefault="00DF45BE" w:rsidP="00E2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51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504" w:type="dxa"/>
          </w:tcPr>
          <w:p w:rsidR="00DF45BE" w:rsidRPr="00E25D51" w:rsidRDefault="00DF45BE" w:rsidP="00E2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51">
              <w:rPr>
                <w:rFonts w:ascii="Times New Roman" w:hAnsi="Times New Roman"/>
                <w:color w:val="000000"/>
                <w:sz w:val="24"/>
                <w:szCs w:val="24"/>
              </w:rPr>
              <w:t>0,36</w:t>
            </w:r>
          </w:p>
        </w:tc>
      </w:tr>
    </w:tbl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Таблица 3</w:t>
      </w:r>
    </w:p>
    <w:p w:rsidR="00DF45BE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45BE" w:rsidRPr="002A4E53" w:rsidRDefault="00DF45BE" w:rsidP="00A13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A4E53">
        <w:rPr>
          <w:rFonts w:ascii="Times New Roman" w:hAnsi="Times New Roman"/>
          <w:b/>
          <w:color w:val="000000"/>
          <w:sz w:val="24"/>
          <w:szCs w:val="24"/>
        </w:rPr>
        <w:t>3. Оказание услуг по ремонту, техническому обслуживанию и мойке автомототранспортных средств</w:t>
      </w:r>
    </w:p>
    <w:tbl>
      <w:tblPr>
        <w:tblW w:w="10080" w:type="dxa"/>
        <w:tblInd w:w="-2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20"/>
        <w:gridCol w:w="1440"/>
        <w:gridCol w:w="1620"/>
      </w:tblGrid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Par121"/>
            <w:bookmarkStart w:id="3" w:name="Par125"/>
            <w:bookmarkEnd w:id="2"/>
            <w:bookmarkEnd w:id="3"/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3.1 Ремонт и техническое обслуживание автомототранспортных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3.2. Мойка автомототранспортных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3.3. Оказание услуг по предоставлению во временное владение (пользование) мест для стоянки автомототранспортных средств, а также хранению автомототранспортных средств на платных стоянках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60A4">
              <w:rPr>
                <w:rFonts w:ascii="Times New Roman" w:hAnsi="Times New Roman"/>
                <w:color w:val="FF0000"/>
                <w:sz w:val="24"/>
                <w:szCs w:val="24"/>
              </w:rPr>
              <w:t>(за исключением штрафных стоянок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</w:tr>
      <w:tr w:rsidR="00DF45BE" w:rsidRPr="002A4E53" w:rsidTr="002A4E53">
        <w:tc>
          <w:tcPr>
            <w:tcW w:w="10080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2A4E53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F45BE" w:rsidRPr="002A4E53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F45BE" w:rsidRPr="002A4E53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E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Таблица 4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2A4E53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4" w:name="Par135"/>
            <w:bookmarkEnd w:id="4"/>
            <w:r w:rsidRPr="002A4E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 Оказание автотранспортных услуг по перевозке пассажиров и грузов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4.1. Автотранспортные средства с количеством до 5 пассажирских мест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4.2. Автотранспортные средства с количеством пассажирских мест: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от 5 до 15;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от 15 и выше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0,042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4.3. Оказание автотранспортных услуг по перевозке грузов: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от 3,5 тонн;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от 3,5 до 8,0 тонн;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0,28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свыше 8 тонн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B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BE" w:rsidRPr="002A4E53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E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Таблица 5</w:t>
            </w:r>
          </w:p>
          <w:p w:rsidR="00DF45BE" w:rsidRPr="000C3102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" w:name="Par160"/>
            <w:bookmarkEnd w:id="5"/>
          </w:p>
          <w:p w:rsidR="00DF45BE" w:rsidRPr="002A4E53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E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Розничная торговля, осуществляемая через объекты стационарной торговой сети, имеющей торговые залы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5.1. 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5.2. Торговля кормом для животных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5.3. Торговля семенами овощных и цветочных культур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5.4. Торговля обувью детской (по 25 размер включительно), изделиями для новорожденных, ясельного, дошкольного и школьного возраста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5.5. 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5.6. Торговля лекарственными средствами и аптечными товарами по бесплатным и льготным рецептам (при условии раздельного учета рецептов и суммарной стоимости лекарственных препаратов и аптечных товаров, отпущенных по бесплатным и льготным рецептам, не менее 5% от общей суммы выручки за квартал)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5.7. Торговля мебелью, коврами, сантехникой, лесоматериалом, верхней одеждой из кожи и меха, головными уборами из кожи и меха. Торговля авто-, мото- и велозапчастями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5.8. Торговля ювелирными изделиями из драгоценных металлов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5.9. Торговля холодильниками, морозильниками, стиральными машинами, кондиционерами, теле- и радиотоварами, оргтехникой и комплектующими к ней, электронно-вычислительной техникой, мобильными телефонами и аксессуарами к ним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5.10. Торговля газом, реализуемым через автозаправочные станции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5.11. Торговля водкой и ликероводочными изделиями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5.12. Торговля табачными изделиями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5.13. Торговля продовольственными товарами без ограничения по ассортименту (применяется в отношении групп товаров, не вошедших в вышеперечисленный перечень товаров)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0,19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5.14. Торговля промышленными товарами без ограничения по ассортименту (применяется в отношении групп товаров, не вошедших в вышеперечисленный перечень товаров)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(К2), расчет единого налога осуществляется по максимальному значению указанного коэффициента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BE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BE" w:rsidRPr="002A4E53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E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Таблица 6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" w:name="Par204"/>
            <w:bookmarkEnd w:id="6"/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6.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автоматов;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6.1. Торговля кормом для животных: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до 5 кв. м;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свыше 5 кв. 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6.2. Торговля семенами овощных и цветочных культур: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до 5 кв. м;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свыше 5 кв. 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6.3. Торговля обувью детской (по 25 размер включительно), изделиями для новорожденных, ясельного, дошкольного и школьного возраста: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до 5 кв. м;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свыше 5 кв. 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6.4. Торговля газетами, периодическими и продолжающимися изданиями (журналами, сборниками, бюллетенями), учебной литературой, канцтоварами: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до 5 кв. метров;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свыше 5 кв. метров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6.5. Торговля мебелью, коврами, сантехникой, лесоматериалами, верхней одеждой из кожи и меха, головными уборами из кожи и меха, торговля авто-, мото- и велозапчастями: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до 5 кв. метров;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свыше 5 кв. метров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6.6. Розничная торговля, осуществляемая через автомагазины (автолавки)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6.7. Торговля промышленными и продовольственными товарами без ограничения по ассортименту (применяется в отношении групп товаров, не вошедших в вышеперечисленный перечень товаров):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до 5 кв. метров;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свыше 5 кв. метров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6.8. Торговля газом, реализуемым через автозаправочные станции: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до 5 кв. метров;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свыше 5 кв. метров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(К2), расчет единого налога осуществляется по максимальному значению указанного коэффициента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BE" w:rsidRPr="007C187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18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Таблица 7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2A4E53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7" w:name="Par272"/>
            <w:bookmarkEnd w:id="7"/>
            <w:r w:rsidRPr="002A4E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Развозная и разносная розничная торговля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7.1. Торговля без ограничения по ассортименту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8" w:name="Par276"/>
            <w:bookmarkEnd w:id="8"/>
          </w:p>
          <w:p w:rsidR="00DF45B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BE" w:rsidRPr="007C187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18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Таблица 8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2A4E53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E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8.1. Рестораны, бары, кафе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8.2. Кафе летние, закусочные, магазины (отделы) "Кулинария"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0,59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8.3. Столовые и буфеты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8.4. Столовые и буфеты, обслуживающие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8.5. Столовые и буфеты, обслуживающие учебные заведения, учреждения здравоохранения и объединения школьного питания (если данный вид деятельности является единственным)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8.6.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9" w:name="Par295"/>
            <w:bookmarkEnd w:id="9"/>
          </w:p>
          <w:p w:rsidR="00DF45B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BE" w:rsidRPr="007C187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18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Таблица 9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2A4E53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E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Распространение наружной рекламы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9.1.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9.2.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9.3. Распространение и (или) размещение посредством электронных табло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9.4. Размещение рекламы с использованием внешних и внутренних поверхностей транспортных средств (на транспортных средствах)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0,90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0" w:name="Par308"/>
            <w:bookmarkEnd w:id="10"/>
          </w:p>
          <w:p w:rsidR="00DF45B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BE" w:rsidRPr="007C187E" w:rsidRDefault="00DF45BE" w:rsidP="002A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18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Таблица 10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2A4E53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E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Оказание прочих услуг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10.1. Оказание услуг по временному размещению и проживанию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10.2. 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не превышает 5 квадратных метров;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превышает 5 кв. метров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</w:tr>
      <w:tr w:rsidR="00DF45BE" w:rsidRPr="000C3102" w:rsidTr="002A4E53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10.3.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не превышает 10 квадратных метров;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0,056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0,001</w:t>
            </w:r>
          </w:p>
        </w:tc>
      </w:tr>
      <w:tr w:rsidR="00DF45BE" w:rsidRPr="000C3102" w:rsidTr="002A4E53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- превышает 10 квадратных метров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0,008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Default="00DF45BE" w:rsidP="007B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1" w:name="Par334"/>
            <w:bookmarkEnd w:id="11"/>
          </w:p>
          <w:p w:rsidR="00DF45BE" w:rsidRDefault="00DF45BE" w:rsidP="007B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5BE" w:rsidRPr="007C187E" w:rsidRDefault="00DF45BE" w:rsidP="007B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18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Таблица 11</w:t>
            </w:r>
          </w:p>
        </w:tc>
      </w:tr>
      <w:tr w:rsidR="00DF45BE" w:rsidRPr="000C3102" w:rsidTr="002A4E53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7B09D5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09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 Реализация товаров с использованием торговых автоматов</w:t>
            </w:r>
          </w:p>
        </w:tc>
      </w:tr>
      <w:tr w:rsidR="00DF45BE" w:rsidRPr="000C3102" w:rsidTr="007B09D5">
        <w:trPr>
          <w:trHeight w:val="41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.1. Реализация товаров с использованием торговых автоматов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5BE" w:rsidRPr="000C3102" w:rsidRDefault="00DF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102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</w:tr>
    </w:tbl>
    <w:p w:rsidR="00DF45BE" w:rsidRPr="000C3102" w:rsidRDefault="00DF4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45BE" w:rsidRPr="000C3102" w:rsidRDefault="00DF4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45BE" w:rsidRPr="000C3102" w:rsidRDefault="00DF4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45BE" w:rsidRPr="000C3102" w:rsidRDefault="00DF4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45BE" w:rsidRPr="000C3102" w:rsidRDefault="00DF4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F45BE" w:rsidRPr="000C3102" w:rsidSect="007C187E">
      <w:footerReference w:type="even" r:id="rId29"/>
      <w:footerReference w:type="default" r:id="rId30"/>
      <w:pgSz w:w="11905" w:h="16838"/>
      <w:pgMar w:top="719" w:right="925" w:bottom="1134" w:left="16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5BE" w:rsidRDefault="00DF45BE">
      <w:r>
        <w:separator/>
      </w:r>
    </w:p>
  </w:endnote>
  <w:endnote w:type="continuationSeparator" w:id="1">
    <w:p w:rsidR="00DF45BE" w:rsidRDefault="00DF4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Zapf Russ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BE" w:rsidRDefault="00DF45BE" w:rsidP="008F4F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5BE" w:rsidRDefault="00DF45BE" w:rsidP="007C187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BE" w:rsidRDefault="00DF45BE" w:rsidP="008F4F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45BE" w:rsidRDefault="00DF45BE" w:rsidP="007C18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5BE" w:rsidRDefault="00DF45BE">
      <w:r>
        <w:separator/>
      </w:r>
    </w:p>
  </w:footnote>
  <w:footnote w:type="continuationSeparator" w:id="1">
    <w:p w:rsidR="00DF45BE" w:rsidRDefault="00DF4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4C60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0A74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57C7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0002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7C81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C687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7E6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D259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469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427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BFA"/>
    <w:rsid w:val="000148C6"/>
    <w:rsid w:val="00026D3E"/>
    <w:rsid w:val="000435E6"/>
    <w:rsid w:val="000717AA"/>
    <w:rsid w:val="000C3102"/>
    <w:rsid w:val="000C5A28"/>
    <w:rsid w:val="0013251B"/>
    <w:rsid w:val="00175CC7"/>
    <w:rsid w:val="001A2150"/>
    <w:rsid w:val="001B7897"/>
    <w:rsid w:val="001D09BD"/>
    <w:rsid w:val="001F7DEE"/>
    <w:rsid w:val="002160A4"/>
    <w:rsid w:val="00262BDE"/>
    <w:rsid w:val="00270DCD"/>
    <w:rsid w:val="002A04F5"/>
    <w:rsid w:val="002A4E53"/>
    <w:rsid w:val="002D3608"/>
    <w:rsid w:val="002E6A97"/>
    <w:rsid w:val="003250D1"/>
    <w:rsid w:val="003431CA"/>
    <w:rsid w:val="003D2904"/>
    <w:rsid w:val="003F0794"/>
    <w:rsid w:val="00426381"/>
    <w:rsid w:val="00434C79"/>
    <w:rsid w:val="00466928"/>
    <w:rsid w:val="004C530C"/>
    <w:rsid w:val="005206CB"/>
    <w:rsid w:val="00525C0E"/>
    <w:rsid w:val="00536A1D"/>
    <w:rsid w:val="00582609"/>
    <w:rsid w:val="005A61B2"/>
    <w:rsid w:val="005C62A5"/>
    <w:rsid w:val="00612539"/>
    <w:rsid w:val="006131DD"/>
    <w:rsid w:val="006911AC"/>
    <w:rsid w:val="00700143"/>
    <w:rsid w:val="0071794E"/>
    <w:rsid w:val="00754A1F"/>
    <w:rsid w:val="0077132E"/>
    <w:rsid w:val="007B09D5"/>
    <w:rsid w:val="007B39B4"/>
    <w:rsid w:val="007C187E"/>
    <w:rsid w:val="00832BFA"/>
    <w:rsid w:val="008602F5"/>
    <w:rsid w:val="008936CD"/>
    <w:rsid w:val="008C1808"/>
    <w:rsid w:val="008F4FAA"/>
    <w:rsid w:val="00955E26"/>
    <w:rsid w:val="00A10011"/>
    <w:rsid w:val="00A13F82"/>
    <w:rsid w:val="00AA320F"/>
    <w:rsid w:val="00AB03A4"/>
    <w:rsid w:val="00AD376C"/>
    <w:rsid w:val="00B20AD4"/>
    <w:rsid w:val="00B57186"/>
    <w:rsid w:val="00B833E8"/>
    <w:rsid w:val="00BC3853"/>
    <w:rsid w:val="00BD7663"/>
    <w:rsid w:val="00C979E6"/>
    <w:rsid w:val="00C97EE9"/>
    <w:rsid w:val="00CC42AD"/>
    <w:rsid w:val="00D44DAE"/>
    <w:rsid w:val="00D7097D"/>
    <w:rsid w:val="00D84778"/>
    <w:rsid w:val="00DF45BE"/>
    <w:rsid w:val="00DF65A6"/>
    <w:rsid w:val="00E246F1"/>
    <w:rsid w:val="00E25D51"/>
    <w:rsid w:val="00E516C3"/>
    <w:rsid w:val="00E573D8"/>
    <w:rsid w:val="00F01A5B"/>
    <w:rsid w:val="00F54E84"/>
    <w:rsid w:val="00F7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!Заголовок документа"/>
    <w:basedOn w:val="Normal"/>
    <w:link w:val="HeaderChar"/>
    <w:uiPriority w:val="99"/>
    <w:rsid w:val="000C310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32"/>
      <w:szCs w:val="20"/>
      <w:lang w:eastAsia="ru-RU"/>
    </w:rPr>
  </w:style>
  <w:style w:type="character" w:customStyle="1" w:styleId="HeaderChar">
    <w:name w:val="Header Char"/>
    <w:aliases w:val="!Заголовок документа Char"/>
    <w:basedOn w:val="DefaultParagraphFont"/>
    <w:link w:val="Header"/>
    <w:uiPriority w:val="99"/>
    <w:semiHidden/>
    <w:locked/>
    <w:rsid w:val="00262BDE"/>
    <w:rPr>
      <w:rFonts w:cs="Times New Roman"/>
      <w:lang w:eastAsia="en-US"/>
    </w:rPr>
  </w:style>
  <w:style w:type="table" w:styleId="TableGrid">
    <w:name w:val="Table Grid"/>
    <w:basedOn w:val="TableNormal"/>
    <w:uiPriority w:val="99"/>
    <w:locked/>
    <w:rsid w:val="0058260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???????"/>
    <w:uiPriority w:val="99"/>
    <w:rsid w:val="00525C0E"/>
    <w:rPr>
      <w:rFonts w:ascii="Zapf Russ" w:hAnsi="Zapf Russ"/>
      <w:sz w:val="26"/>
      <w:szCs w:val="26"/>
    </w:rPr>
  </w:style>
  <w:style w:type="paragraph" w:customStyle="1" w:styleId="a0">
    <w:name w:val="??????? ??????????"/>
    <w:basedOn w:val="a"/>
    <w:uiPriority w:val="99"/>
    <w:rsid w:val="007C187E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7C18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794E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C187E"/>
    <w:rPr>
      <w:rFonts w:cs="Times New Roman"/>
    </w:rPr>
  </w:style>
  <w:style w:type="paragraph" w:styleId="NormalWeb">
    <w:name w:val="Normal (Web)"/>
    <w:basedOn w:val="Normal"/>
    <w:uiPriority w:val="99"/>
    <w:rsid w:val="00AD37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D376C"/>
    <w:rPr>
      <w:rFonts w:cs="Times New Roman"/>
    </w:rPr>
  </w:style>
  <w:style w:type="paragraph" w:customStyle="1" w:styleId="western">
    <w:name w:val="western"/>
    <w:basedOn w:val="Normal"/>
    <w:uiPriority w:val="99"/>
    <w:rsid w:val="00AD37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D376C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3B2AF61D592F7E69FD2586651628743064A7FC1E88F319D8CAD918CE51E3BD14FEE96349CC40Bt6p4M" TargetMode="External"/><Relationship Id="rId13" Type="http://schemas.openxmlformats.org/officeDocument/2006/relationships/hyperlink" Target="consultantplus://offline/ref=F11586D6A08432565E4052CCD118CFC302325EDF3AF5C031752EEC580431B467632CA0E44104x3N1O" TargetMode="External"/><Relationship Id="rId18" Type="http://schemas.openxmlformats.org/officeDocument/2006/relationships/hyperlink" Target="consultantplus://offline/ref=F11586D6A08432565E4052CCD118CFC302325EDF3AF5C031752EEC580431B467632CA0E14807x3N5O" TargetMode="External"/><Relationship Id="rId26" Type="http://schemas.openxmlformats.org/officeDocument/2006/relationships/hyperlink" Target="consultantplus://offline/ref=F11586D6A08432565E4052CCD118CFC302325EDF3AF5C031752EEC580431B467632CA0E44103x3N5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11586D6A08432565E4052CCD118CFC302325EDF3AF5C031752EEC580431B467632CA0E64D05x3NBO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11586D6A08432565E4052CCD118CFC302325EDF3AF5C031752EEC580431B467632CA0E44104x3N4O" TargetMode="External"/><Relationship Id="rId17" Type="http://schemas.openxmlformats.org/officeDocument/2006/relationships/hyperlink" Target="consultantplus://offline/ref=F11586D6A08432565E4052CCD118CFC302325EDF3AF5C031752EEC580431B467632CA0E14807x3N7O" TargetMode="External"/><Relationship Id="rId25" Type="http://schemas.openxmlformats.org/officeDocument/2006/relationships/hyperlink" Target="consultantplus://offline/ref=F11586D6A08432565E4052CCD118CFC302325EDF3AF5C031752EEC580431B467632CA0E14807x3N0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586D6A08432565E4052CCD118CFC302325EDF3AF5C031752EEC580431B467632CA0E44104x3N0O" TargetMode="External"/><Relationship Id="rId20" Type="http://schemas.openxmlformats.org/officeDocument/2006/relationships/hyperlink" Target="consultantplus://offline/ref=F11586D6A08432565E4052CCD118CFC302325EDF3AF5C031752EEC580431B467632CA0E64D06x3N2O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1586D6A08432565E4052CCD118CFC302325EDF3AF5C031752EEC580431B467632CA0E44104x3N5O" TargetMode="External"/><Relationship Id="rId24" Type="http://schemas.openxmlformats.org/officeDocument/2006/relationships/hyperlink" Target="consultantplus://offline/ref=F11586D6A08432565E4052CCD118CFC302325EDF3AF5C031752EEC580431B467632CA0E14807x3N7O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11586D6A08432565E4052CCD118CFC302325EDF3AF5C031752EEC580431B467632CA0E64D05x3N5O" TargetMode="External"/><Relationship Id="rId23" Type="http://schemas.openxmlformats.org/officeDocument/2006/relationships/hyperlink" Target="consultantplus://offline/ref=F11586D6A08432565E4052CCD118CFC302325EDF3AF5C031752EEC580431B467632CA0E44103x3N5O" TargetMode="External"/><Relationship Id="rId28" Type="http://schemas.openxmlformats.org/officeDocument/2006/relationships/hyperlink" Target="consultantplus://offline/ref=DAE3B2AF61D592F7E69FCC55703D3F8F4A0B1D76C0EB856FC4D3F6CCDBEC146C9600B7D47092C209618C50tEp5M" TargetMode="External"/><Relationship Id="rId10" Type="http://schemas.openxmlformats.org/officeDocument/2006/relationships/hyperlink" Target="consultantplus://offline/ref=F11586D6A08432565E4052CCD118CFC302325EDF3AF5C031752EEC580431B467632CA0E14807x3N1O" TargetMode="External"/><Relationship Id="rId19" Type="http://schemas.openxmlformats.org/officeDocument/2006/relationships/hyperlink" Target="consultantplus://offline/ref=F11586D6A08432565E4052CCD118CFC302325EDF3AF5C031752EEC580431B467632CA0E14807x3N4O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586D6A08432565E4052CCD118CFC302325EDF3AF5C031752EEC580431B467632CA0E14807x3N2O" TargetMode="External"/><Relationship Id="rId14" Type="http://schemas.openxmlformats.org/officeDocument/2006/relationships/hyperlink" Target="consultantplus://offline/ref=F11586D6A08432565E4052CCD118CFC302325EDF3AF5C031752EEC580431B467632CA0E44103x3N5O" TargetMode="External"/><Relationship Id="rId22" Type="http://schemas.openxmlformats.org/officeDocument/2006/relationships/hyperlink" Target="consultantplus://offline/ref=F11586D6A08432565E4052CCD118CFC302325EDF3AF5C031752EEC580431B467632CA0E64D05x3N6O" TargetMode="External"/><Relationship Id="rId27" Type="http://schemas.openxmlformats.org/officeDocument/2006/relationships/hyperlink" Target="consultantplus://offline/ref=F11586D6A08432565E4052CCD118CFC302325EDF3AF5C031752EEC580431B467632CA0E44104x3N3O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3365</Words>
  <Characters>19181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</dc:title>
  <dc:subject/>
  <dc:creator>(6400-00-874) Федосеева Инна Анатольевна</dc:creator>
  <cp:keywords/>
  <dc:description/>
  <cp:lastModifiedBy>6446-00-061</cp:lastModifiedBy>
  <cp:revision>2</cp:revision>
  <cp:lastPrinted>2016-11-28T12:14:00Z</cp:lastPrinted>
  <dcterms:created xsi:type="dcterms:W3CDTF">2016-11-29T13:09:00Z</dcterms:created>
  <dcterms:modified xsi:type="dcterms:W3CDTF">2016-11-29T13:09:00Z</dcterms:modified>
</cp:coreProperties>
</file>