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F4" w:rsidRPr="0044760D" w:rsidRDefault="005110F4" w:rsidP="009C6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0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161007" w:rsidRPr="0044760D" w:rsidRDefault="008B30FF" w:rsidP="009C6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начальника отдела камерального контроля </w:t>
      </w:r>
      <w:r w:rsidRPr="008B30FF">
        <w:rPr>
          <w:rFonts w:ascii="Times New Roman" w:hAnsi="Times New Roman" w:cs="Times New Roman"/>
          <w:b/>
          <w:sz w:val="28"/>
          <w:szCs w:val="28"/>
        </w:rPr>
        <w:t xml:space="preserve">УФНС России по </w:t>
      </w:r>
      <w:r w:rsidR="00DB673B" w:rsidRPr="008B30FF"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Pr="008B30FF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Емельянова И.Н. по теме «</w:t>
      </w:r>
      <w:r w:rsidR="00290618" w:rsidRPr="0044760D">
        <w:rPr>
          <w:rFonts w:ascii="Times New Roman" w:hAnsi="Times New Roman" w:cs="Times New Roman"/>
          <w:b/>
          <w:sz w:val="28"/>
          <w:szCs w:val="28"/>
        </w:rPr>
        <w:t>Результаты реализации отраслевых проектов на территории Российской Федерации в рамках реализа</w:t>
      </w:r>
      <w:bookmarkStart w:id="0" w:name="_GoBack"/>
      <w:bookmarkEnd w:id="0"/>
      <w:r w:rsidR="00290618" w:rsidRPr="0044760D">
        <w:rPr>
          <w:rFonts w:ascii="Times New Roman" w:hAnsi="Times New Roman" w:cs="Times New Roman"/>
          <w:b/>
          <w:sz w:val="28"/>
          <w:szCs w:val="28"/>
        </w:rPr>
        <w:t>ции приоритетных задач по формированию комфортной среды для исполнения возложенных на налогоплательщиков обязанностей по уплате налогов, побуждению к добровольному уточнению налоговых обязательств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6738" w:rsidRPr="009C67E1" w:rsidRDefault="005110F4" w:rsidP="00BC57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Налоговая служба в последние несколько лет сделала качественный рывок в развитии собственной технологической инфраструктуры. </w:t>
      </w:r>
      <w:r w:rsidR="00946738" w:rsidRPr="009C67E1">
        <w:rPr>
          <w:rFonts w:ascii="Times New Roman" w:hAnsi="Times New Roman" w:cs="Times New Roman"/>
          <w:sz w:val="28"/>
          <w:szCs w:val="28"/>
          <w:lang w:eastAsia="ru-RU"/>
        </w:rPr>
        <w:t>Разработаны различные прикладные программы</w:t>
      </w:r>
      <w:r w:rsidR="002F02F0" w:rsidRPr="009C67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6738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позволяющие анализировать деятельность налогоплательщиков и их контрагентов, </w:t>
      </w:r>
      <w:r w:rsidR="007821C5" w:rsidRPr="009C67E1">
        <w:rPr>
          <w:rFonts w:ascii="Times New Roman" w:hAnsi="Times New Roman" w:cs="Times New Roman"/>
          <w:sz w:val="28"/>
          <w:szCs w:val="28"/>
          <w:lang w:eastAsia="ru-RU"/>
        </w:rPr>
        <w:t>в том числе устанавливать источники</w:t>
      </w:r>
      <w:r w:rsidR="00946738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НДС</w:t>
      </w:r>
      <w:r w:rsidR="007821C5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и отслеживать несформированные источники вычетов.</w:t>
      </w:r>
      <w:r w:rsidR="00946738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На текущий момент </w:t>
      </w:r>
      <w:r w:rsidR="00946738" w:rsidRPr="009C67E1">
        <w:rPr>
          <w:rFonts w:ascii="Times New Roman" w:hAnsi="Times New Roman" w:cs="Times New Roman"/>
          <w:sz w:val="28"/>
          <w:szCs w:val="28"/>
        </w:rPr>
        <w:t>создаются технологические процессы налогового контроля</w:t>
      </w:r>
      <w:r w:rsidR="00CE1931">
        <w:rPr>
          <w:rFonts w:ascii="Times New Roman" w:hAnsi="Times New Roman" w:cs="Times New Roman"/>
          <w:sz w:val="28"/>
          <w:szCs w:val="28"/>
        </w:rPr>
        <w:t>,</w:t>
      </w:r>
      <w:r w:rsidR="00946738" w:rsidRPr="009C67E1">
        <w:rPr>
          <w:rFonts w:ascii="Times New Roman" w:hAnsi="Times New Roman" w:cs="Times New Roman"/>
          <w:sz w:val="28"/>
          <w:szCs w:val="28"/>
        </w:rPr>
        <w:t xml:space="preserve"> </w:t>
      </w:r>
      <w:r w:rsidR="00010D15" w:rsidRPr="009C67E1">
        <w:rPr>
          <w:rFonts w:ascii="Times New Roman" w:hAnsi="Times New Roman" w:cs="Times New Roman"/>
          <w:sz w:val="28"/>
          <w:szCs w:val="28"/>
        </w:rPr>
        <w:t xml:space="preserve">механизмом которых служит непрерывный процесс работы с выявленными нарушениями </w:t>
      </w:r>
      <w:proofErr w:type="gramStart"/>
      <w:r w:rsidR="00010D15" w:rsidRPr="009C67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10D15" w:rsidRPr="009C67E1">
        <w:rPr>
          <w:rFonts w:ascii="Times New Roman" w:hAnsi="Times New Roman" w:cs="Times New Roman"/>
          <w:sz w:val="28"/>
          <w:szCs w:val="28"/>
        </w:rPr>
        <w:t xml:space="preserve"> камеральной </w:t>
      </w:r>
      <w:r w:rsidR="0001163B" w:rsidRPr="009C67E1">
        <w:rPr>
          <w:rFonts w:ascii="Times New Roman" w:hAnsi="Times New Roman" w:cs="Times New Roman"/>
          <w:sz w:val="28"/>
          <w:szCs w:val="28"/>
        </w:rPr>
        <w:t xml:space="preserve">до выездной </w:t>
      </w:r>
      <w:r w:rsidR="00CE1931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01163B" w:rsidRPr="009C67E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10D15" w:rsidRPr="009C67E1">
        <w:rPr>
          <w:rFonts w:ascii="Times New Roman" w:hAnsi="Times New Roman" w:cs="Times New Roman"/>
          <w:sz w:val="28"/>
          <w:szCs w:val="28"/>
        </w:rPr>
        <w:t>в максимально сжатые сроки</w:t>
      </w:r>
      <w:r w:rsidR="00CE1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106" w:rsidRPr="009C67E1" w:rsidRDefault="00AB0106" w:rsidP="00BC57FE">
      <w:pPr>
        <w:shd w:val="clear" w:color="auto" w:fill="FFFFFF"/>
        <w:tabs>
          <w:tab w:val="left" w:pos="84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7E1">
        <w:rPr>
          <w:rFonts w:ascii="Times New Roman" w:hAnsi="Times New Roman" w:cs="Times New Roman"/>
          <w:sz w:val="28"/>
          <w:szCs w:val="28"/>
          <w:lang w:eastAsia="ru-RU"/>
        </w:rPr>
        <w:t>Цель вводимых ФНС России поэтапных усовершенствований и мероприятий</w:t>
      </w:r>
      <w:r w:rsidR="000F0559" w:rsidRPr="000F05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D7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побудить налогоплательщиков добровольно отказать</w:t>
      </w:r>
      <w:r w:rsidR="00CF3205" w:rsidRPr="009C67E1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от применяемых схем, добр</w:t>
      </w:r>
      <w:r w:rsidR="0001163B" w:rsidRPr="009C67E1">
        <w:rPr>
          <w:rFonts w:ascii="Times New Roman" w:hAnsi="Times New Roman" w:cs="Times New Roman"/>
          <w:sz w:val="28"/>
          <w:szCs w:val="28"/>
          <w:lang w:eastAsia="ru-RU"/>
        </w:rPr>
        <w:t>осовестно уплачивать налоги, на</w:t>
      </w:r>
      <w:r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учится самостоятельно проводить анализ </w:t>
      </w:r>
      <w:r w:rsidR="007821C5" w:rsidRPr="009C67E1">
        <w:rPr>
          <w:rFonts w:ascii="Times New Roman" w:hAnsi="Times New Roman" w:cs="Times New Roman"/>
          <w:sz w:val="28"/>
          <w:szCs w:val="28"/>
          <w:lang w:eastAsia="ru-RU"/>
        </w:rPr>
        <w:t>своих поставщиков</w:t>
      </w:r>
      <w:r w:rsidR="0001163B" w:rsidRPr="009C67E1">
        <w:rPr>
          <w:rFonts w:ascii="Times New Roman" w:hAnsi="Times New Roman" w:cs="Times New Roman"/>
          <w:sz w:val="28"/>
          <w:szCs w:val="28"/>
          <w:lang w:eastAsia="ru-RU"/>
        </w:rPr>
        <w:t>, исключая «сомнительных» контрагентов.</w:t>
      </w:r>
    </w:p>
    <w:p w:rsidR="0035609C" w:rsidRDefault="002F02F0" w:rsidP="00BC57FE">
      <w:pPr>
        <w:shd w:val="clear" w:color="auto" w:fill="FFFFFF"/>
        <w:tabs>
          <w:tab w:val="left" w:pos="84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7E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73D20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общей концепцией развития ФНС России</w:t>
      </w:r>
      <w:r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6A8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большое внимание в ходе проведения контрольно-аналитических мероприятий уделяется </w:t>
      </w:r>
      <w:r w:rsidR="00373D20" w:rsidRPr="009C67E1">
        <w:rPr>
          <w:rFonts w:ascii="Times New Roman" w:hAnsi="Times New Roman" w:cs="Times New Roman"/>
          <w:sz w:val="28"/>
          <w:szCs w:val="28"/>
          <w:lang w:eastAsia="ru-RU"/>
        </w:rPr>
        <w:t>выявлени</w:t>
      </w:r>
      <w:r w:rsidR="002716A8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="00373D20" w:rsidRPr="009C67E1">
        <w:rPr>
          <w:rFonts w:ascii="Times New Roman" w:hAnsi="Times New Roman" w:cs="Times New Roman"/>
          <w:sz w:val="28"/>
          <w:szCs w:val="28"/>
          <w:lang w:eastAsia="ru-RU"/>
        </w:rPr>
        <w:t>и пресечени</w:t>
      </w:r>
      <w:r w:rsidR="002716A8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="00E57402">
        <w:rPr>
          <w:rFonts w:ascii="Times New Roman" w:hAnsi="Times New Roman" w:cs="Times New Roman"/>
          <w:sz w:val="28"/>
          <w:szCs w:val="28"/>
          <w:lang w:eastAsia="ru-RU"/>
        </w:rPr>
        <w:t xml:space="preserve">схем ухода от </w:t>
      </w:r>
      <w:proofErr w:type="gramStart"/>
      <w:r w:rsidR="00E57402">
        <w:rPr>
          <w:rFonts w:ascii="Times New Roman" w:hAnsi="Times New Roman" w:cs="Times New Roman"/>
          <w:sz w:val="28"/>
          <w:szCs w:val="28"/>
          <w:lang w:eastAsia="ru-RU"/>
        </w:rPr>
        <w:t>налогообложения</w:t>
      </w:r>
      <w:proofErr w:type="gramEnd"/>
      <w:r w:rsidR="00373D20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2716A8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рименяемых налогоплательщиками, </w:t>
      </w:r>
      <w:r w:rsidR="00AA448E" w:rsidRPr="009C67E1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r w:rsidR="000A428B" w:rsidRPr="009C67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A448E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с организациями</w:t>
      </w:r>
      <w:r w:rsidR="00CF3205" w:rsidRPr="009C67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A448E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заявляющими так называемые «разрывы»</w:t>
      </w:r>
      <w:r w:rsidR="00A103BD" w:rsidRPr="009C67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A448E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3BD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B7EF8" w:rsidRPr="009C67E1">
        <w:rPr>
          <w:rFonts w:ascii="Times New Roman" w:hAnsi="Times New Roman" w:cs="Times New Roman"/>
          <w:sz w:val="28"/>
          <w:szCs w:val="28"/>
          <w:lang w:eastAsia="ru-RU"/>
        </w:rPr>
        <w:t>использующих в своей деяте</w:t>
      </w:r>
      <w:r w:rsidR="000A428B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льности контрагентов с рисками, </w:t>
      </w:r>
      <w:r w:rsidR="002A56A6" w:rsidRPr="009C67E1">
        <w:rPr>
          <w:rFonts w:ascii="Times New Roman" w:hAnsi="Times New Roman" w:cs="Times New Roman"/>
          <w:sz w:val="28"/>
          <w:szCs w:val="28"/>
          <w:lang w:eastAsia="ru-RU"/>
        </w:rPr>
        <w:t>выявление «площадок»</w:t>
      </w:r>
      <w:r w:rsidR="000A428B" w:rsidRPr="009C67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A56A6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способствующих созданию </w:t>
      </w:r>
      <w:r w:rsidR="009C67E1" w:rsidRPr="009C67E1">
        <w:rPr>
          <w:rFonts w:ascii="Times New Roman" w:hAnsi="Times New Roman" w:cs="Times New Roman"/>
          <w:sz w:val="28"/>
          <w:szCs w:val="28"/>
          <w:lang w:eastAsia="ru-RU"/>
        </w:rPr>
        <w:t>условий по</w:t>
      </w:r>
      <w:r w:rsidR="000A428B" w:rsidRPr="009C67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56A6" w:rsidRPr="009C67E1">
        <w:rPr>
          <w:rFonts w:ascii="Times New Roman" w:hAnsi="Times New Roman" w:cs="Times New Roman"/>
          <w:sz w:val="28"/>
          <w:szCs w:val="28"/>
          <w:lang w:eastAsia="ru-RU"/>
        </w:rPr>
        <w:t>«незако</w:t>
      </w:r>
      <w:r w:rsidR="000A428B" w:rsidRPr="009C67E1">
        <w:rPr>
          <w:rFonts w:ascii="Times New Roman" w:hAnsi="Times New Roman" w:cs="Times New Roman"/>
          <w:sz w:val="28"/>
          <w:szCs w:val="28"/>
          <w:lang w:eastAsia="ru-RU"/>
        </w:rPr>
        <w:t>нной» минимизации НДС в бюджет.</w:t>
      </w:r>
    </w:p>
    <w:p w:rsidR="003E4C38" w:rsidRPr="00FD3876" w:rsidRDefault="0023776A" w:rsidP="00BC57FE">
      <w:pPr>
        <w:shd w:val="clear" w:color="auto" w:fill="FFFFFF"/>
        <w:tabs>
          <w:tab w:val="left" w:pos="84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23776A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цель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налоговой службы -</w:t>
      </w:r>
      <w:r w:rsidR="000F0559" w:rsidRPr="000F05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776A">
        <w:rPr>
          <w:rFonts w:ascii="Times New Roman" w:hAnsi="Times New Roman" w:cs="Times New Roman"/>
          <w:sz w:val="28"/>
          <w:szCs w:val="28"/>
          <w:lang w:eastAsia="ru-RU"/>
        </w:rPr>
        <w:t>плавный переход от проверки отдельного налогоплательщика к созданию прозрачной контрольной среды в отраслях и рынках. Но так, чтобы за счет уклонения от уплаты налогов никто не получал конкурентного преимущества.</w:t>
      </w:r>
      <w:r w:rsidRPr="0023776A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Pr="0023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Основное достижение такого подхода в том, что ФНС подходит к бизнесу не только с позиции налогового администратора, но и </w:t>
      </w:r>
      <w:r w:rsidRPr="00237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регулятор и лидер, способный объединить усилия бизнеса и государства для достижения общих целей – направленных на развитие экономики России и увеличение благосостояния государства.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3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основе таких принципов базируются отраслевые проекты.</w:t>
      </w:r>
    </w:p>
    <w:p w:rsidR="000F0559" w:rsidRPr="000F0559" w:rsidRDefault="000F0559" w:rsidP="00BC57FE">
      <w:pPr>
        <w:shd w:val="clear" w:color="auto" w:fill="FFFFFF"/>
        <w:tabs>
          <w:tab w:val="left" w:pos="84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CF3205" w:rsidRPr="000F0559" w:rsidRDefault="00CF3205" w:rsidP="00BC57FE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D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проектов </w:t>
      </w:r>
      <w:r w:rsidR="002716A8" w:rsidRPr="00FD3876">
        <w:rPr>
          <w:rFonts w:ascii="Times New Roman" w:hAnsi="Times New Roman" w:cs="Times New Roman"/>
          <w:sz w:val="28"/>
          <w:szCs w:val="28"/>
          <w:shd w:val="clear" w:color="auto" w:fill="FFFFFF"/>
        </w:rPr>
        <w:t>ФНС</w:t>
      </w:r>
      <w:r w:rsidR="002716A8" w:rsidRPr="000F05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2716A8" w:rsidRPr="000F0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663" w:rsidRPr="000F0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действующем на территории России </w:t>
      </w:r>
      <w:r w:rsidR="002331D3">
        <w:rPr>
          <w:rFonts w:ascii="Times New Roman" w:hAnsi="Times New Roman" w:cs="Times New Roman"/>
          <w:sz w:val="28"/>
          <w:szCs w:val="28"/>
          <w:shd w:val="clear" w:color="auto" w:fill="FFFFFF"/>
        </w:rPr>
        <w:t>с 2017 года</w:t>
      </w:r>
      <w:r w:rsidR="002716A8" w:rsidRPr="000F05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F0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05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является проект</w:t>
      </w:r>
      <w:r w:rsidRPr="000F0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«обелению» рынка сельскохозяйственной продукции, путем добровольного присоединения к </w:t>
      </w:r>
      <w:r w:rsidRPr="005E70A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Хартии налогоплательщиков, в сфере оборота сельскохозяйственной продукции</w:t>
      </w:r>
      <w:r w:rsidR="00C42D7B" w:rsidRPr="005E7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42D7B" w:rsidRPr="005E70AC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2331D3" w:rsidRPr="005E70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2D7B" w:rsidRPr="005E7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его называют</w:t>
      </w:r>
      <w:r w:rsidR="002331D3" w:rsidRPr="005E7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42D7B" w:rsidRPr="005E70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42D7B" w:rsidRPr="000F05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«Зерновой проект»</w:t>
      </w:r>
      <w:r w:rsidRPr="000F05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F0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BD472E" w:rsidRDefault="00C42D7B" w:rsidP="00BD472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</w:t>
      </w:r>
      <w:r w:rsidR="00CF3205" w:rsidRPr="009C6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нацелен на то, чтобы все участники оборота сельхозпродукции добросовестно несли налоговое бремя, торговые операции осуществлялись прозрачными методами и исключали многоступенчатый процесс перепродажи сельхозпродукции, чтобы сформировать нетерпимое отношение к компаниям, уклоняющимся от уплаты налогов. </w:t>
      </w:r>
      <w:r w:rsidR="00BD472E">
        <w:rPr>
          <w:rFonts w:ascii="Times New Roman" w:hAnsi="Times New Roman" w:cs="Times New Roman"/>
          <w:bCs/>
          <w:sz w:val="28"/>
          <w:szCs w:val="28"/>
        </w:rPr>
        <w:t>Р</w:t>
      </w:r>
      <w:r w:rsidR="00BD472E" w:rsidRPr="00046C17">
        <w:rPr>
          <w:rFonts w:ascii="Times New Roman" w:hAnsi="Times New Roman" w:cs="Times New Roman"/>
          <w:bCs/>
          <w:sz w:val="28"/>
          <w:szCs w:val="28"/>
        </w:rPr>
        <w:t>еализаци</w:t>
      </w:r>
      <w:r w:rsidR="00BD472E">
        <w:rPr>
          <w:rFonts w:ascii="Times New Roman" w:hAnsi="Times New Roman" w:cs="Times New Roman"/>
          <w:bCs/>
          <w:sz w:val="28"/>
          <w:szCs w:val="28"/>
        </w:rPr>
        <w:t>я</w:t>
      </w:r>
      <w:r w:rsidR="00BD472E" w:rsidRPr="00046C17">
        <w:rPr>
          <w:rFonts w:ascii="Times New Roman" w:hAnsi="Times New Roman" w:cs="Times New Roman"/>
          <w:bCs/>
          <w:sz w:val="28"/>
          <w:szCs w:val="28"/>
        </w:rPr>
        <w:t xml:space="preserve"> зернового проекта </w:t>
      </w:r>
      <w:r w:rsidR="00BD472E">
        <w:rPr>
          <w:rFonts w:ascii="Times New Roman" w:hAnsi="Times New Roman" w:cs="Times New Roman"/>
          <w:bCs/>
          <w:sz w:val="28"/>
          <w:szCs w:val="28"/>
        </w:rPr>
        <w:t xml:space="preserve">нацелена на </w:t>
      </w:r>
      <w:r w:rsidR="00BD472E" w:rsidRPr="00046C17">
        <w:rPr>
          <w:rFonts w:ascii="Times New Roman" w:hAnsi="Times New Roman" w:cs="Times New Roman"/>
          <w:bCs/>
          <w:sz w:val="28"/>
          <w:szCs w:val="28"/>
        </w:rPr>
        <w:t>предотвращен</w:t>
      </w:r>
      <w:r w:rsidR="00BD472E">
        <w:rPr>
          <w:rFonts w:ascii="Times New Roman" w:hAnsi="Times New Roman" w:cs="Times New Roman"/>
          <w:bCs/>
          <w:sz w:val="28"/>
          <w:szCs w:val="28"/>
        </w:rPr>
        <w:t>ие</w:t>
      </w:r>
      <w:r w:rsidR="00BD472E" w:rsidRPr="00046C17">
        <w:rPr>
          <w:rFonts w:ascii="Times New Roman" w:hAnsi="Times New Roman" w:cs="Times New Roman"/>
          <w:bCs/>
          <w:sz w:val="28"/>
          <w:szCs w:val="28"/>
        </w:rPr>
        <w:t xml:space="preserve"> потер</w:t>
      </w:r>
      <w:r w:rsidR="00BD472E">
        <w:rPr>
          <w:rFonts w:ascii="Times New Roman" w:hAnsi="Times New Roman" w:cs="Times New Roman"/>
          <w:bCs/>
          <w:sz w:val="28"/>
          <w:szCs w:val="28"/>
        </w:rPr>
        <w:t>ь</w:t>
      </w:r>
      <w:r w:rsidR="00BD472E" w:rsidRPr="00046C17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BD47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472E" w:rsidRPr="00046C17">
        <w:rPr>
          <w:rFonts w:ascii="Times New Roman" w:hAnsi="Times New Roman" w:cs="Times New Roman"/>
          <w:bCs/>
          <w:sz w:val="28"/>
          <w:szCs w:val="28"/>
        </w:rPr>
        <w:t>увеличен</w:t>
      </w:r>
      <w:r w:rsidR="00BD472E">
        <w:rPr>
          <w:rFonts w:ascii="Times New Roman" w:hAnsi="Times New Roman" w:cs="Times New Roman"/>
          <w:bCs/>
          <w:sz w:val="28"/>
          <w:szCs w:val="28"/>
        </w:rPr>
        <w:t>ию</w:t>
      </w:r>
      <w:r w:rsidR="00BD472E" w:rsidRPr="00046C17">
        <w:rPr>
          <w:rFonts w:ascii="Times New Roman" w:hAnsi="Times New Roman" w:cs="Times New Roman"/>
          <w:bCs/>
          <w:sz w:val="28"/>
          <w:szCs w:val="28"/>
        </w:rPr>
        <w:t xml:space="preserve"> поступлени</w:t>
      </w:r>
      <w:r w:rsidR="00BD472E">
        <w:rPr>
          <w:rFonts w:ascii="Times New Roman" w:hAnsi="Times New Roman" w:cs="Times New Roman"/>
          <w:bCs/>
          <w:sz w:val="28"/>
          <w:szCs w:val="28"/>
        </w:rPr>
        <w:t>й</w:t>
      </w:r>
      <w:r w:rsidR="00BD472E" w:rsidRPr="00046C17">
        <w:rPr>
          <w:rFonts w:ascii="Times New Roman" w:hAnsi="Times New Roman" w:cs="Times New Roman"/>
          <w:bCs/>
          <w:sz w:val="28"/>
          <w:szCs w:val="28"/>
        </w:rPr>
        <w:t xml:space="preserve"> НДС</w:t>
      </w:r>
      <w:r w:rsidR="00BD472E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8FB" w:rsidRPr="005870BD" w:rsidRDefault="003278FB" w:rsidP="00BC57F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</w:t>
      </w:r>
      <w:r w:rsidR="0023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46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благодаря совместным усилиям</w:t>
      </w:r>
      <w:r w:rsidR="0023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46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</w:t>
      </w:r>
      <w:r w:rsidR="00200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значительны</w:t>
      </w:r>
      <w:r w:rsidR="00200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успех</w:t>
      </w:r>
      <w:r w:rsidR="00200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="002006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ряды Хартии вступили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</w:t>
      </w:r>
      <w:r w:rsidR="0023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участников (</w:t>
      </w:r>
      <w:r w:rsidR="0023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из </w:t>
      </w:r>
      <w:r w:rsidR="0023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регионов России</w:t>
      </w:r>
      <w:r w:rsidR="0053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315E0" w:rsidRPr="0053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</w:t>
      </w:r>
      <w:r w:rsidR="005315E0" w:rsidRPr="0053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производители, экспортеры, пер</w:t>
      </w:r>
      <w:r w:rsidR="0053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еработчики продукции, трейдеры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3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315E0" w:rsidRPr="0053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23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крупных компаний до представителей микро</w:t>
      </w:r>
      <w:r w:rsidR="005315E0" w:rsidRPr="0053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-организаций, фермерских хозяйств и их кооперативов, представителей транспортных компаний, организаций в сфере торговли и обслуживания.</w:t>
      </w:r>
      <w:r w:rsidR="0023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Саратовской области в ряды Хартии вступило 127 уча</w:t>
      </w:r>
      <w:r w:rsidR="00BC5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33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тников.</w:t>
      </w:r>
    </w:p>
    <w:p w:rsidR="003E4C38" w:rsidRDefault="003E4C38" w:rsidP="00BC57FE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рынке АПК</w:t>
      </w:r>
      <w:r w:rsidRPr="0004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6C17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>сделать вывод,</w:t>
      </w:r>
      <w:r w:rsidRPr="00046C17">
        <w:rPr>
          <w:rFonts w:ascii="Times New Roman" w:hAnsi="Times New Roman" w:cs="Times New Roman"/>
          <w:sz w:val="28"/>
          <w:szCs w:val="28"/>
        </w:rPr>
        <w:t xml:space="preserve"> что рынок, перестр</w:t>
      </w:r>
      <w:r>
        <w:rPr>
          <w:rFonts w:ascii="Times New Roman" w:hAnsi="Times New Roman" w:cs="Times New Roman"/>
          <w:sz w:val="28"/>
          <w:szCs w:val="28"/>
        </w:rPr>
        <w:t>аивается</w:t>
      </w:r>
      <w:r w:rsidRPr="00046C17">
        <w:rPr>
          <w:rFonts w:ascii="Times New Roman" w:hAnsi="Times New Roman" w:cs="Times New Roman"/>
          <w:sz w:val="28"/>
          <w:szCs w:val="28"/>
        </w:rPr>
        <w:t xml:space="preserve"> правила работы приняты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6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38" w:rsidRPr="00046C17" w:rsidRDefault="003E4C38" w:rsidP="00BC57FE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C17">
        <w:rPr>
          <w:rFonts w:ascii="Times New Roman" w:hAnsi="Times New Roman" w:cs="Times New Roman"/>
          <w:sz w:val="28"/>
          <w:szCs w:val="28"/>
        </w:rPr>
        <w:t>В России 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046C17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C17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C17">
        <w:rPr>
          <w:rFonts w:ascii="Times New Roman" w:hAnsi="Times New Roman" w:cs="Times New Roman"/>
          <w:sz w:val="28"/>
          <w:szCs w:val="28"/>
        </w:rPr>
        <w:t xml:space="preserve"> зерновой торговли, которую инициировали сами участники </w:t>
      </w:r>
      <w:proofErr w:type="gramStart"/>
      <w:r w:rsidRPr="00046C17">
        <w:rPr>
          <w:rFonts w:ascii="Times New Roman" w:hAnsi="Times New Roman" w:cs="Times New Roman"/>
          <w:sz w:val="28"/>
          <w:szCs w:val="28"/>
        </w:rPr>
        <w:t>рынка</w:t>
      </w:r>
      <w:proofErr w:type="gramEnd"/>
      <w:r w:rsidRPr="00046C17">
        <w:rPr>
          <w:rFonts w:ascii="Times New Roman" w:hAnsi="Times New Roman" w:cs="Times New Roman"/>
          <w:sz w:val="28"/>
          <w:szCs w:val="28"/>
        </w:rPr>
        <w:t xml:space="preserve"> и поддерживает государство. Это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046C17">
        <w:rPr>
          <w:rFonts w:ascii="Times New Roman" w:hAnsi="Times New Roman" w:cs="Times New Roman"/>
          <w:sz w:val="28"/>
          <w:szCs w:val="28"/>
        </w:rPr>
        <w:t xml:space="preserve"> гармонизировать внутренний рынок с </w:t>
      </w:r>
      <w:proofErr w:type="gramStart"/>
      <w:r w:rsidRPr="00046C17">
        <w:rPr>
          <w:rFonts w:ascii="Times New Roman" w:hAnsi="Times New Roman" w:cs="Times New Roman"/>
          <w:sz w:val="28"/>
          <w:szCs w:val="28"/>
        </w:rPr>
        <w:t>международным</w:t>
      </w:r>
      <w:proofErr w:type="gramEnd"/>
      <w:r w:rsidRPr="00046C17">
        <w:rPr>
          <w:rFonts w:ascii="Times New Roman" w:hAnsi="Times New Roman" w:cs="Times New Roman"/>
          <w:sz w:val="28"/>
          <w:szCs w:val="28"/>
        </w:rPr>
        <w:t>, а значит нарастить экспорт зерна и в то же время минимизировать риски для бизнеса.</w:t>
      </w:r>
    </w:p>
    <w:p w:rsidR="003E4C38" w:rsidRDefault="003E4C38" w:rsidP="00BC57FE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C17">
        <w:rPr>
          <w:rFonts w:ascii="Times New Roman" w:hAnsi="Times New Roman" w:cs="Times New Roman"/>
          <w:sz w:val="28"/>
          <w:szCs w:val="28"/>
        </w:rPr>
        <w:t>В настоящее время ФНС России внедр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046C17">
        <w:rPr>
          <w:rFonts w:ascii="Times New Roman" w:hAnsi="Times New Roman" w:cs="Times New Roman"/>
          <w:sz w:val="28"/>
          <w:szCs w:val="28"/>
        </w:rPr>
        <w:t xml:space="preserve"> порядок информирования участников сельскохозяйственного рынка о несформированно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6C17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вычетов по </w:t>
      </w:r>
      <w:r w:rsidRPr="00046C17">
        <w:rPr>
          <w:rFonts w:ascii="Times New Roman" w:hAnsi="Times New Roman" w:cs="Times New Roman"/>
          <w:sz w:val="28"/>
          <w:szCs w:val="28"/>
        </w:rPr>
        <w:t>НДС</w:t>
      </w:r>
      <w:r w:rsidR="00901D2E">
        <w:rPr>
          <w:rFonts w:ascii="Times New Roman" w:hAnsi="Times New Roman" w:cs="Times New Roman"/>
          <w:sz w:val="28"/>
          <w:szCs w:val="28"/>
        </w:rPr>
        <w:t>.</w:t>
      </w:r>
      <w:r w:rsidRPr="00046C17">
        <w:rPr>
          <w:rFonts w:ascii="Times New Roman" w:hAnsi="Times New Roman" w:cs="Times New Roman"/>
          <w:sz w:val="28"/>
          <w:szCs w:val="28"/>
        </w:rPr>
        <w:t xml:space="preserve"> Для этого необходимым условием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46C17">
        <w:rPr>
          <w:rFonts w:ascii="Times New Roman" w:hAnsi="Times New Roman" w:cs="Times New Roman"/>
          <w:sz w:val="28"/>
          <w:szCs w:val="28"/>
        </w:rPr>
        <w:t xml:space="preserve"> получение </w:t>
      </w:r>
      <w:proofErr w:type="gramStart"/>
      <w:r w:rsidRPr="00046C17">
        <w:rPr>
          <w:rFonts w:ascii="Times New Roman" w:hAnsi="Times New Roman" w:cs="Times New Roman"/>
          <w:sz w:val="28"/>
          <w:szCs w:val="28"/>
        </w:rPr>
        <w:t xml:space="preserve">от участников связанной цепочки согласий о признании общедоступными сведений о наличии несформированного источника </w:t>
      </w:r>
      <w:r>
        <w:rPr>
          <w:rFonts w:ascii="Times New Roman" w:hAnsi="Times New Roman" w:cs="Times New Roman"/>
          <w:sz w:val="28"/>
          <w:szCs w:val="28"/>
        </w:rPr>
        <w:t xml:space="preserve">по НДС </w:t>
      </w:r>
      <w:r w:rsidRPr="00046C17">
        <w:rPr>
          <w:rFonts w:ascii="Times New Roman" w:hAnsi="Times New Roman" w:cs="Times New Roman"/>
          <w:sz w:val="28"/>
          <w:szCs w:val="28"/>
        </w:rPr>
        <w:t>по цепочке</w:t>
      </w:r>
      <w:proofErr w:type="gramEnd"/>
      <w:r w:rsidRPr="00046C17">
        <w:rPr>
          <w:rFonts w:ascii="Times New Roman" w:hAnsi="Times New Roman" w:cs="Times New Roman"/>
          <w:sz w:val="28"/>
          <w:szCs w:val="28"/>
        </w:rPr>
        <w:t xml:space="preserve"> поставщиков товаров (работ/услуг)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6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38" w:rsidRPr="00AD6E5E" w:rsidRDefault="003E4C38" w:rsidP="00901D2E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развитие принципа Хартии в сфере агр</w:t>
      </w:r>
      <w:r w:rsidR="00200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опромышленного комплекса России</w:t>
      </w:r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 Общественной палатой РФ разработан эффективный инструмент саморегулирования — </w:t>
      </w:r>
      <w:r w:rsidRPr="00AD6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ресурс для открытого информирования участников рынка о лицах, имеющих, по данным системы АСК НДС-2, признак несформированного источника применения налоговой выгоды в виде вычета сумм НДС.</w:t>
      </w:r>
    </w:p>
    <w:p w:rsidR="003E4C38" w:rsidRDefault="003E4C38" w:rsidP="00200C3B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C91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Информационного ресурса</w:t>
      </w:r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добросовестной конкуренции и экономического прогресса рынка оборота сельхозпродукции, эффективное саморегулирование рынка. </w:t>
      </w:r>
    </w:p>
    <w:p w:rsidR="003E4C38" w:rsidRPr="00AD6E5E" w:rsidRDefault="003E4C38" w:rsidP="00200C3B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ресурс призван обеспечить открытое информирование участников рынка о налоговых рисках по НДС с целью их устранения и предотвращения их появления в последующем. </w:t>
      </w:r>
    </w:p>
    <w:p w:rsidR="003E4C38" w:rsidRPr="00AD6E5E" w:rsidRDefault="003E4C38" w:rsidP="00200C3B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Информационного ресурса осуществляться Ассоциацией добросовестных участников рынка АПК.</w:t>
      </w:r>
    </w:p>
    <w:p w:rsidR="003E4C38" w:rsidRPr="00AD6E5E" w:rsidRDefault="003E4C38" w:rsidP="00200C3B">
      <w:pPr>
        <w:shd w:val="clear" w:color="auto" w:fill="FFFFFF"/>
        <w:spacing w:after="120" w:line="360" w:lineRule="auto"/>
        <w:ind w:firstLine="567"/>
        <w:jc w:val="both"/>
      </w:pPr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находится в интернете на сайте хартия-</w:t>
      </w:r>
      <w:proofErr w:type="spellStart"/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</w:t>
      </w:r>
      <w:proofErr w:type="gramStart"/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D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«Информационный ресурс со сведениями о налоговых разрывах». С Алгоритмом формирования Информационного ресурса можно ознакомиться на сайте Хартии. </w:t>
      </w:r>
      <w:r w:rsidRPr="00AD6E5E">
        <w:t xml:space="preserve"> </w:t>
      </w:r>
    </w:p>
    <w:p w:rsidR="003E4C38" w:rsidRPr="00AD6E5E" w:rsidRDefault="003E4C38" w:rsidP="00200C3B">
      <w:pPr>
        <w:shd w:val="clear" w:color="auto" w:fill="FFFFFF"/>
        <w:spacing w:after="120" w:line="360" w:lineRule="auto"/>
        <w:ind w:firstLine="567"/>
        <w:jc w:val="both"/>
        <w:rPr>
          <w:rStyle w:val="home-counter-text-black"/>
          <w:rFonts w:ascii="Arial" w:hAnsi="Arial" w:cs="Arial"/>
          <w:caps/>
          <w:sz w:val="68"/>
          <w:szCs w:val="68"/>
          <w:shd w:val="clear" w:color="auto" w:fill="FFFFFF"/>
        </w:rPr>
      </w:pPr>
      <w:r w:rsidRPr="00AD6E5E">
        <w:rPr>
          <w:rFonts w:ascii="Times New Roman" w:hAnsi="Times New Roman" w:cs="Times New Roman"/>
          <w:sz w:val="28"/>
          <w:szCs w:val="28"/>
        </w:rPr>
        <w:t>На сегодняшний день информационный ресурс успешно работает.</w:t>
      </w:r>
      <w:r w:rsidRPr="00AD6E5E">
        <w:t xml:space="preserve"> </w:t>
      </w:r>
      <w:r w:rsidRPr="00AD6E5E">
        <w:rPr>
          <w:rFonts w:ascii="Times New Roman" w:hAnsi="Times New Roman" w:cs="Times New Roman"/>
          <w:sz w:val="28"/>
          <w:szCs w:val="28"/>
        </w:rPr>
        <w:t xml:space="preserve">Открыто информирует участников рынка о лицах, по операциям с которыми </w:t>
      </w:r>
      <w:r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AD6E5E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ый «разрыв</w:t>
      </w:r>
      <w:r w:rsidRPr="00AD6E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6E5E">
        <w:rPr>
          <w:rStyle w:val="home-counter-text-black"/>
          <w:rFonts w:ascii="Arial" w:hAnsi="Arial" w:cs="Arial"/>
          <w:caps/>
          <w:sz w:val="68"/>
          <w:szCs w:val="68"/>
          <w:shd w:val="clear" w:color="auto" w:fill="FFFFFF"/>
        </w:rPr>
        <w:t xml:space="preserve"> </w:t>
      </w:r>
    </w:p>
    <w:p w:rsidR="00E871B0" w:rsidRPr="00E871B0" w:rsidRDefault="00E871B0" w:rsidP="00E871B0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1B0">
        <w:rPr>
          <w:rFonts w:ascii="Times New Roman" w:hAnsi="Times New Roman" w:cs="Times New Roman"/>
          <w:b/>
          <w:sz w:val="28"/>
          <w:szCs w:val="28"/>
        </w:rPr>
        <w:t>В настоящее время 28 3</w:t>
      </w:r>
      <w:r w:rsidR="00704E86">
        <w:rPr>
          <w:rFonts w:ascii="Times New Roman" w:hAnsi="Times New Roman" w:cs="Times New Roman"/>
          <w:b/>
          <w:sz w:val="28"/>
          <w:szCs w:val="28"/>
        </w:rPr>
        <w:t>63</w:t>
      </w:r>
      <w:r w:rsidRPr="00E871B0">
        <w:rPr>
          <w:rFonts w:ascii="Times New Roman" w:hAnsi="Times New Roman" w:cs="Times New Roman"/>
          <w:b/>
          <w:sz w:val="28"/>
          <w:szCs w:val="28"/>
        </w:rPr>
        <w:t xml:space="preserve"> компаний</w:t>
      </w:r>
      <w:r w:rsidR="007F6C37">
        <w:rPr>
          <w:rFonts w:ascii="Times New Roman" w:hAnsi="Times New Roman" w:cs="Times New Roman"/>
          <w:b/>
          <w:sz w:val="28"/>
          <w:szCs w:val="28"/>
        </w:rPr>
        <w:t xml:space="preserve"> по всей стране</w:t>
      </w:r>
      <w:r w:rsidRPr="00E871B0">
        <w:rPr>
          <w:rFonts w:ascii="Times New Roman" w:hAnsi="Times New Roman" w:cs="Times New Roman"/>
          <w:b/>
          <w:sz w:val="28"/>
          <w:szCs w:val="28"/>
        </w:rPr>
        <w:t xml:space="preserve"> дали свое согласие на раскрытие налоговой тайны, 584 компани</w:t>
      </w:r>
      <w:r w:rsidR="00774106">
        <w:rPr>
          <w:rFonts w:ascii="Times New Roman" w:hAnsi="Times New Roman" w:cs="Times New Roman"/>
          <w:b/>
          <w:sz w:val="28"/>
          <w:szCs w:val="28"/>
        </w:rPr>
        <w:t>й размещен</w:t>
      </w:r>
      <w:r w:rsidR="00161483">
        <w:rPr>
          <w:rFonts w:ascii="Times New Roman" w:hAnsi="Times New Roman" w:cs="Times New Roman"/>
          <w:b/>
          <w:sz w:val="28"/>
          <w:szCs w:val="28"/>
        </w:rPr>
        <w:t>о</w:t>
      </w:r>
      <w:r w:rsidRPr="00E871B0">
        <w:rPr>
          <w:rFonts w:ascii="Times New Roman" w:hAnsi="Times New Roman" w:cs="Times New Roman"/>
          <w:b/>
          <w:sz w:val="28"/>
          <w:szCs w:val="28"/>
        </w:rPr>
        <w:t xml:space="preserve"> со сведениями о налоговых «разрывах».</w:t>
      </w:r>
    </w:p>
    <w:p w:rsidR="007B7B6E" w:rsidRPr="007B7B6E" w:rsidRDefault="007B7B6E" w:rsidP="007B7B6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C38" w:rsidRPr="007B7B6E" w:rsidRDefault="003E4C38" w:rsidP="00BC57FE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B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Однако, обеление </w:t>
      </w:r>
      <w:r w:rsidR="006278D7">
        <w:rPr>
          <w:rFonts w:ascii="Times New Roman" w:hAnsi="Times New Roman" w:cs="Times New Roman"/>
          <w:bCs/>
          <w:sz w:val="28"/>
          <w:szCs w:val="28"/>
        </w:rPr>
        <w:t xml:space="preserve">с/х </w:t>
      </w:r>
      <w:r w:rsidRPr="007B7B6E">
        <w:rPr>
          <w:rFonts w:ascii="Times New Roman" w:hAnsi="Times New Roman" w:cs="Times New Roman"/>
          <w:bCs/>
          <w:sz w:val="28"/>
          <w:szCs w:val="28"/>
        </w:rPr>
        <w:t>отрасли невозможно без обеления рынка грузоперевозок. Можно сказать, что практически все участники рынка АПК прибегают к услугам перевозчиков. И</w:t>
      </w:r>
      <w:r w:rsidR="007B7B6E" w:rsidRPr="007B7B6E">
        <w:rPr>
          <w:rFonts w:ascii="Times New Roman" w:hAnsi="Times New Roman" w:cs="Times New Roman"/>
          <w:bCs/>
          <w:sz w:val="28"/>
          <w:szCs w:val="28"/>
        </w:rPr>
        <w:t>,</w:t>
      </w:r>
      <w:r w:rsidRPr="007B7B6E">
        <w:rPr>
          <w:rFonts w:ascii="Times New Roman" w:hAnsi="Times New Roman" w:cs="Times New Roman"/>
          <w:bCs/>
          <w:sz w:val="28"/>
          <w:szCs w:val="28"/>
        </w:rPr>
        <w:t xml:space="preserve"> как показывает практика</w:t>
      </w:r>
      <w:r w:rsidR="007B7B6E" w:rsidRPr="007B7B6E">
        <w:rPr>
          <w:rFonts w:ascii="Times New Roman" w:hAnsi="Times New Roman" w:cs="Times New Roman"/>
          <w:bCs/>
          <w:sz w:val="28"/>
          <w:szCs w:val="28"/>
        </w:rPr>
        <w:t>,</w:t>
      </w:r>
      <w:r w:rsidRPr="007B7B6E">
        <w:rPr>
          <w:rFonts w:ascii="Times New Roman" w:hAnsi="Times New Roman" w:cs="Times New Roman"/>
          <w:bCs/>
          <w:sz w:val="28"/>
          <w:szCs w:val="28"/>
        </w:rPr>
        <w:t xml:space="preserve"> в этом направлении у нас далеко не все идеально. Рынок АПК перестраивается, а перевозчики до сих пор несут налоговые риски для других участников рынк</w:t>
      </w:r>
      <w:r w:rsidR="00387504" w:rsidRPr="007B7B6E">
        <w:rPr>
          <w:rFonts w:ascii="Times New Roman" w:hAnsi="Times New Roman" w:cs="Times New Roman"/>
          <w:bCs/>
          <w:sz w:val="28"/>
          <w:szCs w:val="28"/>
        </w:rPr>
        <w:t xml:space="preserve">а. В связи с этим, разработана </w:t>
      </w:r>
      <w:r w:rsidRPr="005E70AC">
        <w:rPr>
          <w:rFonts w:ascii="Times New Roman" w:hAnsi="Times New Roman" w:cs="Times New Roman"/>
          <w:b/>
          <w:bCs/>
          <w:sz w:val="28"/>
          <w:szCs w:val="28"/>
          <w:u w:val="single"/>
        </w:rPr>
        <w:t>Хартия участников рынка перевозок грузовым автомобильным транспортом - совместная политика по противодействию незаконным действ</w:t>
      </w:r>
      <w:r w:rsidR="001D4583" w:rsidRPr="005E70AC">
        <w:rPr>
          <w:rFonts w:ascii="Times New Roman" w:hAnsi="Times New Roman" w:cs="Times New Roman"/>
          <w:b/>
          <w:bCs/>
          <w:sz w:val="28"/>
          <w:szCs w:val="28"/>
          <w:u w:val="single"/>
        </w:rPr>
        <w:t>иям на рынке транспортных услуг</w:t>
      </w:r>
      <w:r w:rsidR="001D45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D4583">
        <w:rPr>
          <w:rFonts w:ascii="Times New Roman" w:hAnsi="Times New Roman" w:cs="Times New Roman"/>
          <w:bCs/>
          <w:sz w:val="28"/>
          <w:szCs w:val="28"/>
        </w:rPr>
        <w:t xml:space="preserve"> которая действует на территории РФ с </w:t>
      </w:r>
      <w:r w:rsidR="00801B32"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 w:rsidR="001D4583">
        <w:rPr>
          <w:rFonts w:ascii="Times New Roman" w:hAnsi="Times New Roman" w:cs="Times New Roman"/>
          <w:bCs/>
          <w:sz w:val="28"/>
          <w:szCs w:val="28"/>
        </w:rPr>
        <w:t>2019 года.</w:t>
      </w:r>
    </w:p>
    <w:p w:rsidR="003E4C38" w:rsidRDefault="003E4C38" w:rsidP="001D458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C38">
        <w:rPr>
          <w:rFonts w:ascii="Times New Roman" w:hAnsi="Times New Roman" w:cs="Times New Roman"/>
          <w:bCs/>
          <w:sz w:val="28"/>
          <w:szCs w:val="28"/>
        </w:rPr>
        <w:t>Сложившаяся на рынке грузовых автоперевозок ситуация с использованием методов незаконной налоговой оптимизации, породило риски перевозчиков и организаторов перевозки в доначислении налоговых и социальных обязательств; риски для всех добросовестных участников процесса перевозки неконкурентного ценообразования за счет использования незаконных схем налоговой минимизации.</w:t>
      </w:r>
    </w:p>
    <w:p w:rsidR="00801B32" w:rsidRDefault="00801B32" w:rsidP="00801B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Миссией данной Хартии является восстановление добросовестной конкуренции на всем рынке грузовых перевозок автомобильным транспортом, формирование нетерпимого отношения к компаниям, нарушающим налоговое, административное и отраслевое законодательства РФ.</w:t>
      </w:r>
    </w:p>
    <w:p w:rsidR="003469D8" w:rsidRPr="005870BD" w:rsidRDefault="003469D8" w:rsidP="0064353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46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благодаря совместным усилиям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46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достигнуты значительные успехи. В ряды Хартии</w:t>
      </w:r>
      <w:r w:rsidR="00C76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</w:t>
      </w:r>
      <w:r w:rsidR="00801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7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1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27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(</w:t>
      </w:r>
      <w:r w:rsidR="008A16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3482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801B32" w:rsidRPr="007D6B93">
        <w:rPr>
          <w:rFonts w:ascii="Times New Roman" w:hAnsi="Times New Roman" w:cs="Times New Roman"/>
          <w:bCs/>
          <w:sz w:val="28"/>
          <w:szCs w:val="28"/>
        </w:rPr>
        <w:t>участников рынка автоперевозок, работающих в сфере АПК</w:t>
      </w:r>
      <w:r w:rsidR="00801B32">
        <w:rPr>
          <w:rFonts w:ascii="Times New Roman" w:hAnsi="Times New Roman" w:cs="Times New Roman"/>
          <w:bCs/>
          <w:sz w:val="28"/>
          <w:szCs w:val="28"/>
        </w:rPr>
        <w:t xml:space="preserve"> в различных регионах России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Саратовской области в ряды Хартии</w:t>
      </w:r>
      <w:r w:rsidR="006C1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Start"/>
      <w:r w:rsidR="006C1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упило </w:t>
      </w:r>
      <w:r w:rsidR="006C1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</w:t>
      </w:r>
      <w:r w:rsidR="006C13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0AC" w:rsidRDefault="005E70AC" w:rsidP="009655AB">
      <w:pPr>
        <w:pStyle w:val="a3"/>
        <w:numPr>
          <w:ilvl w:val="0"/>
          <w:numId w:val="11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Pr="007D6B93">
        <w:rPr>
          <w:sz w:val="28"/>
          <w:szCs w:val="28"/>
          <w:shd w:val="clear" w:color="auto" w:fill="FFFFFF"/>
        </w:rPr>
        <w:t xml:space="preserve">а сегодняшний день </w:t>
      </w:r>
      <w:r>
        <w:rPr>
          <w:sz w:val="28"/>
          <w:szCs w:val="28"/>
          <w:shd w:val="clear" w:color="auto" w:fill="FFFFFF"/>
        </w:rPr>
        <w:t>в</w:t>
      </w:r>
      <w:r w:rsidRPr="007D6B93">
        <w:rPr>
          <w:sz w:val="28"/>
          <w:szCs w:val="28"/>
          <w:shd w:val="clear" w:color="auto" w:fill="FFFFFF"/>
        </w:rPr>
        <w:t xml:space="preserve"> сфере перевозок </w:t>
      </w:r>
      <w:r>
        <w:rPr>
          <w:sz w:val="28"/>
          <w:szCs w:val="28"/>
          <w:shd w:val="clear" w:color="auto" w:fill="FFFFFF"/>
        </w:rPr>
        <w:t xml:space="preserve">сельскохозяйственной </w:t>
      </w:r>
      <w:r w:rsidRPr="00161134">
        <w:rPr>
          <w:sz w:val="28"/>
          <w:szCs w:val="28"/>
          <w:shd w:val="clear" w:color="auto" w:fill="FFFFFF"/>
        </w:rPr>
        <w:t xml:space="preserve"> продукции </w:t>
      </w:r>
      <w:r w:rsidRPr="007D6B93">
        <w:rPr>
          <w:sz w:val="28"/>
          <w:szCs w:val="28"/>
          <w:shd w:val="clear" w:color="auto" w:fill="FFFFFF"/>
        </w:rPr>
        <w:t xml:space="preserve">распространена так называемая проблема </w:t>
      </w:r>
      <w:r w:rsidRPr="005E70AC">
        <w:rPr>
          <w:b/>
          <w:sz w:val="28"/>
          <w:szCs w:val="28"/>
          <w:u w:val="single"/>
          <w:shd w:val="clear" w:color="auto" w:fill="FFFFFF"/>
        </w:rPr>
        <w:t>«перегрузов»</w:t>
      </w:r>
      <w:r w:rsidRPr="007D6B93">
        <w:rPr>
          <w:sz w:val="28"/>
          <w:szCs w:val="28"/>
          <w:shd w:val="clear" w:color="auto" w:fill="FFFFFF"/>
        </w:rPr>
        <w:t xml:space="preserve"> автотранспорта при перевозках продукции, то есть за счет преднамеренного значительного превышения допустимой массы транспортного средства недобросовестные участники рынка экономят на логистике.</w:t>
      </w:r>
      <w:r w:rsidRPr="00161134">
        <w:rPr>
          <w:sz w:val="28"/>
          <w:szCs w:val="28"/>
          <w:shd w:val="clear" w:color="auto" w:fill="FFFFFF"/>
        </w:rPr>
        <w:t xml:space="preserve"> </w:t>
      </w:r>
    </w:p>
    <w:p w:rsidR="005E70AC" w:rsidRPr="005D4BA6" w:rsidRDefault="005E70AC" w:rsidP="005E70AC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>Зачастую автомобили едут с несоблюдением весового, габаритного норматива, сверх разрешенной массы.</w:t>
      </w:r>
      <w:r>
        <w:rPr>
          <w:sz w:val="28"/>
          <w:szCs w:val="28"/>
          <w:shd w:val="clear" w:color="auto" w:fill="FFFFFF"/>
        </w:rPr>
        <w:t xml:space="preserve"> Данная ситуация </w:t>
      </w:r>
      <w:r w:rsidRPr="005D4BA6">
        <w:rPr>
          <w:sz w:val="28"/>
          <w:szCs w:val="28"/>
          <w:shd w:val="clear" w:color="auto" w:fill="FFFFFF"/>
        </w:rPr>
        <w:t>прив</w:t>
      </w:r>
      <w:r w:rsidR="008252E5">
        <w:rPr>
          <w:sz w:val="28"/>
          <w:szCs w:val="28"/>
          <w:shd w:val="clear" w:color="auto" w:fill="FFFFFF"/>
        </w:rPr>
        <w:t>одит к нарушению</w:t>
      </w:r>
      <w:r w:rsidRPr="005D4BA6">
        <w:rPr>
          <w:sz w:val="28"/>
          <w:szCs w:val="28"/>
          <w:shd w:val="clear" w:color="auto" w:fill="FFFFFF"/>
        </w:rPr>
        <w:t xml:space="preserve"> правил честной конкуренции при формировании цены за услугу перевозки — </w:t>
      </w:r>
      <w:r w:rsidRPr="005D4BA6">
        <w:rPr>
          <w:sz w:val="28"/>
          <w:szCs w:val="28"/>
          <w:shd w:val="clear" w:color="auto" w:fill="FFFFFF"/>
        </w:rPr>
        <w:lastRenderedPageBreak/>
        <w:t>недобросовестные перевозчики приобретают незаконное конкурентное преимущество по стоимости перевозки; недобросовестные покупатели с/х сырья — незаконную экономию в цене товара; добросовестные участники рынка ост</w:t>
      </w:r>
      <w:r w:rsidR="008252E5">
        <w:rPr>
          <w:sz w:val="28"/>
          <w:szCs w:val="28"/>
          <w:shd w:val="clear" w:color="auto" w:fill="FFFFFF"/>
        </w:rPr>
        <w:t>аются в неконкурентных условиях.</w:t>
      </w:r>
    </w:p>
    <w:p w:rsidR="005E70AC" w:rsidRPr="007D6B93" w:rsidRDefault="005E70AC" w:rsidP="005E70AC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D4BA6">
        <w:rPr>
          <w:sz w:val="28"/>
          <w:szCs w:val="28"/>
          <w:shd w:val="clear" w:color="auto" w:fill="FFFFFF"/>
        </w:rPr>
        <w:t xml:space="preserve">Таким образом, именно «перегруз» является особо значимым фактором, тормозящим экономическое развитие рынка перевозок </w:t>
      </w:r>
      <w:proofErr w:type="spellStart"/>
      <w:r w:rsidRPr="005D4BA6">
        <w:rPr>
          <w:sz w:val="28"/>
          <w:szCs w:val="28"/>
          <w:shd w:val="clear" w:color="auto" w:fill="FFFFFF"/>
        </w:rPr>
        <w:t>сельхозсырья</w:t>
      </w:r>
      <w:proofErr w:type="spellEnd"/>
      <w:r w:rsidRPr="005D4BA6">
        <w:rPr>
          <w:sz w:val="28"/>
          <w:szCs w:val="28"/>
          <w:shd w:val="clear" w:color="auto" w:fill="FFFFFF"/>
        </w:rPr>
        <w:t>.</w:t>
      </w:r>
    </w:p>
    <w:p w:rsidR="005E70AC" w:rsidRPr="007D6B93" w:rsidRDefault="005E70AC" w:rsidP="005E70AC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>Согласно действующему в России законодательству, максимально допустимая норма веса автомобиля вместе с грузом не должна превышать 44 тонн</w:t>
      </w:r>
      <w:r>
        <w:rPr>
          <w:sz w:val="28"/>
          <w:szCs w:val="28"/>
          <w:shd w:val="clear" w:color="auto" w:fill="FFFFFF"/>
        </w:rPr>
        <w:t>ы</w:t>
      </w:r>
      <w:r w:rsidRPr="007D6B93">
        <w:rPr>
          <w:sz w:val="28"/>
          <w:szCs w:val="28"/>
          <w:shd w:val="clear" w:color="auto" w:fill="FFFFFF"/>
        </w:rPr>
        <w:t>. Тем не менее, на практике</w:t>
      </w:r>
      <w:r w:rsidR="0095182E">
        <w:rPr>
          <w:sz w:val="28"/>
          <w:szCs w:val="28"/>
          <w:shd w:val="clear" w:color="auto" w:fill="FFFFFF"/>
        </w:rPr>
        <w:t>, например,</w:t>
      </w:r>
      <w:r w:rsidRPr="007D6B93">
        <w:rPr>
          <w:sz w:val="28"/>
          <w:szCs w:val="28"/>
          <w:shd w:val="clear" w:color="auto" w:fill="FFFFFF"/>
        </w:rPr>
        <w:t xml:space="preserve"> зерно преимущественно перевозится с существенным перегрузом - от 40 до 55 и более тонн - для удешевления затрат на услугу транспортировки.</w:t>
      </w:r>
    </w:p>
    <w:p w:rsidR="005E70AC" w:rsidRPr="007D6B93" w:rsidRDefault="005E70AC" w:rsidP="005E70AC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B93">
        <w:rPr>
          <w:sz w:val="28"/>
          <w:szCs w:val="28"/>
          <w:shd w:val="clear" w:color="auto" w:fill="FFFFFF"/>
        </w:rPr>
        <w:t xml:space="preserve">С целью борьбы, направленной с так называемыми «перегрузами», </w:t>
      </w:r>
      <w:r>
        <w:rPr>
          <w:sz w:val="28"/>
          <w:szCs w:val="28"/>
          <w:shd w:val="clear" w:color="auto" w:fill="FFFFFF"/>
        </w:rPr>
        <w:t xml:space="preserve">на базе развития «Зернового проекта», </w:t>
      </w:r>
      <w:r w:rsidRPr="007D6B93">
        <w:rPr>
          <w:sz w:val="28"/>
          <w:szCs w:val="28"/>
          <w:shd w:val="clear" w:color="auto" w:fill="FFFFFF"/>
        </w:rPr>
        <w:t>крупнейшие экспортеры российского зерна и масличных</w:t>
      </w:r>
      <w:r>
        <w:rPr>
          <w:sz w:val="28"/>
          <w:szCs w:val="28"/>
          <w:shd w:val="clear" w:color="auto" w:fill="FFFFFF"/>
        </w:rPr>
        <w:t xml:space="preserve"> культур</w:t>
      </w:r>
      <w:r w:rsidRPr="007D6B93">
        <w:rPr>
          <w:sz w:val="28"/>
          <w:szCs w:val="28"/>
          <w:shd w:val="clear" w:color="auto" w:fill="FFFFFF"/>
        </w:rPr>
        <w:t xml:space="preserve">, владельцы терминалов и элеваторов приняли </w:t>
      </w:r>
      <w:r w:rsidRPr="007D6B93">
        <w:rPr>
          <w:b/>
          <w:bCs/>
          <w:sz w:val="28"/>
          <w:szCs w:val="28"/>
          <w:u w:val="single"/>
          <w:shd w:val="clear" w:color="auto" w:fill="FFFFFF"/>
        </w:rPr>
        <w:t>Меморандум о противодействии нарушению весогабаритных норм при грузовых автомобильных перевозках</w:t>
      </w:r>
      <w:r w:rsidR="0056624F">
        <w:rPr>
          <w:sz w:val="28"/>
          <w:szCs w:val="28"/>
          <w:shd w:val="clear" w:color="auto" w:fill="FFFFFF"/>
        </w:rPr>
        <w:t>, который де</w:t>
      </w:r>
      <w:r w:rsidR="00C75184">
        <w:rPr>
          <w:sz w:val="28"/>
          <w:szCs w:val="28"/>
          <w:shd w:val="clear" w:color="auto" w:fill="FFFFFF"/>
        </w:rPr>
        <w:t>йствует с сентября 2020 года.</w:t>
      </w:r>
    </w:p>
    <w:p w:rsidR="005E70AC" w:rsidRPr="00BB0741" w:rsidRDefault="005E70AC" w:rsidP="005E70AC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B0741">
        <w:rPr>
          <w:sz w:val="28"/>
          <w:szCs w:val="28"/>
          <w:shd w:val="clear" w:color="auto" w:fill="FFFFFF"/>
        </w:rPr>
        <w:t xml:space="preserve">Согласно данному Меморандуму </w:t>
      </w:r>
      <w:r w:rsidR="008D3AB0">
        <w:rPr>
          <w:sz w:val="28"/>
          <w:szCs w:val="28"/>
          <w:shd w:val="clear" w:color="auto" w:fill="FFFFFF"/>
        </w:rPr>
        <w:t xml:space="preserve">все </w:t>
      </w:r>
      <w:r w:rsidRPr="00BB0741">
        <w:rPr>
          <w:sz w:val="28"/>
          <w:szCs w:val="28"/>
          <w:shd w:val="clear" w:color="auto" w:fill="FFFFFF"/>
        </w:rPr>
        <w:t>компании, являющиеся участниками хозяйственных отношений по перевозке зерновых, масличных культур, сахарной свеклы и иной продукции растениеводства и животноводства грузовым автомобильным транспортом</w:t>
      </w:r>
      <w:r w:rsidR="008D3AB0">
        <w:rPr>
          <w:sz w:val="28"/>
          <w:szCs w:val="28"/>
          <w:shd w:val="clear" w:color="auto" w:fill="FFFFFF"/>
        </w:rPr>
        <w:t xml:space="preserve"> </w:t>
      </w:r>
      <w:r w:rsidRPr="00BB0741">
        <w:rPr>
          <w:sz w:val="28"/>
          <w:szCs w:val="28"/>
          <w:shd w:val="clear" w:color="auto" w:fill="FFFFFF"/>
        </w:rPr>
        <w:t xml:space="preserve"> договариваются не получат</w:t>
      </w:r>
      <w:r w:rsidR="008D3AB0">
        <w:rPr>
          <w:sz w:val="28"/>
          <w:szCs w:val="28"/>
          <w:shd w:val="clear" w:color="auto" w:fill="FFFFFF"/>
        </w:rPr>
        <w:t>ь</w:t>
      </w:r>
      <w:r w:rsidRPr="00BB0741">
        <w:rPr>
          <w:sz w:val="28"/>
          <w:szCs w:val="28"/>
          <w:shd w:val="clear" w:color="auto" w:fill="FFFFFF"/>
        </w:rPr>
        <w:t xml:space="preserve"> конкурентное преимущество за счет нарушения правил движения тя</w:t>
      </w:r>
      <w:r w:rsidR="00C44876">
        <w:rPr>
          <w:sz w:val="28"/>
          <w:szCs w:val="28"/>
          <w:shd w:val="clear" w:color="auto" w:fill="FFFFFF"/>
        </w:rPr>
        <w:t>желовесных транспортных средств.</w:t>
      </w:r>
    </w:p>
    <w:p w:rsidR="005E70AC" w:rsidRPr="007D6B93" w:rsidRDefault="005E70AC" w:rsidP="005E70AC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Pr="007D6B93">
        <w:rPr>
          <w:sz w:val="28"/>
          <w:szCs w:val="28"/>
          <w:shd w:val="clear" w:color="auto" w:fill="FFFFFF"/>
        </w:rPr>
        <w:t xml:space="preserve">а сегодняшний день Меморандум уже подписали </w:t>
      </w:r>
      <w:r w:rsidR="00C75184">
        <w:rPr>
          <w:sz w:val="28"/>
          <w:szCs w:val="28"/>
          <w:shd w:val="clear" w:color="auto" w:fill="FFFFFF"/>
        </w:rPr>
        <w:t>более 1 тыс.</w:t>
      </w:r>
      <w:r w:rsidRPr="007D6B93">
        <w:rPr>
          <w:sz w:val="28"/>
          <w:szCs w:val="28"/>
          <w:shd w:val="clear" w:color="auto" w:fill="FFFFFF"/>
        </w:rPr>
        <w:t xml:space="preserve"> участников рынка</w:t>
      </w:r>
      <w:r w:rsidR="00C75184">
        <w:rPr>
          <w:sz w:val="28"/>
          <w:szCs w:val="28"/>
          <w:shd w:val="clear" w:color="auto" w:fill="FFFFFF"/>
        </w:rPr>
        <w:t xml:space="preserve"> (1084) из различных регионов России</w:t>
      </w:r>
      <w:r w:rsidRPr="007D6B93">
        <w:rPr>
          <w:sz w:val="28"/>
          <w:szCs w:val="28"/>
          <w:shd w:val="clear" w:color="auto" w:fill="FFFFFF"/>
        </w:rPr>
        <w:t>, в том числе крупные компании, такие как ТД "РИФ", "Астон", "</w:t>
      </w:r>
      <w:proofErr w:type="spellStart"/>
      <w:r w:rsidRPr="007D6B93">
        <w:rPr>
          <w:sz w:val="28"/>
          <w:szCs w:val="28"/>
          <w:shd w:val="clear" w:color="auto" w:fill="FFFFFF"/>
        </w:rPr>
        <w:t>Гленкор</w:t>
      </w:r>
      <w:proofErr w:type="spellEnd"/>
      <w:r w:rsidRPr="007D6B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D6B93">
        <w:rPr>
          <w:sz w:val="28"/>
          <w:szCs w:val="28"/>
          <w:shd w:val="clear" w:color="auto" w:fill="FFFFFF"/>
        </w:rPr>
        <w:t>Агрикалчер</w:t>
      </w:r>
      <w:proofErr w:type="spellEnd"/>
      <w:r w:rsidRPr="007D6B93">
        <w:rPr>
          <w:sz w:val="28"/>
          <w:szCs w:val="28"/>
          <w:shd w:val="clear" w:color="auto" w:fill="FFFFFF"/>
        </w:rPr>
        <w:t xml:space="preserve"> МЗК", "Содружество", "</w:t>
      </w:r>
      <w:proofErr w:type="spellStart"/>
      <w:r w:rsidRPr="007D6B93">
        <w:rPr>
          <w:sz w:val="28"/>
          <w:szCs w:val="28"/>
          <w:shd w:val="clear" w:color="auto" w:fill="FFFFFF"/>
        </w:rPr>
        <w:t>Каргилл</w:t>
      </w:r>
      <w:proofErr w:type="spellEnd"/>
      <w:r w:rsidRPr="007D6B93">
        <w:rPr>
          <w:sz w:val="28"/>
          <w:szCs w:val="28"/>
          <w:shd w:val="clear" w:color="auto" w:fill="FFFFFF"/>
        </w:rPr>
        <w:t>", "Луис Дрейфус" и другие.</w:t>
      </w:r>
      <w:r w:rsidR="00C75184">
        <w:rPr>
          <w:sz w:val="28"/>
          <w:szCs w:val="28"/>
          <w:shd w:val="clear" w:color="auto" w:fill="FFFFFF"/>
        </w:rPr>
        <w:t xml:space="preserve"> На территории Саратовской области </w:t>
      </w:r>
      <w:r w:rsidR="009A7576">
        <w:rPr>
          <w:sz w:val="28"/>
          <w:szCs w:val="28"/>
          <w:shd w:val="clear" w:color="auto" w:fill="FFFFFF"/>
        </w:rPr>
        <w:t>–</w:t>
      </w:r>
      <w:r w:rsidR="00C75184">
        <w:rPr>
          <w:sz w:val="28"/>
          <w:szCs w:val="28"/>
          <w:shd w:val="clear" w:color="auto" w:fill="FFFFFF"/>
        </w:rPr>
        <w:t xml:space="preserve"> </w:t>
      </w:r>
      <w:r w:rsidR="009A7576">
        <w:rPr>
          <w:sz w:val="28"/>
          <w:szCs w:val="28"/>
          <w:shd w:val="clear" w:color="auto" w:fill="FFFFFF"/>
        </w:rPr>
        <w:t>35 участников.</w:t>
      </w:r>
    </w:p>
    <w:p w:rsidR="00A136D9" w:rsidRDefault="00A136D9" w:rsidP="00BC5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2E3" w:rsidRPr="006278D7" w:rsidRDefault="00D222E3" w:rsidP="00BC5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402" w:rsidRPr="009C67E1" w:rsidRDefault="008252E5" w:rsidP="008252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Поводя итог</w:t>
      </w:r>
      <w:r w:rsidR="00176BDD" w:rsidRPr="004B47D1">
        <w:rPr>
          <w:rFonts w:ascii="Times New Roman" w:hAnsi="Times New Roman" w:cs="Times New Roman"/>
          <w:sz w:val="28"/>
          <w:szCs w:val="28"/>
        </w:rPr>
        <w:t>, можно сказать, что Федеральная налоговая служба нацелена на тесное взаим</w:t>
      </w:r>
      <w:r w:rsidR="008E74FF" w:rsidRPr="004B47D1">
        <w:rPr>
          <w:rFonts w:ascii="Times New Roman" w:hAnsi="Times New Roman" w:cs="Times New Roman"/>
          <w:sz w:val="28"/>
          <w:szCs w:val="28"/>
        </w:rPr>
        <w:t>одействие с налогоплательщиками, а назначение проверок</w:t>
      </w:r>
      <w:r w:rsidR="009A7576">
        <w:rPr>
          <w:rFonts w:ascii="Times New Roman" w:hAnsi="Times New Roman" w:cs="Times New Roman"/>
          <w:sz w:val="28"/>
          <w:szCs w:val="28"/>
        </w:rPr>
        <w:t xml:space="preserve"> </w:t>
      </w:r>
      <w:r w:rsidR="008E74FF" w:rsidRPr="004B47D1">
        <w:rPr>
          <w:rFonts w:ascii="Times New Roman" w:hAnsi="Times New Roman" w:cs="Times New Roman"/>
          <w:sz w:val="28"/>
          <w:szCs w:val="28"/>
        </w:rPr>
        <w:t>- крайни</w:t>
      </w:r>
      <w:r w:rsidR="009A7576">
        <w:rPr>
          <w:rFonts w:ascii="Times New Roman" w:hAnsi="Times New Roman" w:cs="Times New Roman"/>
          <w:sz w:val="28"/>
          <w:szCs w:val="28"/>
        </w:rPr>
        <w:t>й</w:t>
      </w:r>
      <w:r w:rsidR="008E74FF" w:rsidRPr="004B47D1">
        <w:rPr>
          <w:rFonts w:ascii="Times New Roman" w:hAnsi="Times New Roman" w:cs="Times New Roman"/>
          <w:sz w:val="28"/>
          <w:szCs w:val="28"/>
        </w:rPr>
        <w:t xml:space="preserve"> метод воздействия. </w:t>
      </w:r>
      <w:r w:rsidR="00176BDD" w:rsidRPr="004B47D1">
        <w:rPr>
          <w:rFonts w:ascii="Times New Roman" w:hAnsi="Times New Roman" w:cs="Times New Roman"/>
          <w:sz w:val="28"/>
          <w:szCs w:val="28"/>
        </w:rPr>
        <w:t xml:space="preserve">Для этого создаются различные инструменты взаимодействия, включающие в себя разъяснительную работу, </w:t>
      </w:r>
      <w:r w:rsidR="004D36D0" w:rsidRPr="004B47D1">
        <w:rPr>
          <w:rFonts w:ascii="Times New Roman" w:hAnsi="Times New Roman" w:cs="Times New Roman"/>
          <w:sz w:val="28"/>
          <w:szCs w:val="28"/>
        </w:rPr>
        <w:t xml:space="preserve">создание дополнительных сервисов на сайте ФНС России, создание </w:t>
      </w:r>
      <w:r w:rsidR="00176BDD" w:rsidRPr="004B47D1">
        <w:rPr>
          <w:rFonts w:ascii="Times New Roman" w:hAnsi="Times New Roman" w:cs="Times New Roman"/>
          <w:sz w:val="28"/>
          <w:szCs w:val="28"/>
        </w:rPr>
        <w:t>отраслевы</w:t>
      </w:r>
      <w:r w:rsidR="004D36D0" w:rsidRPr="004B47D1">
        <w:rPr>
          <w:rFonts w:ascii="Times New Roman" w:hAnsi="Times New Roman" w:cs="Times New Roman"/>
          <w:sz w:val="28"/>
          <w:szCs w:val="28"/>
        </w:rPr>
        <w:t>х</w:t>
      </w:r>
      <w:r w:rsidR="00176BDD" w:rsidRPr="004B47D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D36D0" w:rsidRPr="004B47D1">
        <w:rPr>
          <w:rFonts w:ascii="Times New Roman" w:hAnsi="Times New Roman" w:cs="Times New Roman"/>
          <w:sz w:val="28"/>
          <w:szCs w:val="28"/>
        </w:rPr>
        <w:t>ов</w:t>
      </w:r>
      <w:r w:rsidR="00176BDD" w:rsidRPr="004B47D1">
        <w:rPr>
          <w:rFonts w:ascii="Times New Roman" w:hAnsi="Times New Roman" w:cs="Times New Roman"/>
          <w:sz w:val="28"/>
          <w:szCs w:val="28"/>
        </w:rPr>
        <w:t>, которые помогают налогоплательщикам оценить собственные риски и самостоятельно уточнить налоговые обязательства, отказавшись от схем ведения</w:t>
      </w:r>
      <w:r w:rsidR="00263058">
        <w:rPr>
          <w:rFonts w:ascii="Times New Roman" w:hAnsi="Times New Roman" w:cs="Times New Roman"/>
          <w:sz w:val="28"/>
          <w:szCs w:val="28"/>
        </w:rPr>
        <w:t xml:space="preserve"> бизнеса и сомнительных сделок.</w:t>
      </w:r>
    </w:p>
    <w:sectPr w:rsidR="00E57402" w:rsidRPr="009C67E1" w:rsidSect="0027675C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33" w:rsidRDefault="00F94B33">
      <w:pPr>
        <w:spacing w:after="0" w:line="240" w:lineRule="auto"/>
      </w:pPr>
      <w:r>
        <w:separator/>
      </w:r>
    </w:p>
  </w:endnote>
  <w:endnote w:type="continuationSeparator" w:id="0">
    <w:p w:rsidR="00F94B33" w:rsidRDefault="00F9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33" w:rsidRDefault="00F94B33">
      <w:pPr>
        <w:spacing w:after="0" w:line="240" w:lineRule="auto"/>
      </w:pPr>
      <w:r>
        <w:separator/>
      </w:r>
    </w:p>
  </w:footnote>
  <w:footnote w:type="continuationSeparator" w:id="0">
    <w:p w:rsidR="00F94B33" w:rsidRDefault="00F9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3110"/>
      <w:docPartObj>
        <w:docPartGallery w:val="Page Numbers (Top of Page)"/>
        <w:docPartUnique/>
      </w:docPartObj>
    </w:sdtPr>
    <w:sdtEndPr/>
    <w:sdtContent>
      <w:p w:rsidR="007D4412" w:rsidRDefault="007D441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7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412" w:rsidRDefault="007D44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BE"/>
    <w:multiLevelType w:val="hybridMultilevel"/>
    <w:tmpl w:val="BB34570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024411B4"/>
    <w:multiLevelType w:val="multilevel"/>
    <w:tmpl w:val="B5A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10BE8"/>
    <w:multiLevelType w:val="multilevel"/>
    <w:tmpl w:val="D6484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71E19"/>
    <w:multiLevelType w:val="hybridMultilevel"/>
    <w:tmpl w:val="D26E7996"/>
    <w:lvl w:ilvl="0" w:tplc="F8103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81039A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360712"/>
    <w:multiLevelType w:val="hybridMultilevel"/>
    <w:tmpl w:val="8DC08128"/>
    <w:lvl w:ilvl="0" w:tplc="3AFEA5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05FAF"/>
    <w:multiLevelType w:val="hybridMultilevel"/>
    <w:tmpl w:val="ECAE7D8A"/>
    <w:lvl w:ilvl="0" w:tplc="99BA1B90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AF409D"/>
    <w:multiLevelType w:val="multilevel"/>
    <w:tmpl w:val="31F4D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D0AD2"/>
    <w:multiLevelType w:val="hybridMultilevel"/>
    <w:tmpl w:val="A6688038"/>
    <w:lvl w:ilvl="0" w:tplc="A0FC7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41394F"/>
    <w:multiLevelType w:val="hybridMultilevel"/>
    <w:tmpl w:val="8E1074D6"/>
    <w:lvl w:ilvl="0" w:tplc="F810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F4B0B"/>
    <w:multiLevelType w:val="multilevel"/>
    <w:tmpl w:val="6F60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2572A"/>
    <w:multiLevelType w:val="hybridMultilevel"/>
    <w:tmpl w:val="4ECC4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CE76F8"/>
    <w:multiLevelType w:val="hybridMultilevel"/>
    <w:tmpl w:val="166A404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39D840DF"/>
    <w:multiLevelType w:val="hybridMultilevel"/>
    <w:tmpl w:val="E11210A8"/>
    <w:lvl w:ilvl="0" w:tplc="3C62CA5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AF16604"/>
    <w:multiLevelType w:val="hybridMultilevel"/>
    <w:tmpl w:val="F3221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AE1267"/>
    <w:multiLevelType w:val="multilevel"/>
    <w:tmpl w:val="476C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211E8"/>
    <w:multiLevelType w:val="multilevel"/>
    <w:tmpl w:val="3C46C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065E3"/>
    <w:multiLevelType w:val="hybridMultilevel"/>
    <w:tmpl w:val="154A2C58"/>
    <w:lvl w:ilvl="0" w:tplc="F810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B4405"/>
    <w:multiLevelType w:val="hybridMultilevel"/>
    <w:tmpl w:val="89A885B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5F396395"/>
    <w:multiLevelType w:val="multilevel"/>
    <w:tmpl w:val="4AEC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FD7BCC"/>
    <w:multiLevelType w:val="hybridMultilevel"/>
    <w:tmpl w:val="C9A41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E80968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3D5159"/>
    <w:multiLevelType w:val="hybridMultilevel"/>
    <w:tmpl w:val="EE282E86"/>
    <w:lvl w:ilvl="0" w:tplc="F8103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D170D4"/>
    <w:multiLevelType w:val="hybridMultilevel"/>
    <w:tmpl w:val="799A97D8"/>
    <w:lvl w:ilvl="0" w:tplc="3C62CA50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2C16E8"/>
    <w:multiLevelType w:val="hybridMultilevel"/>
    <w:tmpl w:val="FF9456E0"/>
    <w:lvl w:ilvl="0" w:tplc="F8103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51627"/>
    <w:multiLevelType w:val="hybridMultilevel"/>
    <w:tmpl w:val="1484634C"/>
    <w:lvl w:ilvl="0" w:tplc="F8103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AB2492"/>
    <w:multiLevelType w:val="multilevel"/>
    <w:tmpl w:val="6716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87B19"/>
    <w:multiLevelType w:val="hybridMultilevel"/>
    <w:tmpl w:val="C0448B32"/>
    <w:lvl w:ilvl="0" w:tplc="02C823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FF4DC8"/>
    <w:multiLevelType w:val="hybridMultilevel"/>
    <w:tmpl w:val="CE1A5E80"/>
    <w:lvl w:ilvl="0" w:tplc="99BA1B90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FE00F82"/>
    <w:multiLevelType w:val="hybridMultilevel"/>
    <w:tmpl w:val="3AAE8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18"/>
  </w:num>
  <w:num w:numId="6">
    <w:abstractNumId w:val="24"/>
  </w:num>
  <w:num w:numId="7">
    <w:abstractNumId w:val="2"/>
  </w:num>
  <w:num w:numId="8">
    <w:abstractNumId w:val="15"/>
  </w:num>
  <w:num w:numId="9">
    <w:abstractNumId w:val="6"/>
  </w:num>
  <w:num w:numId="10">
    <w:abstractNumId w:val="1"/>
  </w:num>
  <w:num w:numId="11">
    <w:abstractNumId w:val="25"/>
  </w:num>
  <w:num w:numId="12">
    <w:abstractNumId w:val="9"/>
  </w:num>
  <w:num w:numId="13">
    <w:abstractNumId w:val="17"/>
  </w:num>
  <w:num w:numId="14">
    <w:abstractNumId w:val="10"/>
  </w:num>
  <w:num w:numId="15">
    <w:abstractNumId w:val="26"/>
  </w:num>
  <w:num w:numId="16">
    <w:abstractNumId w:val="5"/>
  </w:num>
  <w:num w:numId="17">
    <w:abstractNumId w:val="12"/>
  </w:num>
  <w:num w:numId="18">
    <w:abstractNumId w:val="21"/>
  </w:num>
  <w:num w:numId="19">
    <w:abstractNumId w:val="19"/>
  </w:num>
  <w:num w:numId="20">
    <w:abstractNumId w:val="13"/>
  </w:num>
  <w:num w:numId="21">
    <w:abstractNumId w:val="27"/>
  </w:num>
  <w:num w:numId="22">
    <w:abstractNumId w:val="14"/>
  </w:num>
  <w:num w:numId="23">
    <w:abstractNumId w:val="16"/>
  </w:num>
  <w:num w:numId="24">
    <w:abstractNumId w:val="4"/>
  </w:num>
  <w:num w:numId="25">
    <w:abstractNumId w:val="20"/>
  </w:num>
  <w:num w:numId="26">
    <w:abstractNumId w:val="3"/>
  </w:num>
  <w:num w:numId="27">
    <w:abstractNumId w:val="2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F4"/>
    <w:rsid w:val="00010D15"/>
    <w:rsid w:val="0001163B"/>
    <w:rsid w:val="00037D36"/>
    <w:rsid w:val="00091B06"/>
    <w:rsid w:val="00093930"/>
    <w:rsid w:val="00096F4C"/>
    <w:rsid w:val="000A0EBF"/>
    <w:rsid w:val="000A428B"/>
    <w:rsid w:val="000B0C85"/>
    <w:rsid w:val="000C1F68"/>
    <w:rsid w:val="000F0559"/>
    <w:rsid w:val="000F0A2A"/>
    <w:rsid w:val="000F66E0"/>
    <w:rsid w:val="001157C1"/>
    <w:rsid w:val="00115D9A"/>
    <w:rsid w:val="00116797"/>
    <w:rsid w:val="0015294C"/>
    <w:rsid w:val="00160215"/>
    <w:rsid w:val="00161007"/>
    <w:rsid w:val="00161483"/>
    <w:rsid w:val="00176BDD"/>
    <w:rsid w:val="00195904"/>
    <w:rsid w:val="001D4583"/>
    <w:rsid w:val="001F11D7"/>
    <w:rsid w:val="00200663"/>
    <w:rsid w:val="00200C3B"/>
    <w:rsid w:val="002216D3"/>
    <w:rsid w:val="002317CC"/>
    <w:rsid w:val="0023246C"/>
    <w:rsid w:val="002331D3"/>
    <w:rsid w:val="00235FD6"/>
    <w:rsid w:val="0023776A"/>
    <w:rsid w:val="0024614F"/>
    <w:rsid w:val="00263058"/>
    <w:rsid w:val="002716A8"/>
    <w:rsid w:val="0027675C"/>
    <w:rsid w:val="00276778"/>
    <w:rsid w:val="00285276"/>
    <w:rsid w:val="00286919"/>
    <w:rsid w:val="00290618"/>
    <w:rsid w:val="00291D08"/>
    <w:rsid w:val="002941C6"/>
    <w:rsid w:val="00296361"/>
    <w:rsid w:val="002A329E"/>
    <w:rsid w:val="002A56A6"/>
    <w:rsid w:val="002D5080"/>
    <w:rsid w:val="002D7FC2"/>
    <w:rsid w:val="002E63A0"/>
    <w:rsid w:val="002F02F0"/>
    <w:rsid w:val="002F0718"/>
    <w:rsid w:val="00312E97"/>
    <w:rsid w:val="003176A5"/>
    <w:rsid w:val="003278FB"/>
    <w:rsid w:val="00330B4F"/>
    <w:rsid w:val="003458DA"/>
    <w:rsid w:val="003469D8"/>
    <w:rsid w:val="0035609C"/>
    <w:rsid w:val="00362AC6"/>
    <w:rsid w:val="00373D20"/>
    <w:rsid w:val="00387504"/>
    <w:rsid w:val="00387E8A"/>
    <w:rsid w:val="003A5445"/>
    <w:rsid w:val="003E4C38"/>
    <w:rsid w:val="00415843"/>
    <w:rsid w:val="0044760D"/>
    <w:rsid w:val="00475F00"/>
    <w:rsid w:val="004813AB"/>
    <w:rsid w:val="004A08B9"/>
    <w:rsid w:val="004B4392"/>
    <w:rsid w:val="004B47D1"/>
    <w:rsid w:val="004B4EBD"/>
    <w:rsid w:val="004D36D0"/>
    <w:rsid w:val="004D760B"/>
    <w:rsid w:val="005102A2"/>
    <w:rsid w:val="005110F4"/>
    <w:rsid w:val="00513878"/>
    <w:rsid w:val="00525F9F"/>
    <w:rsid w:val="005315E0"/>
    <w:rsid w:val="00561AEB"/>
    <w:rsid w:val="0056624F"/>
    <w:rsid w:val="00566417"/>
    <w:rsid w:val="005709ED"/>
    <w:rsid w:val="00582E1B"/>
    <w:rsid w:val="00593516"/>
    <w:rsid w:val="005D0882"/>
    <w:rsid w:val="005D5251"/>
    <w:rsid w:val="005E70AC"/>
    <w:rsid w:val="00612AAC"/>
    <w:rsid w:val="006278D7"/>
    <w:rsid w:val="00640520"/>
    <w:rsid w:val="0064353E"/>
    <w:rsid w:val="00660C68"/>
    <w:rsid w:val="00674FA6"/>
    <w:rsid w:val="00696A1D"/>
    <w:rsid w:val="006C132D"/>
    <w:rsid w:val="006E6C82"/>
    <w:rsid w:val="00704E86"/>
    <w:rsid w:val="00711684"/>
    <w:rsid w:val="00715B74"/>
    <w:rsid w:val="00722084"/>
    <w:rsid w:val="00734ECF"/>
    <w:rsid w:val="00740DC9"/>
    <w:rsid w:val="00747E4B"/>
    <w:rsid w:val="007503E6"/>
    <w:rsid w:val="00774106"/>
    <w:rsid w:val="007821C5"/>
    <w:rsid w:val="007851D0"/>
    <w:rsid w:val="007B6819"/>
    <w:rsid w:val="007B7B6E"/>
    <w:rsid w:val="007C0BB1"/>
    <w:rsid w:val="007C2E0B"/>
    <w:rsid w:val="007D4412"/>
    <w:rsid w:val="007D6DF5"/>
    <w:rsid w:val="007E46CE"/>
    <w:rsid w:val="007E4A3E"/>
    <w:rsid w:val="007F56B6"/>
    <w:rsid w:val="007F6C37"/>
    <w:rsid w:val="00801B32"/>
    <w:rsid w:val="0081458E"/>
    <w:rsid w:val="00814959"/>
    <w:rsid w:val="0081519A"/>
    <w:rsid w:val="0082422B"/>
    <w:rsid w:val="008252E5"/>
    <w:rsid w:val="00846887"/>
    <w:rsid w:val="00877C56"/>
    <w:rsid w:val="00887080"/>
    <w:rsid w:val="008901AA"/>
    <w:rsid w:val="008924B9"/>
    <w:rsid w:val="00895BEE"/>
    <w:rsid w:val="00897FB4"/>
    <w:rsid w:val="008A1698"/>
    <w:rsid w:val="008B30FF"/>
    <w:rsid w:val="008D26ED"/>
    <w:rsid w:val="008D3AB0"/>
    <w:rsid w:val="008D3EE4"/>
    <w:rsid w:val="008D5FE0"/>
    <w:rsid w:val="008E07A5"/>
    <w:rsid w:val="008E74FF"/>
    <w:rsid w:val="00901D2E"/>
    <w:rsid w:val="00920989"/>
    <w:rsid w:val="0092209A"/>
    <w:rsid w:val="00922DE9"/>
    <w:rsid w:val="00942C36"/>
    <w:rsid w:val="00943E78"/>
    <w:rsid w:val="00946738"/>
    <w:rsid w:val="0095182E"/>
    <w:rsid w:val="009638FF"/>
    <w:rsid w:val="009655AB"/>
    <w:rsid w:val="00984384"/>
    <w:rsid w:val="0098632E"/>
    <w:rsid w:val="009A7576"/>
    <w:rsid w:val="009C67E1"/>
    <w:rsid w:val="009D0A02"/>
    <w:rsid w:val="009E2694"/>
    <w:rsid w:val="009F0DED"/>
    <w:rsid w:val="009F4CBA"/>
    <w:rsid w:val="009F7F55"/>
    <w:rsid w:val="00A01956"/>
    <w:rsid w:val="00A103BD"/>
    <w:rsid w:val="00A106B0"/>
    <w:rsid w:val="00A136D9"/>
    <w:rsid w:val="00A548AB"/>
    <w:rsid w:val="00A67F6D"/>
    <w:rsid w:val="00A7084D"/>
    <w:rsid w:val="00A76429"/>
    <w:rsid w:val="00A97111"/>
    <w:rsid w:val="00AA448E"/>
    <w:rsid w:val="00AA4C35"/>
    <w:rsid w:val="00AB0106"/>
    <w:rsid w:val="00AB7CFB"/>
    <w:rsid w:val="00AB7EF8"/>
    <w:rsid w:val="00AC3D0F"/>
    <w:rsid w:val="00AF67EE"/>
    <w:rsid w:val="00B72F0D"/>
    <w:rsid w:val="00B77BAC"/>
    <w:rsid w:val="00B92F7F"/>
    <w:rsid w:val="00BB5B76"/>
    <w:rsid w:val="00BC57FE"/>
    <w:rsid w:val="00BD472E"/>
    <w:rsid w:val="00BE08F5"/>
    <w:rsid w:val="00BE76A8"/>
    <w:rsid w:val="00BF0E78"/>
    <w:rsid w:val="00C2317B"/>
    <w:rsid w:val="00C23BAB"/>
    <w:rsid w:val="00C42D7B"/>
    <w:rsid w:val="00C44876"/>
    <w:rsid w:val="00C7495C"/>
    <w:rsid w:val="00C75184"/>
    <w:rsid w:val="00C765CE"/>
    <w:rsid w:val="00C80180"/>
    <w:rsid w:val="00C919E6"/>
    <w:rsid w:val="00CD7504"/>
    <w:rsid w:val="00CE1931"/>
    <w:rsid w:val="00CF3205"/>
    <w:rsid w:val="00CF451A"/>
    <w:rsid w:val="00D222E3"/>
    <w:rsid w:val="00D2595C"/>
    <w:rsid w:val="00D616AD"/>
    <w:rsid w:val="00DB673B"/>
    <w:rsid w:val="00DC201A"/>
    <w:rsid w:val="00DC653F"/>
    <w:rsid w:val="00DE1936"/>
    <w:rsid w:val="00DE6B75"/>
    <w:rsid w:val="00DE7366"/>
    <w:rsid w:val="00DF6C9C"/>
    <w:rsid w:val="00E41CBE"/>
    <w:rsid w:val="00E43575"/>
    <w:rsid w:val="00E467E2"/>
    <w:rsid w:val="00E57402"/>
    <w:rsid w:val="00E67C42"/>
    <w:rsid w:val="00E73796"/>
    <w:rsid w:val="00E778B0"/>
    <w:rsid w:val="00E871B0"/>
    <w:rsid w:val="00E93F1D"/>
    <w:rsid w:val="00EC7C93"/>
    <w:rsid w:val="00F049B8"/>
    <w:rsid w:val="00F104EB"/>
    <w:rsid w:val="00F343F7"/>
    <w:rsid w:val="00F4244E"/>
    <w:rsid w:val="00F72E30"/>
    <w:rsid w:val="00F94B33"/>
    <w:rsid w:val="00FD3876"/>
    <w:rsid w:val="00FD3FB5"/>
    <w:rsid w:val="00FD61F6"/>
    <w:rsid w:val="00FE2130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F4"/>
  </w:style>
  <w:style w:type="paragraph" w:styleId="1">
    <w:name w:val="heading 1"/>
    <w:basedOn w:val="a"/>
    <w:next w:val="a"/>
    <w:link w:val="10"/>
    <w:uiPriority w:val="9"/>
    <w:qFormat/>
    <w:rsid w:val="00AF6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4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0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1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11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0F4"/>
  </w:style>
  <w:style w:type="character" w:customStyle="1" w:styleId="ConsPlusNormal0">
    <w:name w:val="ConsPlusNormal Знак"/>
    <w:link w:val="ConsPlusNormal"/>
    <w:uiPriority w:val="99"/>
    <w:locked/>
    <w:rsid w:val="005110F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0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451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22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D4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AF67EE"/>
  </w:style>
  <w:style w:type="character" w:customStyle="1" w:styleId="nobr">
    <w:name w:val="nobr"/>
    <w:basedOn w:val="a0"/>
    <w:rsid w:val="00AF67EE"/>
  </w:style>
  <w:style w:type="character" w:customStyle="1" w:styleId="home-counter-text-black">
    <w:name w:val="home-counter-text-black"/>
    <w:basedOn w:val="a0"/>
    <w:rsid w:val="003E4C38"/>
  </w:style>
  <w:style w:type="character" w:customStyle="1" w:styleId="home-counter-text-orange">
    <w:name w:val="home-counter-text-orange"/>
    <w:basedOn w:val="a0"/>
    <w:rsid w:val="003E4C38"/>
  </w:style>
  <w:style w:type="character" w:customStyle="1" w:styleId="home-counter-text-green">
    <w:name w:val="home-counter-text-green"/>
    <w:basedOn w:val="a0"/>
    <w:rsid w:val="003E4C38"/>
  </w:style>
  <w:style w:type="character" w:styleId="aa">
    <w:name w:val="Emphasis"/>
    <w:basedOn w:val="a0"/>
    <w:uiPriority w:val="20"/>
    <w:qFormat/>
    <w:rsid w:val="008E07A5"/>
    <w:rPr>
      <w:i/>
      <w:iCs/>
    </w:rPr>
  </w:style>
  <w:style w:type="character" w:styleId="ab">
    <w:name w:val="Strong"/>
    <w:basedOn w:val="a0"/>
    <w:uiPriority w:val="22"/>
    <w:qFormat/>
    <w:rsid w:val="00DE6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F4"/>
  </w:style>
  <w:style w:type="paragraph" w:styleId="1">
    <w:name w:val="heading 1"/>
    <w:basedOn w:val="a"/>
    <w:next w:val="a"/>
    <w:link w:val="10"/>
    <w:uiPriority w:val="9"/>
    <w:qFormat/>
    <w:rsid w:val="00AF6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4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0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1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11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10F4"/>
  </w:style>
  <w:style w:type="character" w:customStyle="1" w:styleId="ConsPlusNormal0">
    <w:name w:val="ConsPlusNormal Знак"/>
    <w:link w:val="ConsPlusNormal"/>
    <w:uiPriority w:val="99"/>
    <w:locked/>
    <w:rsid w:val="005110F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0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451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22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D4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AF67EE"/>
  </w:style>
  <w:style w:type="character" w:customStyle="1" w:styleId="nobr">
    <w:name w:val="nobr"/>
    <w:basedOn w:val="a0"/>
    <w:rsid w:val="00AF67EE"/>
  </w:style>
  <w:style w:type="character" w:customStyle="1" w:styleId="home-counter-text-black">
    <w:name w:val="home-counter-text-black"/>
    <w:basedOn w:val="a0"/>
    <w:rsid w:val="003E4C38"/>
  </w:style>
  <w:style w:type="character" w:customStyle="1" w:styleId="home-counter-text-orange">
    <w:name w:val="home-counter-text-orange"/>
    <w:basedOn w:val="a0"/>
    <w:rsid w:val="003E4C38"/>
  </w:style>
  <w:style w:type="character" w:customStyle="1" w:styleId="home-counter-text-green">
    <w:name w:val="home-counter-text-green"/>
    <w:basedOn w:val="a0"/>
    <w:rsid w:val="003E4C38"/>
  </w:style>
  <w:style w:type="character" w:styleId="aa">
    <w:name w:val="Emphasis"/>
    <w:basedOn w:val="a0"/>
    <w:uiPriority w:val="20"/>
    <w:qFormat/>
    <w:rsid w:val="008E07A5"/>
    <w:rPr>
      <w:i/>
      <w:iCs/>
    </w:rPr>
  </w:style>
  <w:style w:type="character" w:styleId="ab">
    <w:name w:val="Strong"/>
    <w:basedOn w:val="a0"/>
    <w:uiPriority w:val="22"/>
    <w:qFormat/>
    <w:rsid w:val="00DE6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12ED-34E4-44BC-B0CC-58831DD4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(6400-00-889) Сметанников Сергей Станеславович</cp:lastModifiedBy>
  <cp:revision>7</cp:revision>
  <cp:lastPrinted>2018-12-11T05:22:00Z</cp:lastPrinted>
  <dcterms:created xsi:type="dcterms:W3CDTF">2021-05-18T14:23:00Z</dcterms:created>
  <dcterms:modified xsi:type="dcterms:W3CDTF">2021-05-20T07:42:00Z</dcterms:modified>
</cp:coreProperties>
</file>