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1" w:rsidRPr="0083041E" w:rsidRDefault="0083041E" w:rsidP="00830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1E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комиссии по соблюдению требований </w:t>
      </w:r>
      <w:r w:rsidR="00AB0F82" w:rsidRPr="00AB0F82">
        <w:rPr>
          <w:rFonts w:ascii="Times New Roman" w:hAnsi="Times New Roman" w:cs="Times New Roman"/>
          <w:b/>
          <w:sz w:val="28"/>
          <w:szCs w:val="28"/>
        </w:rPr>
        <w:br/>
      </w:r>
      <w:r w:rsidRPr="0083041E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государственных гражданских служащих </w:t>
      </w:r>
      <w:r w:rsidR="00AB0F82" w:rsidRPr="00AB0F82">
        <w:rPr>
          <w:rFonts w:ascii="Times New Roman" w:hAnsi="Times New Roman" w:cs="Times New Roman"/>
          <w:b/>
          <w:sz w:val="28"/>
          <w:szCs w:val="28"/>
        </w:rPr>
        <w:br/>
      </w:r>
      <w:r w:rsidRPr="0083041E">
        <w:rPr>
          <w:rFonts w:ascii="Times New Roman" w:hAnsi="Times New Roman" w:cs="Times New Roman"/>
          <w:b/>
          <w:sz w:val="28"/>
          <w:szCs w:val="28"/>
        </w:rPr>
        <w:t xml:space="preserve">и урегулирования конфликта интересов за </w:t>
      </w:r>
      <w:r w:rsidR="00CD1955" w:rsidRPr="00CD1955">
        <w:rPr>
          <w:rFonts w:ascii="Times New Roman" w:hAnsi="Times New Roman" w:cs="Times New Roman"/>
          <w:b/>
          <w:sz w:val="28"/>
          <w:szCs w:val="28"/>
        </w:rPr>
        <w:t>9</w:t>
      </w:r>
      <w:r w:rsidR="00AC0799" w:rsidRPr="00AC0799">
        <w:rPr>
          <w:rFonts w:ascii="Times New Roman" w:hAnsi="Times New Roman" w:cs="Times New Roman"/>
          <w:b/>
          <w:sz w:val="28"/>
          <w:szCs w:val="28"/>
        </w:rPr>
        <w:t xml:space="preserve"> месяцев 2021 года</w:t>
      </w:r>
    </w:p>
    <w:p w:rsidR="00CD1955" w:rsidRPr="00AB0F82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955" w:rsidRPr="00CD1955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55">
        <w:rPr>
          <w:rFonts w:ascii="Times New Roman" w:hAnsi="Times New Roman" w:cs="Times New Roman"/>
          <w:sz w:val="28"/>
          <w:szCs w:val="28"/>
        </w:rPr>
        <w:t xml:space="preserve">В Межрайонной инспекции Федеральной налоговой службы № 8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по Саратовской области по результатам работы за 9 месяцев 2021 года состоялось два заседания комиссии по соблюдению требований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к служебному поведению и урегулированию конфликта интересов. </w:t>
      </w:r>
    </w:p>
    <w:p w:rsidR="00CD1955" w:rsidRPr="00AB0F82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55">
        <w:rPr>
          <w:rFonts w:ascii="Times New Roman" w:hAnsi="Times New Roman" w:cs="Times New Roman"/>
          <w:sz w:val="28"/>
          <w:szCs w:val="28"/>
        </w:rPr>
        <w:t xml:space="preserve">На заседаниях комиссии был рассмотрен вопрос о несоблюдении государственным гражданским служащим инспекции требований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по представлению сведений о доходах, расходах, об имуществе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своего супруга. </w:t>
      </w:r>
    </w:p>
    <w:p w:rsidR="00CD1955" w:rsidRPr="00CD1955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данного вопроса комиссией было установлено, что причина непредставления данных сведений является объективной и уважительной (Протокол от 09.04.2021 № 1, Протокол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D1955">
        <w:rPr>
          <w:rFonts w:ascii="Times New Roman" w:hAnsi="Times New Roman" w:cs="Times New Roman"/>
          <w:sz w:val="28"/>
          <w:szCs w:val="28"/>
        </w:rPr>
        <w:t>от 30.04.2021 № 2).</w:t>
      </w:r>
    </w:p>
    <w:sectPr w:rsidR="00CD1955" w:rsidRPr="00C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E"/>
    <w:rsid w:val="002D6E7F"/>
    <w:rsid w:val="0083041E"/>
    <w:rsid w:val="00A92CA7"/>
    <w:rsid w:val="00AB0F82"/>
    <w:rsid w:val="00AC0799"/>
    <w:rsid w:val="00C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(6400-00-889) Сметанников Сергей Станеславович</dc:creator>
  <cp:lastModifiedBy>Калинин Вячеслав Андреевич</cp:lastModifiedBy>
  <cp:revision>3</cp:revision>
  <dcterms:created xsi:type="dcterms:W3CDTF">2021-09-30T09:58:00Z</dcterms:created>
  <dcterms:modified xsi:type="dcterms:W3CDTF">2021-09-30T10:05:00Z</dcterms:modified>
</cp:coreProperties>
</file>