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82" w:rsidRPr="004455F0" w:rsidRDefault="00E27082" w:rsidP="00E27082">
      <w:pPr>
        <w:tabs>
          <w:tab w:val="center" w:pos="4961"/>
          <w:tab w:val="left" w:pos="6780"/>
        </w:tabs>
        <w:autoSpaceDE w:val="0"/>
        <w:autoSpaceDN w:val="0"/>
        <w:adjustRightInd w:val="0"/>
        <w:ind w:right="-55"/>
        <w:contextualSpacing/>
        <w:jc w:val="center"/>
        <w:rPr>
          <w:sz w:val="28"/>
          <w:szCs w:val="28"/>
          <w:lang w:eastAsia="en-US"/>
        </w:rPr>
      </w:pPr>
      <w:r w:rsidRPr="004455F0">
        <w:rPr>
          <w:sz w:val="28"/>
          <w:szCs w:val="28"/>
          <w:lang w:eastAsia="en-US"/>
        </w:rPr>
        <w:t>Статистические данные</w:t>
      </w:r>
    </w:p>
    <w:p w:rsidR="00E27082" w:rsidRPr="004455F0" w:rsidRDefault="00E27082" w:rsidP="00E27082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4455F0">
        <w:rPr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августе 2023 года</w:t>
      </w:r>
    </w:p>
    <w:p w:rsidR="00E27082" w:rsidRPr="004455F0" w:rsidRDefault="00E27082" w:rsidP="00E27082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4455F0">
        <w:rPr>
          <w:szCs w:val="26"/>
          <w:lang w:eastAsia="en-US"/>
        </w:rPr>
        <w:t>Табл.1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134"/>
      </w:tblGrid>
      <w:tr w:rsidR="00E27082" w:rsidRPr="004455F0" w:rsidTr="00E27082">
        <w:tc>
          <w:tcPr>
            <w:tcW w:w="4403" w:type="pct"/>
          </w:tcPr>
          <w:p w:rsidR="00E27082" w:rsidRPr="004455F0" w:rsidRDefault="00E27082" w:rsidP="005705CB">
            <w:pPr>
              <w:rPr>
                <w:b/>
                <w:sz w:val="24"/>
                <w:szCs w:val="24"/>
              </w:rPr>
            </w:pPr>
            <w:r w:rsidRPr="004455F0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4455F0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4455F0">
              <w:rPr>
                <w:b/>
                <w:sz w:val="24"/>
                <w:szCs w:val="24"/>
              </w:rPr>
              <w:t>227</w:t>
            </w:r>
          </w:p>
        </w:tc>
      </w:tr>
      <w:tr w:rsidR="00E27082" w:rsidRPr="004455F0" w:rsidTr="00E27082"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В том числе: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27082" w:rsidRPr="004455F0" w:rsidTr="00E27082">
        <w:tc>
          <w:tcPr>
            <w:tcW w:w="4403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4455F0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4455F0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4455F0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455F0">
              <w:rPr>
                <w:b/>
                <w:i/>
                <w:sz w:val="24"/>
                <w:szCs w:val="24"/>
              </w:rPr>
              <w:t>123</w:t>
            </w:r>
          </w:p>
        </w:tc>
      </w:tr>
      <w:tr w:rsidR="00E27082" w:rsidRPr="004455F0" w:rsidTr="00E27082">
        <w:trPr>
          <w:trHeight w:val="184"/>
        </w:trPr>
        <w:tc>
          <w:tcPr>
            <w:tcW w:w="4403" w:type="pct"/>
          </w:tcPr>
          <w:p w:rsidR="00E27082" w:rsidRPr="004455F0" w:rsidRDefault="00E27082" w:rsidP="005705C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455F0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2</w:t>
            </w:r>
          </w:p>
        </w:tc>
      </w:tr>
      <w:tr w:rsidR="00E27082" w:rsidRPr="004455F0" w:rsidTr="00E27082">
        <w:trPr>
          <w:trHeight w:val="250"/>
        </w:trPr>
        <w:tc>
          <w:tcPr>
            <w:tcW w:w="4403" w:type="pct"/>
          </w:tcPr>
          <w:p w:rsidR="00E27082" w:rsidRPr="004455F0" w:rsidRDefault="00E27082" w:rsidP="005705C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455F0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29</w:t>
            </w:r>
          </w:p>
        </w:tc>
      </w:tr>
      <w:tr w:rsidR="00E27082" w:rsidRPr="004455F0" w:rsidTr="00E27082">
        <w:trPr>
          <w:trHeight w:val="295"/>
        </w:trPr>
        <w:tc>
          <w:tcPr>
            <w:tcW w:w="4403" w:type="pct"/>
          </w:tcPr>
          <w:p w:rsidR="00E27082" w:rsidRPr="004455F0" w:rsidRDefault="00E27082" w:rsidP="005705C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455F0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  <w:tr w:rsidR="00E27082" w:rsidRPr="004455F0" w:rsidTr="00E27082">
        <w:tc>
          <w:tcPr>
            <w:tcW w:w="4403" w:type="pct"/>
          </w:tcPr>
          <w:p w:rsidR="00E27082" w:rsidRPr="004455F0" w:rsidRDefault="00E27082" w:rsidP="005705C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455F0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4455F0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4455F0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41</w:t>
            </w:r>
          </w:p>
        </w:tc>
      </w:tr>
      <w:tr w:rsidR="00E27082" w:rsidRPr="004455F0" w:rsidTr="00E27082">
        <w:trPr>
          <w:trHeight w:val="1089"/>
        </w:trPr>
        <w:tc>
          <w:tcPr>
            <w:tcW w:w="4403" w:type="pct"/>
          </w:tcPr>
          <w:p w:rsidR="00E27082" w:rsidRPr="004455F0" w:rsidRDefault="00E27082" w:rsidP="005705C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455F0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4455F0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4455F0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48</w:t>
            </w:r>
          </w:p>
        </w:tc>
      </w:tr>
      <w:tr w:rsidR="00E27082" w:rsidRPr="004455F0" w:rsidTr="00E27082">
        <w:trPr>
          <w:trHeight w:val="1089"/>
        </w:trPr>
        <w:tc>
          <w:tcPr>
            <w:tcW w:w="4403" w:type="pct"/>
          </w:tcPr>
          <w:p w:rsidR="00E27082" w:rsidRPr="004455F0" w:rsidRDefault="00E27082" w:rsidP="005705C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455F0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4455F0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4455F0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0</w:t>
            </w:r>
          </w:p>
        </w:tc>
      </w:tr>
      <w:tr w:rsidR="00E27082" w:rsidRPr="004455F0" w:rsidTr="00E27082">
        <w:trPr>
          <w:trHeight w:val="279"/>
        </w:trPr>
        <w:tc>
          <w:tcPr>
            <w:tcW w:w="4403" w:type="pct"/>
          </w:tcPr>
          <w:p w:rsidR="00E27082" w:rsidRPr="004455F0" w:rsidRDefault="00E27082" w:rsidP="005705C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55F0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4455F0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«ГП3»;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0</w:t>
            </w:r>
          </w:p>
        </w:tc>
      </w:tr>
      <w:tr w:rsidR="00E27082" w:rsidRPr="004455F0" w:rsidTr="00E27082">
        <w:trPr>
          <w:trHeight w:val="489"/>
        </w:trPr>
        <w:tc>
          <w:tcPr>
            <w:tcW w:w="4403" w:type="pct"/>
          </w:tcPr>
          <w:p w:rsidR="00E27082" w:rsidRPr="004455F0" w:rsidRDefault="00E27082" w:rsidP="005705CB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455F0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4455F0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4455F0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2</w:t>
            </w:r>
          </w:p>
        </w:tc>
      </w:tr>
      <w:tr w:rsidR="00E27082" w:rsidRPr="004455F0" w:rsidTr="00E27082">
        <w:tc>
          <w:tcPr>
            <w:tcW w:w="4403" w:type="pct"/>
            <w:vAlign w:val="center"/>
          </w:tcPr>
          <w:p w:rsidR="00E27082" w:rsidRPr="004455F0" w:rsidRDefault="00E27082" w:rsidP="005705CB">
            <w:pPr>
              <w:rPr>
                <w:b/>
                <w:i/>
                <w:sz w:val="24"/>
                <w:szCs w:val="24"/>
              </w:rPr>
            </w:pPr>
            <w:r w:rsidRPr="004455F0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455F0">
              <w:rPr>
                <w:b/>
                <w:i/>
                <w:sz w:val="24"/>
                <w:szCs w:val="24"/>
              </w:rPr>
              <w:t>52</w:t>
            </w:r>
          </w:p>
        </w:tc>
      </w:tr>
      <w:tr w:rsidR="00E27082" w:rsidRPr="004455F0" w:rsidTr="00E27082"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29</w:t>
            </w:r>
          </w:p>
        </w:tc>
      </w:tr>
      <w:tr w:rsidR="00E27082" w:rsidRPr="004455F0" w:rsidTr="00E27082">
        <w:trPr>
          <w:trHeight w:val="189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 xml:space="preserve">2.2. </w:t>
            </w:r>
            <w:proofErr w:type="gramStart"/>
            <w:r w:rsidRPr="004455F0">
              <w:rPr>
                <w:sz w:val="24"/>
                <w:szCs w:val="24"/>
              </w:rPr>
              <w:t>МРИ</w:t>
            </w:r>
            <w:proofErr w:type="gramEnd"/>
            <w:r w:rsidRPr="004455F0">
              <w:rPr>
                <w:sz w:val="24"/>
                <w:szCs w:val="24"/>
              </w:rPr>
              <w:t xml:space="preserve"> по ЦОД ФНС России; 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5</w:t>
            </w:r>
          </w:p>
        </w:tc>
      </w:tr>
      <w:tr w:rsidR="00E27082" w:rsidRPr="004455F0" w:rsidTr="00E27082">
        <w:trPr>
          <w:trHeight w:val="145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3</w:t>
            </w:r>
          </w:p>
        </w:tc>
      </w:tr>
      <w:tr w:rsidR="00E27082" w:rsidRPr="004455F0" w:rsidTr="00E27082">
        <w:trPr>
          <w:trHeight w:val="121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 xml:space="preserve">2.4. </w:t>
            </w:r>
            <w:proofErr w:type="gramStart"/>
            <w:r w:rsidRPr="004455F0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15</w:t>
            </w:r>
          </w:p>
        </w:tc>
      </w:tr>
      <w:tr w:rsidR="00E27082" w:rsidRPr="004455F0" w:rsidTr="00E27082">
        <w:tc>
          <w:tcPr>
            <w:tcW w:w="4403" w:type="pct"/>
            <w:vAlign w:val="center"/>
          </w:tcPr>
          <w:p w:rsidR="00E27082" w:rsidRPr="004455F0" w:rsidRDefault="00E27082" w:rsidP="005705CB">
            <w:pPr>
              <w:jc w:val="both"/>
              <w:rPr>
                <w:i/>
                <w:sz w:val="24"/>
                <w:szCs w:val="24"/>
              </w:rPr>
            </w:pPr>
            <w:r w:rsidRPr="004455F0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455F0">
              <w:rPr>
                <w:b/>
                <w:i/>
                <w:sz w:val="24"/>
                <w:szCs w:val="24"/>
              </w:rPr>
              <w:t>52</w:t>
            </w:r>
          </w:p>
        </w:tc>
      </w:tr>
      <w:tr w:rsidR="00E27082" w:rsidRPr="004455F0" w:rsidTr="00E27082">
        <w:trPr>
          <w:trHeight w:val="157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2</w:t>
            </w:r>
          </w:p>
        </w:tc>
      </w:tr>
      <w:tr w:rsidR="00E27082" w:rsidRPr="004455F0" w:rsidTr="00E27082">
        <w:trPr>
          <w:trHeight w:val="109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  <w:tr w:rsidR="00E27082" w:rsidRPr="004455F0" w:rsidTr="00E27082">
        <w:trPr>
          <w:trHeight w:val="133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Администрация Саратовского муниципального района;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  <w:tr w:rsidR="00E27082" w:rsidRPr="004455F0" w:rsidTr="00E27082">
        <w:trPr>
          <w:trHeight w:val="121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Уполномоченный по правам ребенка в Саратовской области;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2</w:t>
            </w:r>
          </w:p>
        </w:tc>
      </w:tr>
      <w:tr w:rsidR="00E27082" w:rsidRPr="004455F0" w:rsidTr="00E27082">
        <w:trPr>
          <w:trHeight w:val="121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10</w:t>
            </w:r>
          </w:p>
        </w:tc>
      </w:tr>
      <w:tr w:rsidR="00E27082" w:rsidRPr="004455F0" w:rsidTr="00E27082">
        <w:trPr>
          <w:trHeight w:val="145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Следственное управление СК по Саратовской области;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  <w:tr w:rsidR="00E27082" w:rsidRPr="004455F0" w:rsidTr="00E27082">
        <w:trPr>
          <w:trHeight w:val="157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4455F0">
              <w:rPr>
                <w:sz w:val="24"/>
                <w:szCs w:val="24"/>
              </w:rPr>
              <w:t>Роспотребнадзора</w:t>
            </w:r>
            <w:proofErr w:type="spellEnd"/>
            <w:r w:rsidRPr="004455F0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9</w:t>
            </w:r>
          </w:p>
        </w:tc>
      </w:tr>
      <w:tr w:rsidR="00E27082" w:rsidRPr="004455F0" w:rsidTr="00E27082">
        <w:trPr>
          <w:trHeight w:val="169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4455F0">
              <w:rPr>
                <w:sz w:val="24"/>
                <w:szCs w:val="24"/>
              </w:rPr>
              <w:t>Роскомнадзора</w:t>
            </w:r>
            <w:proofErr w:type="spellEnd"/>
            <w:r w:rsidRPr="004455F0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  <w:tr w:rsidR="00E27082" w:rsidRPr="004455F0" w:rsidTr="00E27082">
        <w:trPr>
          <w:trHeight w:val="109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4455F0">
              <w:rPr>
                <w:sz w:val="24"/>
                <w:szCs w:val="24"/>
              </w:rPr>
              <w:t>Росприроднадзора</w:t>
            </w:r>
            <w:proofErr w:type="spellEnd"/>
            <w:r w:rsidRPr="004455F0">
              <w:rPr>
                <w:sz w:val="24"/>
                <w:szCs w:val="24"/>
              </w:rPr>
              <w:t xml:space="preserve"> по Саратовской области; 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  <w:tr w:rsidR="00E27082" w:rsidRPr="004455F0" w:rsidTr="00E27082">
        <w:trPr>
          <w:trHeight w:val="157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  <w:tr w:rsidR="00E27082" w:rsidRPr="004455F0" w:rsidTr="00E27082">
        <w:trPr>
          <w:trHeight w:val="145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Управление Министерства юстиции РФ по Саратовской области;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  <w:tr w:rsidR="00E27082" w:rsidRPr="004455F0" w:rsidTr="00E27082">
        <w:trPr>
          <w:trHeight w:val="109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  <w:tr w:rsidR="00E27082" w:rsidRPr="004455F0" w:rsidTr="00E27082">
        <w:trPr>
          <w:trHeight w:val="157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18</w:t>
            </w:r>
          </w:p>
        </w:tc>
      </w:tr>
      <w:tr w:rsidR="00E27082" w:rsidRPr="004455F0" w:rsidTr="00E27082">
        <w:trPr>
          <w:trHeight w:val="85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ОСФР по Саратовской области;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2</w:t>
            </w:r>
          </w:p>
        </w:tc>
      </w:tr>
      <w:tr w:rsidR="00E27082" w:rsidRPr="004455F0" w:rsidTr="00E27082">
        <w:trPr>
          <w:trHeight w:val="133"/>
        </w:trPr>
        <w:tc>
          <w:tcPr>
            <w:tcW w:w="4403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lastRenderedPageBreak/>
              <w:t>- ОСФР по Астраханской области.</w:t>
            </w:r>
          </w:p>
        </w:tc>
        <w:tc>
          <w:tcPr>
            <w:tcW w:w="597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</w:tbl>
    <w:p w:rsidR="00E27082" w:rsidRPr="004455F0" w:rsidRDefault="00E27082" w:rsidP="00E27082">
      <w:pPr>
        <w:ind w:left="19" w:right="87" w:firstLine="709"/>
        <w:contextualSpacing/>
        <w:jc w:val="both"/>
        <w:rPr>
          <w:szCs w:val="26"/>
        </w:rPr>
      </w:pPr>
    </w:p>
    <w:p w:rsidR="00E27082" w:rsidRPr="004455F0" w:rsidRDefault="00E27082" w:rsidP="00E27082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4455F0">
        <w:rPr>
          <w:sz w:val="28"/>
          <w:szCs w:val="28"/>
        </w:rPr>
        <w:t>Статистические данные</w:t>
      </w:r>
    </w:p>
    <w:p w:rsidR="00E27082" w:rsidRPr="004455F0" w:rsidRDefault="00E27082" w:rsidP="00E27082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4455F0">
        <w:rPr>
          <w:sz w:val="28"/>
          <w:szCs w:val="28"/>
        </w:rPr>
        <w:t>поступивших в Управление обращений от юридических лиц в августе 2023 года</w:t>
      </w:r>
    </w:p>
    <w:p w:rsidR="00E27082" w:rsidRPr="004455F0" w:rsidRDefault="00E27082" w:rsidP="00E27082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4455F0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9451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7"/>
        <w:gridCol w:w="1134"/>
      </w:tblGrid>
      <w:tr w:rsidR="00E27082" w:rsidRPr="004455F0" w:rsidTr="00E27082">
        <w:tc>
          <w:tcPr>
            <w:tcW w:w="4400" w:type="pct"/>
          </w:tcPr>
          <w:p w:rsidR="00E27082" w:rsidRPr="004455F0" w:rsidRDefault="00E27082" w:rsidP="005705CB">
            <w:pPr>
              <w:tabs>
                <w:tab w:val="right" w:pos="5936"/>
              </w:tabs>
              <w:rPr>
                <w:b/>
                <w:sz w:val="24"/>
                <w:szCs w:val="24"/>
              </w:rPr>
            </w:pPr>
            <w:r w:rsidRPr="004455F0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4455F0">
              <w:rPr>
                <w:b/>
                <w:sz w:val="24"/>
                <w:szCs w:val="24"/>
              </w:rPr>
              <w:t>, всего</w:t>
            </w:r>
            <w:r w:rsidRPr="004455F0">
              <w:rPr>
                <w:b/>
                <w:sz w:val="24"/>
                <w:szCs w:val="24"/>
              </w:rPr>
              <w:tab/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455F0">
              <w:rPr>
                <w:b/>
                <w:sz w:val="24"/>
                <w:szCs w:val="24"/>
              </w:rPr>
              <w:t>69</w:t>
            </w:r>
          </w:p>
        </w:tc>
      </w:tr>
      <w:tr w:rsidR="00E27082" w:rsidRPr="004455F0" w:rsidTr="00E27082">
        <w:tc>
          <w:tcPr>
            <w:tcW w:w="4400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В том числе: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27082" w:rsidRPr="004455F0" w:rsidTr="00E27082">
        <w:trPr>
          <w:trHeight w:val="587"/>
        </w:trPr>
        <w:tc>
          <w:tcPr>
            <w:tcW w:w="4400" w:type="pct"/>
          </w:tcPr>
          <w:p w:rsidR="00E27082" w:rsidRPr="004455F0" w:rsidRDefault="00E27082" w:rsidP="005705CB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55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455F0">
              <w:rPr>
                <w:b/>
                <w:i/>
                <w:sz w:val="24"/>
                <w:szCs w:val="24"/>
              </w:rPr>
              <w:t>20</w:t>
            </w:r>
          </w:p>
        </w:tc>
      </w:tr>
      <w:tr w:rsidR="00E27082" w:rsidRPr="004455F0" w:rsidTr="00E27082">
        <w:trPr>
          <w:trHeight w:val="286"/>
        </w:trPr>
        <w:tc>
          <w:tcPr>
            <w:tcW w:w="4400" w:type="pct"/>
          </w:tcPr>
          <w:p w:rsidR="00E27082" w:rsidRPr="004455F0" w:rsidRDefault="00E27082" w:rsidP="005705CB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455F0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8</w:t>
            </w:r>
          </w:p>
        </w:tc>
      </w:tr>
      <w:tr w:rsidR="00E27082" w:rsidRPr="004455F0" w:rsidTr="00E27082">
        <w:trPr>
          <w:trHeight w:val="250"/>
        </w:trPr>
        <w:tc>
          <w:tcPr>
            <w:tcW w:w="4400" w:type="pct"/>
          </w:tcPr>
          <w:p w:rsidR="00E27082" w:rsidRPr="004455F0" w:rsidRDefault="00E27082" w:rsidP="005705CB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455F0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3</w:t>
            </w:r>
          </w:p>
        </w:tc>
      </w:tr>
      <w:tr w:rsidR="00E27082" w:rsidRPr="004455F0" w:rsidTr="00E27082">
        <w:trPr>
          <w:trHeight w:val="295"/>
        </w:trPr>
        <w:tc>
          <w:tcPr>
            <w:tcW w:w="4400" w:type="pct"/>
          </w:tcPr>
          <w:p w:rsidR="00E27082" w:rsidRPr="004455F0" w:rsidRDefault="00E27082" w:rsidP="005705CB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455F0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0</w:t>
            </w:r>
          </w:p>
        </w:tc>
      </w:tr>
      <w:tr w:rsidR="00E27082" w:rsidRPr="004455F0" w:rsidTr="00E27082">
        <w:trPr>
          <w:trHeight w:val="274"/>
        </w:trPr>
        <w:tc>
          <w:tcPr>
            <w:tcW w:w="4400" w:type="pct"/>
          </w:tcPr>
          <w:p w:rsidR="00E27082" w:rsidRPr="004455F0" w:rsidRDefault="00E27082" w:rsidP="005705CB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455F0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4455F0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4455F0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5</w:t>
            </w:r>
          </w:p>
        </w:tc>
      </w:tr>
      <w:tr w:rsidR="00E27082" w:rsidRPr="004455F0" w:rsidTr="00E27082">
        <w:trPr>
          <w:trHeight w:val="261"/>
        </w:trPr>
        <w:tc>
          <w:tcPr>
            <w:tcW w:w="4400" w:type="pct"/>
          </w:tcPr>
          <w:p w:rsidR="00E27082" w:rsidRPr="004455F0" w:rsidRDefault="00E27082" w:rsidP="005705CB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445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55F0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4455F0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4</w:t>
            </w:r>
          </w:p>
        </w:tc>
      </w:tr>
      <w:tr w:rsidR="00E27082" w:rsidRPr="004455F0" w:rsidTr="00E27082">
        <w:tc>
          <w:tcPr>
            <w:tcW w:w="4400" w:type="pct"/>
            <w:vAlign w:val="center"/>
          </w:tcPr>
          <w:p w:rsidR="00E27082" w:rsidRPr="004455F0" w:rsidRDefault="00E27082" w:rsidP="005705CB">
            <w:pPr>
              <w:rPr>
                <w:b/>
                <w:i/>
                <w:sz w:val="24"/>
                <w:szCs w:val="24"/>
              </w:rPr>
            </w:pPr>
            <w:r w:rsidRPr="004455F0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4455F0">
              <w:rPr>
                <w:b/>
                <w:i/>
                <w:sz w:val="24"/>
                <w:szCs w:val="24"/>
              </w:rPr>
              <w:t>46</w:t>
            </w:r>
          </w:p>
        </w:tc>
      </w:tr>
      <w:tr w:rsidR="00E27082" w:rsidRPr="004455F0" w:rsidTr="00E27082">
        <w:tc>
          <w:tcPr>
            <w:tcW w:w="4400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2</w:t>
            </w:r>
          </w:p>
        </w:tc>
      </w:tr>
      <w:tr w:rsidR="00E27082" w:rsidRPr="004455F0" w:rsidTr="00E27082">
        <w:trPr>
          <w:trHeight w:val="155"/>
        </w:trPr>
        <w:tc>
          <w:tcPr>
            <w:tcW w:w="4400" w:type="pct"/>
            <w:vAlign w:val="center"/>
          </w:tcPr>
          <w:p w:rsidR="00E27082" w:rsidRPr="004455F0" w:rsidRDefault="00E27082" w:rsidP="005705CB">
            <w:pPr>
              <w:jc w:val="both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 xml:space="preserve">2.2. </w:t>
            </w:r>
            <w:r w:rsidRPr="004455F0">
              <w:rPr>
                <w:color w:val="000000"/>
                <w:sz w:val="24"/>
                <w:szCs w:val="24"/>
              </w:rPr>
              <w:t>МИ ФНС России по управлению долгом;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2</w:t>
            </w:r>
          </w:p>
        </w:tc>
      </w:tr>
      <w:tr w:rsidR="00E27082" w:rsidRPr="004455F0" w:rsidTr="00E27082">
        <w:trPr>
          <w:trHeight w:val="233"/>
        </w:trPr>
        <w:tc>
          <w:tcPr>
            <w:tcW w:w="4400" w:type="pct"/>
            <w:vAlign w:val="center"/>
          </w:tcPr>
          <w:p w:rsidR="00E27082" w:rsidRPr="004455F0" w:rsidRDefault="00E27082" w:rsidP="005705CB">
            <w:pPr>
              <w:jc w:val="both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  <w:tr w:rsidR="00E27082" w:rsidRPr="004455F0" w:rsidTr="00E27082">
        <w:trPr>
          <w:trHeight w:val="261"/>
        </w:trPr>
        <w:tc>
          <w:tcPr>
            <w:tcW w:w="4400" w:type="pct"/>
            <w:vAlign w:val="center"/>
          </w:tcPr>
          <w:p w:rsidR="00E27082" w:rsidRPr="004455F0" w:rsidRDefault="00E27082" w:rsidP="005705CB">
            <w:pPr>
              <w:tabs>
                <w:tab w:val="left" w:pos="459"/>
              </w:tabs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 xml:space="preserve">2.4. </w:t>
            </w:r>
            <w:proofErr w:type="gramStart"/>
            <w:r w:rsidRPr="004455F0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41</w:t>
            </w:r>
          </w:p>
        </w:tc>
      </w:tr>
      <w:tr w:rsidR="00E27082" w:rsidRPr="004455F0" w:rsidTr="00E27082">
        <w:trPr>
          <w:trHeight w:val="1008"/>
        </w:trPr>
        <w:tc>
          <w:tcPr>
            <w:tcW w:w="4400" w:type="pct"/>
            <w:vAlign w:val="center"/>
          </w:tcPr>
          <w:p w:rsidR="00E27082" w:rsidRPr="004455F0" w:rsidRDefault="00E27082" w:rsidP="005705CB">
            <w:pPr>
              <w:tabs>
                <w:tab w:val="left" w:pos="601"/>
              </w:tabs>
              <w:rPr>
                <w:b/>
                <w:i/>
                <w:sz w:val="24"/>
                <w:szCs w:val="24"/>
              </w:rPr>
            </w:pPr>
            <w:r w:rsidRPr="004455F0">
              <w:rPr>
                <w:b/>
                <w:i/>
                <w:sz w:val="24"/>
                <w:szCs w:val="24"/>
              </w:rPr>
              <w:t>3.Обращения,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3</w:t>
            </w:r>
          </w:p>
        </w:tc>
      </w:tr>
      <w:tr w:rsidR="00E27082" w:rsidRPr="004455F0" w:rsidTr="00E27082">
        <w:trPr>
          <w:trHeight w:val="261"/>
        </w:trPr>
        <w:tc>
          <w:tcPr>
            <w:tcW w:w="4400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  <w:tr w:rsidR="00E27082" w:rsidRPr="004455F0" w:rsidTr="00E27082">
        <w:trPr>
          <w:trHeight w:val="106"/>
        </w:trPr>
        <w:tc>
          <w:tcPr>
            <w:tcW w:w="4400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  <w:tr w:rsidR="00E27082" w:rsidRPr="004455F0" w:rsidTr="00E27082">
        <w:trPr>
          <w:trHeight w:val="174"/>
        </w:trPr>
        <w:tc>
          <w:tcPr>
            <w:tcW w:w="4400" w:type="pct"/>
            <w:vAlign w:val="center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- Управление Федеральной службы по надзору в сфере защиты прав потребителя и благополучия человека по Саратовской области.</w:t>
            </w:r>
          </w:p>
        </w:tc>
        <w:tc>
          <w:tcPr>
            <w:tcW w:w="600" w:type="pct"/>
          </w:tcPr>
          <w:p w:rsidR="00E27082" w:rsidRPr="004455F0" w:rsidRDefault="00E27082" w:rsidP="00570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55F0">
              <w:rPr>
                <w:sz w:val="24"/>
                <w:szCs w:val="24"/>
              </w:rPr>
              <w:t>1</w:t>
            </w:r>
          </w:p>
        </w:tc>
      </w:tr>
    </w:tbl>
    <w:p w:rsidR="00E27082" w:rsidRDefault="00E27082"/>
    <w:p w:rsidR="00E27082" w:rsidRPr="00E27082" w:rsidRDefault="00E27082" w:rsidP="00E27082">
      <w:pPr>
        <w:ind w:firstLine="709"/>
        <w:jc w:val="both"/>
        <w:rPr>
          <w:sz w:val="28"/>
          <w:szCs w:val="28"/>
        </w:rPr>
      </w:pPr>
      <w:r w:rsidRPr="00E27082">
        <w:rPr>
          <w:sz w:val="28"/>
          <w:szCs w:val="28"/>
        </w:rPr>
        <w:t>Анализ поступивших писем показывает, что в отчетном периоде наибольшее количество обращений, поступивших на рассмотрение от граждан (227), составили заявления по вопросам налогообложения доходов физических лиц и администрирования страховых взносов – 42 обращения (18,5 % от общего числа обращений, поступивших от физических лиц).</w:t>
      </w:r>
    </w:p>
    <w:p w:rsidR="00E27082" w:rsidRPr="00E27082" w:rsidRDefault="00E27082" w:rsidP="00E27082">
      <w:pPr>
        <w:ind w:firstLine="709"/>
        <w:jc w:val="both"/>
        <w:rPr>
          <w:sz w:val="28"/>
          <w:szCs w:val="28"/>
        </w:rPr>
      </w:pPr>
      <w:proofErr w:type="gramStart"/>
      <w:r w:rsidRPr="00E27082">
        <w:rPr>
          <w:sz w:val="28"/>
          <w:szCs w:val="28"/>
        </w:rPr>
        <w:t>Оставались актуальными обращения по вопросам возникновения задолженности по налогам, сборам и взносам в бюджеты государственных внебюджетных фондов – 31 обращение (13,7 % от общего числа обращений, поступивших от физических лиц), уклонения от налогообложения – 25 обращений  (11 % от общего числа обращений, поступивших от физических лиц),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</w:t>
      </w:r>
      <w:proofErr w:type="gramEnd"/>
      <w:r w:rsidRPr="00E27082">
        <w:rPr>
          <w:sz w:val="28"/>
          <w:szCs w:val="28"/>
        </w:rPr>
        <w:t xml:space="preserve"> и действий (бездействия) должностных лиц – 23 обращения (10,1 % от общего числа обращений, поступивших от физических лиц) и по вопросам организации работы с </w:t>
      </w:r>
      <w:proofErr w:type="spellStart"/>
      <w:r w:rsidRPr="00E27082">
        <w:rPr>
          <w:sz w:val="28"/>
          <w:szCs w:val="28"/>
        </w:rPr>
        <w:t>налогоплальщиками</w:t>
      </w:r>
      <w:proofErr w:type="spellEnd"/>
      <w:r w:rsidRPr="00E27082">
        <w:rPr>
          <w:sz w:val="28"/>
          <w:szCs w:val="28"/>
        </w:rPr>
        <w:t xml:space="preserve"> – 23 </w:t>
      </w:r>
      <w:r w:rsidRPr="00E27082">
        <w:rPr>
          <w:sz w:val="28"/>
          <w:szCs w:val="28"/>
        </w:rPr>
        <w:lastRenderedPageBreak/>
        <w:t>обращения (10,1 % от общего числа обращений, поступивших от физических лиц).</w:t>
      </w:r>
    </w:p>
    <w:p w:rsidR="00E27082" w:rsidRPr="00E27082" w:rsidRDefault="00E27082" w:rsidP="00E27082">
      <w:pPr>
        <w:ind w:firstLine="709"/>
        <w:jc w:val="both"/>
        <w:rPr>
          <w:sz w:val="28"/>
          <w:szCs w:val="28"/>
        </w:rPr>
      </w:pPr>
      <w:proofErr w:type="gramStart"/>
      <w:r w:rsidRPr="00E27082">
        <w:rPr>
          <w:sz w:val="28"/>
          <w:szCs w:val="28"/>
        </w:rPr>
        <w:t>Среди обращений, поступивших на рассмотрение от организаций (69), наибольшую часть составили обращения по вопросам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38 обращений (55,1 % от общего числа обращений, поступивших на рассмотрение от юридических лиц).</w:t>
      </w:r>
      <w:proofErr w:type="gramEnd"/>
    </w:p>
    <w:p w:rsidR="00E27082" w:rsidRPr="00E27082" w:rsidRDefault="00E27082" w:rsidP="00E27082">
      <w:pPr>
        <w:ind w:firstLine="709"/>
        <w:jc w:val="both"/>
        <w:rPr>
          <w:sz w:val="28"/>
          <w:szCs w:val="28"/>
        </w:rPr>
      </w:pPr>
      <w:r w:rsidRPr="00E27082">
        <w:rPr>
          <w:sz w:val="28"/>
          <w:szCs w:val="28"/>
        </w:rPr>
        <w:t>Подробная статистика обращений граждан и организаций (в разрезе тематик), поступивших в Управление за период с 01.08.2023 по 31.08.2023, приведена в приложениях № 1 и № 2.</w:t>
      </w:r>
    </w:p>
    <w:p w:rsidR="00E27082" w:rsidRPr="00E27082" w:rsidRDefault="00E27082" w:rsidP="00E27082">
      <w:pPr>
        <w:ind w:firstLine="709"/>
        <w:jc w:val="both"/>
        <w:rPr>
          <w:sz w:val="28"/>
          <w:szCs w:val="28"/>
        </w:rPr>
      </w:pPr>
      <w:r w:rsidRPr="00E27082">
        <w:rPr>
          <w:sz w:val="28"/>
          <w:szCs w:val="28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E27082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E27082" w:rsidRPr="00E27082" w:rsidRDefault="00E27082" w:rsidP="00E27082">
      <w:pPr>
        <w:ind w:firstLine="709"/>
        <w:jc w:val="both"/>
        <w:rPr>
          <w:sz w:val="28"/>
          <w:szCs w:val="28"/>
        </w:rPr>
      </w:pPr>
      <w:r w:rsidRPr="00E27082">
        <w:rPr>
          <w:sz w:val="28"/>
          <w:szCs w:val="28"/>
        </w:rPr>
        <w:t xml:space="preserve">В отчетном периоде Управлением рассмотрено 288 обращений от налогоплательщиков со сроком исполнения с 01.08.2023 по 31.08.2023. </w:t>
      </w:r>
    </w:p>
    <w:p w:rsidR="00E27082" w:rsidRPr="00E27082" w:rsidRDefault="00E27082" w:rsidP="00E27082">
      <w:pPr>
        <w:ind w:firstLine="709"/>
        <w:jc w:val="both"/>
        <w:rPr>
          <w:sz w:val="28"/>
          <w:szCs w:val="28"/>
        </w:rPr>
      </w:pPr>
      <w:r w:rsidRPr="00E27082">
        <w:rPr>
          <w:sz w:val="28"/>
          <w:szCs w:val="28"/>
        </w:rPr>
        <w:t xml:space="preserve">Помимо письменных обращений, граждане приходили на личный прием. Так, в августе 2023 года в Управлении было принято              12 граждан: 4 гражданина руководителем Управления и 8 граждан заместителями руководителя Управления. </w:t>
      </w:r>
    </w:p>
    <w:p w:rsidR="0006597C" w:rsidRDefault="00E27082" w:rsidP="00E27082">
      <w:pPr>
        <w:ind w:firstLine="709"/>
        <w:jc w:val="both"/>
        <w:rPr>
          <w:sz w:val="28"/>
          <w:szCs w:val="28"/>
        </w:rPr>
      </w:pPr>
      <w:r w:rsidRPr="00E27082">
        <w:rPr>
          <w:sz w:val="28"/>
          <w:szCs w:val="28"/>
        </w:rPr>
        <w:t>Всем заявителям, с их согласия, в ходе приема были даны устные разъяснения по интересующим вопросам.</w:t>
      </w:r>
    </w:p>
    <w:p w:rsidR="00E27082" w:rsidRDefault="00E27082" w:rsidP="00E27082">
      <w:pPr>
        <w:ind w:firstLine="709"/>
        <w:jc w:val="both"/>
        <w:rPr>
          <w:sz w:val="28"/>
          <w:szCs w:val="28"/>
        </w:rPr>
      </w:pPr>
    </w:p>
    <w:p w:rsidR="00E27082" w:rsidRPr="00E27082" w:rsidRDefault="00E27082" w:rsidP="00E27082">
      <w:pPr>
        <w:ind w:left="567"/>
        <w:jc w:val="right"/>
        <w:rPr>
          <w:noProof/>
          <w:szCs w:val="26"/>
        </w:rPr>
      </w:pPr>
      <w:r w:rsidRPr="00E27082">
        <w:rPr>
          <w:noProof/>
          <w:szCs w:val="26"/>
        </w:rPr>
        <w:t xml:space="preserve">  Приложение 1</w:t>
      </w:r>
    </w:p>
    <w:p w:rsidR="00E27082" w:rsidRPr="00E27082" w:rsidRDefault="00E27082" w:rsidP="00E27082">
      <w:pPr>
        <w:rPr>
          <w:b/>
          <w:noProof/>
          <w:szCs w:val="26"/>
        </w:rPr>
      </w:pPr>
    </w:p>
    <w:p w:rsidR="00E27082" w:rsidRPr="00E27082" w:rsidRDefault="00E27082" w:rsidP="00E27082">
      <w:pPr>
        <w:ind w:left="-142"/>
        <w:jc w:val="center"/>
        <w:rPr>
          <w:b/>
          <w:noProof/>
          <w:szCs w:val="26"/>
        </w:rPr>
      </w:pPr>
      <w:r w:rsidRPr="00E27082">
        <w:rPr>
          <w:b/>
          <w:noProof/>
          <w:szCs w:val="26"/>
        </w:rPr>
        <w:t>СПРАВКА</w:t>
      </w:r>
    </w:p>
    <w:p w:rsidR="00E27082" w:rsidRPr="00E27082" w:rsidRDefault="00E27082" w:rsidP="00E27082">
      <w:pPr>
        <w:ind w:left="-142"/>
        <w:jc w:val="center"/>
        <w:rPr>
          <w:b/>
          <w:noProof/>
          <w:szCs w:val="26"/>
        </w:rPr>
      </w:pPr>
      <w:r w:rsidRPr="00E27082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E27082" w:rsidRPr="00E27082" w:rsidRDefault="00E27082" w:rsidP="00E27082">
      <w:pPr>
        <w:ind w:left="-142"/>
        <w:jc w:val="center"/>
        <w:rPr>
          <w:b/>
          <w:noProof/>
          <w:szCs w:val="26"/>
        </w:rPr>
      </w:pPr>
      <w:r w:rsidRPr="00E27082">
        <w:rPr>
          <w:b/>
          <w:noProof/>
          <w:szCs w:val="26"/>
          <w:lang w:val="en-US"/>
        </w:rPr>
        <w:t>c</w:t>
      </w:r>
      <w:r w:rsidRPr="00E27082">
        <w:rPr>
          <w:b/>
          <w:noProof/>
          <w:szCs w:val="26"/>
        </w:rPr>
        <w:t xml:space="preserve"> 01.08.2023 по 31.08.2023</w:t>
      </w:r>
    </w:p>
    <w:p w:rsidR="00E27082" w:rsidRPr="00E27082" w:rsidRDefault="00E27082" w:rsidP="00E2708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E27082" w:rsidRPr="00E27082" w:rsidTr="005705CB">
        <w:trPr>
          <w:cantSplit/>
          <w:trHeight w:val="241"/>
        </w:trPr>
        <w:tc>
          <w:tcPr>
            <w:tcW w:w="8364" w:type="dxa"/>
            <w:vMerge w:val="restart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  <w:lang w:val="en-US"/>
              </w:rPr>
            </w:pPr>
          </w:p>
          <w:p w:rsidR="00E27082" w:rsidRPr="00E27082" w:rsidRDefault="00E27082" w:rsidP="00E27082">
            <w:pPr>
              <w:jc w:val="center"/>
              <w:rPr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E27082" w:rsidRPr="00E27082" w:rsidTr="005705CB">
        <w:trPr>
          <w:cantSplit/>
          <w:trHeight w:val="437"/>
        </w:trPr>
        <w:tc>
          <w:tcPr>
            <w:tcW w:w="8364" w:type="dxa"/>
            <w:vMerge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2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0001.0002.0027.0124 Действие (бездействие) при рассмотрении обращения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2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5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0003.0008.0086.0540 Земельный налог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4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2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lastRenderedPageBreak/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42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0003.0008.0086.0546 Налог на прибыль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4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16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23</w:t>
            </w:r>
          </w:p>
        </w:tc>
      </w:tr>
      <w:tr w:rsidR="00E27082" w:rsidRPr="00E27082" w:rsidTr="005705CB">
        <w:trPr>
          <w:cantSplit/>
          <w:trHeight w:val="250"/>
        </w:trPr>
        <w:tc>
          <w:tcPr>
            <w:tcW w:w="8364" w:type="dxa"/>
            <w:tcBorders>
              <w:bottom w:val="single" w:sz="4" w:space="0" w:color="auto"/>
            </w:tcBorders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2</w:t>
            </w:r>
          </w:p>
        </w:tc>
      </w:tr>
      <w:tr w:rsidR="00E27082" w:rsidRPr="00E27082" w:rsidTr="005705CB">
        <w:trPr>
          <w:cantSplit/>
          <w:trHeight w:val="238"/>
        </w:trPr>
        <w:tc>
          <w:tcPr>
            <w:tcW w:w="8364" w:type="dxa"/>
            <w:tcBorders>
              <w:top w:val="single" w:sz="4" w:space="0" w:color="auto"/>
            </w:tcBorders>
          </w:tcPr>
          <w:p w:rsidR="00E27082" w:rsidRPr="00E27082" w:rsidRDefault="00E27082" w:rsidP="00E2708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27082">
              <w:rPr>
                <w:sz w:val="21"/>
                <w:szCs w:val="21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2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31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25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9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9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3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14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23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bottom w:val="single" w:sz="4" w:space="0" w:color="auto"/>
            </w:tcBorders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По другим вопросам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5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2" w:rsidRPr="00E27082" w:rsidRDefault="00E27082" w:rsidP="00E27082">
            <w:pPr>
              <w:rPr>
                <w:b/>
                <w:noProof/>
                <w:sz w:val="21"/>
                <w:szCs w:val="21"/>
              </w:rPr>
            </w:pPr>
            <w:r w:rsidRPr="00E27082">
              <w:rPr>
                <w:b/>
                <w:noProof/>
                <w:sz w:val="21"/>
                <w:szCs w:val="21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82" w:rsidRPr="00E27082" w:rsidRDefault="00E27082" w:rsidP="00E27082">
            <w:pPr>
              <w:jc w:val="center"/>
              <w:rPr>
                <w:b/>
                <w:noProof/>
                <w:sz w:val="21"/>
                <w:szCs w:val="21"/>
              </w:rPr>
            </w:pPr>
            <w:r w:rsidRPr="00E27082">
              <w:rPr>
                <w:b/>
                <w:noProof/>
                <w:sz w:val="21"/>
                <w:szCs w:val="21"/>
              </w:rPr>
              <w:t>227</w:t>
            </w:r>
          </w:p>
        </w:tc>
      </w:tr>
    </w:tbl>
    <w:p w:rsidR="00E27082" w:rsidRPr="00E27082" w:rsidRDefault="00E27082" w:rsidP="00E27082">
      <w:pPr>
        <w:rPr>
          <w:noProof/>
          <w:sz w:val="20"/>
        </w:rPr>
      </w:pPr>
    </w:p>
    <w:p w:rsidR="00E27082" w:rsidRPr="00E27082" w:rsidRDefault="00E27082" w:rsidP="00E27082">
      <w:pPr>
        <w:jc w:val="center"/>
        <w:rPr>
          <w:noProof/>
          <w:sz w:val="20"/>
        </w:rPr>
      </w:pPr>
    </w:p>
    <w:p w:rsidR="00E27082" w:rsidRPr="00E27082" w:rsidRDefault="00E27082" w:rsidP="00E27082">
      <w:pPr>
        <w:ind w:left="567"/>
        <w:jc w:val="right"/>
        <w:rPr>
          <w:noProof/>
          <w:szCs w:val="26"/>
        </w:rPr>
      </w:pPr>
      <w:r w:rsidRPr="00E27082">
        <w:rPr>
          <w:noProof/>
          <w:szCs w:val="26"/>
        </w:rPr>
        <w:t xml:space="preserve">     Приложение 2</w:t>
      </w:r>
    </w:p>
    <w:p w:rsidR="00E27082" w:rsidRPr="00E27082" w:rsidRDefault="00E27082" w:rsidP="00E27082">
      <w:pPr>
        <w:ind w:left="-142"/>
        <w:jc w:val="center"/>
        <w:rPr>
          <w:b/>
          <w:noProof/>
          <w:szCs w:val="26"/>
        </w:rPr>
      </w:pPr>
    </w:p>
    <w:p w:rsidR="00E27082" w:rsidRPr="00E27082" w:rsidRDefault="00E27082" w:rsidP="00E27082">
      <w:pPr>
        <w:ind w:left="-142"/>
        <w:jc w:val="center"/>
        <w:rPr>
          <w:b/>
          <w:noProof/>
          <w:szCs w:val="26"/>
        </w:rPr>
      </w:pPr>
      <w:r w:rsidRPr="00E27082">
        <w:rPr>
          <w:b/>
          <w:noProof/>
          <w:szCs w:val="26"/>
        </w:rPr>
        <w:t>СПРАВКА</w:t>
      </w:r>
    </w:p>
    <w:p w:rsidR="00E27082" w:rsidRPr="00E27082" w:rsidRDefault="00E27082" w:rsidP="00E27082">
      <w:pPr>
        <w:ind w:left="-142"/>
        <w:jc w:val="center"/>
        <w:rPr>
          <w:b/>
          <w:noProof/>
          <w:szCs w:val="26"/>
        </w:rPr>
      </w:pPr>
      <w:r w:rsidRPr="00E27082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E27082">
        <w:rPr>
          <w:b/>
          <w:noProof/>
          <w:szCs w:val="26"/>
          <w:lang w:val="en-US"/>
        </w:rPr>
        <w:t>c</w:t>
      </w:r>
      <w:r w:rsidRPr="00E27082">
        <w:rPr>
          <w:b/>
          <w:noProof/>
          <w:szCs w:val="26"/>
        </w:rPr>
        <w:t xml:space="preserve"> 01.08.2023 по 31.08.2023</w:t>
      </w:r>
    </w:p>
    <w:p w:rsidR="00E27082" w:rsidRPr="00E27082" w:rsidRDefault="00E27082" w:rsidP="00E27082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417"/>
      </w:tblGrid>
      <w:tr w:rsidR="00E27082" w:rsidRPr="00E27082" w:rsidTr="005705CB">
        <w:trPr>
          <w:cantSplit/>
          <w:trHeight w:val="241"/>
        </w:trPr>
        <w:tc>
          <w:tcPr>
            <w:tcW w:w="83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</w:p>
          <w:p w:rsidR="00E27082" w:rsidRPr="00E27082" w:rsidRDefault="00E27082" w:rsidP="00E27082">
            <w:pPr>
              <w:jc w:val="center"/>
              <w:rPr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E27082" w:rsidRPr="00E27082" w:rsidTr="005705CB">
        <w:trPr>
          <w:cantSplit/>
          <w:trHeight w:val="437"/>
        </w:trPr>
        <w:tc>
          <w:tcPr>
            <w:tcW w:w="83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7082" w:rsidRPr="00E27082" w:rsidRDefault="00E27082" w:rsidP="00E27082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2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8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0003.0008.0086.0540 Земельный налог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2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0003.0008.0086.0541 Налог на добавленную стоимость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0003.0008.0086.0542 Налог на добычу полезных ископаемых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0003.0008.0086.0547 Госпошлины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2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2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3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0003.0008.0086.0555 Налоговая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5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0003.0008.0086.0560 Уклонение от налогообложения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2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1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noProof/>
                <w:sz w:val="21"/>
                <w:szCs w:val="21"/>
              </w:rPr>
            </w:pPr>
            <w:r w:rsidRPr="00E27082">
              <w:rPr>
                <w:noProof/>
                <w:sz w:val="21"/>
                <w:szCs w:val="21"/>
              </w:rPr>
              <w:t>38</w:t>
            </w:r>
          </w:p>
        </w:tc>
      </w:tr>
      <w:tr w:rsidR="00E27082" w:rsidRPr="00E27082" w:rsidTr="005705CB">
        <w:trPr>
          <w:cantSplit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rPr>
                <w:b/>
                <w:noProof/>
                <w:sz w:val="21"/>
                <w:szCs w:val="21"/>
              </w:rPr>
            </w:pPr>
            <w:r w:rsidRPr="00E27082">
              <w:rPr>
                <w:b/>
                <w:noProof/>
                <w:sz w:val="21"/>
                <w:szCs w:val="21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7082" w:rsidRPr="00E27082" w:rsidRDefault="00E27082" w:rsidP="00E27082">
            <w:pPr>
              <w:jc w:val="center"/>
              <w:rPr>
                <w:b/>
                <w:noProof/>
                <w:sz w:val="21"/>
                <w:szCs w:val="21"/>
              </w:rPr>
            </w:pPr>
            <w:r w:rsidRPr="00E27082">
              <w:rPr>
                <w:b/>
                <w:noProof/>
                <w:sz w:val="21"/>
                <w:szCs w:val="21"/>
              </w:rPr>
              <w:t>69</w:t>
            </w:r>
          </w:p>
        </w:tc>
      </w:tr>
    </w:tbl>
    <w:p w:rsidR="00E27082" w:rsidRPr="00E27082" w:rsidRDefault="00E27082" w:rsidP="00E27082">
      <w:pPr>
        <w:jc w:val="both"/>
        <w:rPr>
          <w:sz w:val="28"/>
          <w:szCs w:val="28"/>
        </w:rPr>
      </w:pPr>
      <w:bookmarkStart w:id="0" w:name="_GoBack"/>
      <w:bookmarkEnd w:id="0"/>
    </w:p>
    <w:sectPr w:rsidR="00E27082" w:rsidRPr="00E2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82"/>
    <w:rsid w:val="0006597C"/>
    <w:rsid w:val="00E2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8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0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8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0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1508</Words>
  <Characters>8599</Characters>
  <Application>Microsoft Office Word</Application>
  <DocSecurity>0</DocSecurity>
  <Lines>71</Lines>
  <Paragraphs>20</Paragraphs>
  <ScaleCrop>false</ScaleCrop>
  <Company/>
  <LinksUpToDate>false</LinksUpToDate>
  <CharactersWithSpaces>10087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1</cp:revision>
  <dcterms:created xsi:type="dcterms:W3CDTF">2023-09-20T10:51:00Z</dcterms:created>
  <dcterms:modified xsi:type="dcterms:W3CDTF">2023-09-20T11:01:00Z</dcterms:modified>
</cp:coreProperties>
</file>