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6C" w:rsidRPr="005E3C1A" w:rsidRDefault="00021B6C" w:rsidP="00021B6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5E3C1A">
        <w:rPr>
          <w:szCs w:val="26"/>
          <w:lang w:eastAsia="en-US"/>
        </w:rPr>
        <w:t>Статистические данные</w:t>
      </w:r>
    </w:p>
    <w:p w:rsidR="00021B6C" w:rsidRPr="005E3C1A" w:rsidRDefault="00021B6C" w:rsidP="00021B6C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5E3C1A">
        <w:rPr>
          <w:szCs w:val="26"/>
          <w:lang w:eastAsia="en-US"/>
        </w:rPr>
        <w:t>поступивших в Управление обращений от физических лиц и индивидуальных предпринимателей в мае 2023 года</w:t>
      </w:r>
    </w:p>
    <w:p w:rsidR="00021B6C" w:rsidRPr="005E3C1A" w:rsidRDefault="00021B6C" w:rsidP="00021B6C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5E3C1A">
        <w:rPr>
          <w:szCs w:val="26"/>
          <w:lang w:eastAsia="en-US"/>
        </w:rPr>
        <w:t>Табл.1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1"/>
      </w:tblGrid>
      <w:tr w:rsidR="00021B6C" w:rsidRPr="005E3C1A" w:rsidTr="00021B6C">
        <w:tc>
          <w:tcPr>
            <w:tcW w:w="4478" w:type="pct"/>
          </w:tcPr>
          <w:p w:rsidR="00021B6C" w:rsidRPr="005E3C1A" w:rsidRDefault="00021B6C" w:rsidP="00FA0AC6">
            <w:pPr>
              <w:rPr>
                <w:b/>
                <w:sz w:val="24"/>
                <w:szCs w:val="24"/>
              </w:rPr>
            </w:pPr>
            <w:r w:rsidRPr="005E3C1A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E3C1A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E3C1A">
              <w:rPr>
                <w:b/>
                <w:sz w:val="24"/>
                <w:szCs w:val="24"/>
              </w:rPr>
              <w:t>193</w:t>
            </w:r>
          </w:p>
        </w:tc>
      </w:tr>
      <w:tr w:rsidR="00021B6C" w:rsidRPr="005E3C1A" w:rsidTr="00021B6C"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В том числе: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21B6C" w:rsidRPr="005E3C1A" w:rsidTr="00021B6C">
        <w:tc>
          <w:tcPr>
            <w:tcW w:w="4478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5E3C1A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5E3C1A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104</w:t>
            </w:r>
          </w:p>
        </w:tc>
      </w:tr>
      <w:tr w:rsidR="00021B6C" w:rsidRPr="005E3C1A" w:rsidTr="00021B6C">
        <w:trPr>
          <w:trHeight w:val="184"/>
        </w:trPr>
        <w:tc>
          <w:tcPr>
            <w:tcW w:w="4478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11</w:t>
            </w:r>
          </w:p>
        </w:tc>
      </w:tr>
      <w:tr w:rsidR="00021B6C" w:rsidRPr="005E3C1A" w:rsidTr="00021B6C">
        <w:trPr>
          <w:trHeight w:val="250"/>
        </w:trPr>
        <w:tc>
          <w:tcPr>
            <w:tcW w:w="4478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26</w:t>
            </w:r>
          </w:p>
        </w:tc>
      </w:tr>
      <w:tr w:rsidR="00021B6C" w:rsidRPr="005E3C1A" w:rsidTr="00021B6C">
        <w:trPr>
          <w:trHeight w:val="295"/>
        </w:trPr>
        <w:tc>
          <w:tcPr>
            <w:tcW w:w="4478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c>
          <w:tcPr>
            <w:tcW w:w="4478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3C1A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3C1A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39</w:t>
            </w:r>
          </w:p>
        </w:tc>
      </w:tr>
      <w:tr w:rsidR="00021B6C" w:rsidRPr="005E3C1A" w:rsidTr="00021B6C">
        <w:trPr>
          <w:trHeight w:val="1089"/>
        </w:trPr>
        <w:tc>
          <w:tcPr>
            <w:tcW w:w="4478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3C1A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3C1A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27</w:t>
            </w:r>
          </w:p>
        </w:tc>
      </w:tr>
      <w:tr w:rsidR="00021B6C" w:rsidRPr="005E3C1A" w:rsidTr="00021B6C">
        <w:trPr>
          <w:trHeight w:val="279"/>
        </w:trPr>
        <w:tc>
          <w:tcPr>
            <w:tcW w:w="4478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3C1A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3C1A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0</w:t>
            </w:r>
          </w:p>
        </w:tc>
      </w:tr>
      <w:tr w:rsidR="00021B6C" w:rsidRPr="005E3C1A" w:rsidTr="00021B6C">
        <w:trPr>
          <w:trHeight w:val="489"/>
        </w:trPr>
        <w:tc>
          <w:tcPr>
            <w:tcW w:w="4478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3C1A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3C1A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0</w:t>
            </w:r>
          </w:p>
        </w:tc>
      </w:tr>
      <w:tr w:rsidR="00021B6C" w:rsidRPr="005E3C1A" w:rsidTr="00021B6C">
        <w:tc>
          <w:tcPr>
            <w:tcW w:w="4478" w:type="pct"/>
            <w:vAlign w:val="center"/>
          </w:tcPr>
          <w:p w:rsidR="00021B6C" w:rsidRPr="005E3C1A" w:rsidRDefault="00021B6C" w:rsidP="00FA0AC6">
            <w:pPr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43</w:t>
            </w:r>
          </w:p>
        </w:tc>
      </w:tr>
      <w:tr w:rsidR="00021B6C" w:rsidRPr="005E3C1A" w:rsidTr="00021B6C"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26</w:t>
            </w:r>
          </w:p>
        </w:tc>
      </w:tr>
      <w:tr w:rsidR="00021B6C" w:rsidRPr="005E3C1A" w:rsidTr="00021B6C">
        <w:trPr>
          <w:trHeight w:val="189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2.2. </w:t>
            </w:r>
            <w:proofErr w:type="gramStart"/>
            <w:r w:rsidRPr="005E3C1A">
              <w:rPr>
                <w:sz w:val="24"/>
                <w:szCs w:val="24"/>
              </w:rPr>
              <w:t>МРИ</w:t>
            </w:r>
            <w:proofErr w:type="gramEnd"/>
            <w:r w:rsidRPr="005E3C1A">
              <w:rPr>
                <w:sz w:val="24"/>
                <w:szCs w:val="24"/>
              </w:rPr>
              <w:t xml:space="preserve"> по ЦОД ФНС России; 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266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2.3. </w:t>
            </w:r>
            <w:r w:rsidRPr="005E3C1A">
              <w:rPr>
                <w:color w:val="000000"/>
                <w:sz w:val="24"/>
                <w:szCs w:val="24"/>
              </w:rPr>
              <w:t>МИ ФНС России по ЦОД №2;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145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4</w:t>
            </w:r>
          </w:p>
        </w:tc>
      </w:tr>
      <w:tr w:rsidR="00021B6C" w:rsidRPr="005E3C1A" w:rsidTr="00021B6C">
        <w:trPr>
          <w:trHeight w:val="121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2.5. </w:t>
            </w:r>
            <w:proofErr w:type="gramStart"/>
            <w:r w:rsidRPr="005E3C1A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11</w:t>
            </w:r>
          </w:p>
        </w:tc>
      </w:tr>
      <w:tr w:rsidR="00021B6C" w:rsidRPr="005E3C1A" w:rsidTr="00021B6C">
        <w:tc>
          <w:tcPr>
            <w:tcW w:w="4478" w:type="pct"/>
            <w:vAlign w:val="center"/>
          </w:tcPr>
          <w:p w:rsidR="00021B6C" w:rsidRPr="005E3C1A" w:rsidRDefault="00021B6C" w:rsidP="00FA0AC6">
            <w:pPr>
              <w:jc w:val="both"/>
              <w:rPr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46</w:t>
            </w:r>
          </w:p>
        </w:tc>
      </w:tr>
      <w:tr w:rsidR="00021B6C" w:rsidRPr="005E3C1A" w:rsidTr="00021B6C">
        <w:trPr>
          <w:trHeight w:val="145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3</w:t>
            </w:r>
          </w:p>
        </w:tc>
      </w:tr>
      <w:tr w:rsidR="00021B6C" w:rsidRPr="005E3C1A" w:rsidTr="00021B6C">
        <w:trPr>
          <w:trHeight w:val="121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7</w:t>
            </w:r>
          </w:p>
        </w:tc>
      </w:tr>
      <w:tr w:rsidR="00021B6C" w:rsidRPr="005E3C1A" w:rsidTr="00021B6C">
        <w:trPr>
          <w:trHeight w:val="145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- </w:t>
            </w:r>
            <w:r w:rsidRPr="005E3C1A">
              <w:rPr>
                <w:color w:val="000000"/>
                <w:sz w:val="24"/>
                <w:szCs w:val="24"/>
              </w:rPr>
              <w:t>Следственный отдел по Заводскому району СУ СК;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157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- </w:t>
            </w:r>
            <w:r w:rsidRPr="005E3C1A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5E3C1A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5E3C1A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8</w:t>
            </w:r>
          </w:p>
        </w:tc>
      </w:tr>
      <w:tr w:rsidR="00021B6C" w:rsidRPr="005E3C1A" w:rsidTr="00021B6C">
        <w:trPr>
          <w:trHeight w:val="169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- </w:t>
            </w:r>
            <w:r w:rsidRPr="005E3C1A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5E3C1A">
              <w:rPr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5E3C1A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73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- </w:t>
            </w:r>
            <w:r w:rsidRPr="005E3C1A"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потребителя и благополучия человека по Саратовской области</w:t>
            </w:r>
            <w:r w:rsidRPr="005E3C1A">
              <w:rPr>
                <w:sz w:val="24"/>
                <w:szCs w:val="24"/>
              </w:rPr>
              <w:t>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145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109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4</w:t>
            </w:r>
          </w:p>
        </w:tc>
      </w:tr>
      <w:tr w:rsidR="00021B6C" w:rsidRPr="005E3C1A" w:rsidTr="00021B6C">
        <w:trPr>
          <w:trHeight w:val="157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Министерство финансов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85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133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</w:t>
            </w:r>
          </w:p>
        </w:tc>
      </w:tr>
      <w:tr w:rsidR="00021B6C" w:rsidRPr="005E3C1A" w:rsidTr="00021B6C">
        <w:trPr>
          <w:trHeight w:val="145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14</w:t>
            </w:r>
          </w:p>
        </w:tc>
      </w:tr>
      <w:tr w:rsidR="00021B6C" w:rsidRPr="005E3C1A" w:rsidTr="00021B6C">
        <w:trPr>
          <w:trHeight w:val="157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 xml:space="preserve">- Многофункциональный центр предоставления государственных и муниципальных услуг ГАУ </w:t>
            </w:r>
            <w:proofErr w:type="gramStart"/>
            <w:r w:rsidRPr="005E3C1A">
              <w:rPr>
                <w:color w:val="000000"/>
                <w:sz w:val="24"/>
                <w:szCs w:val="24"/>
              </w:rPr>
              <w:t>СО</w:t>
            </w:r>
            <w:proofErr w:type="gramEnd"/>
            <w:r w:rsidRPr="005E3C1A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170"/>
        </w:trPr>
        <w:tc>
          <w:tcPr>
            <w:tcW w:w="4478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3C1A">
              <w:rPr>
                <w:color w:val="000000"/>
                <w:sz w:val="24"/>
                <w:szCs w:val="24"/>
              </w:rPr>
              <w:t>- Центр защиты прав потребителей в г. Екатеринбург.</w:t>
            </w:r>
          </w:p>
        </w:tc>
        <w:tc>
          <w:tcPr>
            <w:tcW w:w="522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</w:tbl>
    <w:p w:rsidR="00021B6C" w:rsidRPr="005E3C1A" w:rsidRDefault="00021B6C" w:rsidP="00021B6C">
      <w:pPr>
        <w:ind w:left="19" w:right="87" w:firstLine="709"/>
        <w:contextualSpacing/>
        <w:jc w:val="both"/>
        <w:rPr>
          <w:szCs w:val="26"/>
        </w:rPr>
      </w:pPr>
    </w:p>
    <w:p w:rsidR="00021B6C" w:rsidRDefault="00021B6C" w:rsidP="00021B6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bookmarkStart w:id="0" w:name="_GoBack"/>
      <w:bookmarkEnd w:id="0"/>
    </w:p>
    <w:p w:rsidR="00021B6C" w:rsidRPr="005E3C1A" w:rsidRDefault="00021B6C" w:rsidP="00021B6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5E3C1A">
        <w:rPr>
          <w:szCs w:val="26"/>
        </w:rPr>
        <w:lastRenderedPageBreak/>
        <w:t>Статистические данные</w:t>
      </w:r>
    </w:p>
    <w:p w:rsidR="00021B6C" w:rsidRPr="005E3C1A" w:rsidRDefault="00021B6C" w:rsidP="00021B6C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5E3C1A">
        <w:rPr>
          <w:szCs w:val="26"/>
        </w:rPr>
        <w:t>поступивших в Управление обращений от юридических лиц в мае 2023 года</w:t>
      </w:r>
    </w:p>
    <w:p w:rsidR="00021B6C" w:rsidRPr="005E3C1A" w:rsidRDefault="00021B6C" w:rsidP="00021B6C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5E3C1A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309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7"/>
        <w:gridCol w:w="992"/>
      </w:tblGrid>
      <w:tr w:rsidR="00021B6C" w:rsidRPr="005E3C1A" w:rsidTr="00021B6C">
        <w:tc>
          <w:tcPr>
            <w:tcW w:w="4467" w:type="pct"/>
          </w:tcPr>
          <w:p w:rsidR="00021B6C" w:rsidRPr="005E3C1A" w:rsidRDefault="00021B6C" w:rsidP="00FA0AC6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5E3C1A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E3C1A">
              <w:rPr>
                <w:b/>
                <w:sz w:val="24"/>
                <w:szCs w:val="24"/>
              </w:rPr>
              <w:t>, всего</w:t>
            </w:r>
            <w:r w:rsidRPr="005E3C1A">
              <w:rPr>
                <w:b/>
                <w:sz w:val="24"/>
                <w:szCs w:val="24"/>
              </w:rPr>
              <w:tab/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E3C1A">
              <w:rPr>
                <w:b/>
                <w:sz w:val="24"/>
                <w:szCs w:val="24"/>
              </w:rPr>
              <w:t>63</w:t>
            </w:r>
          </w:p>
        </w:tc>
      </w:tr>
      <w:tr w:rsidR="00021B6C" w:rsidRPr="005E3C1A" w:rsidTr="00021B6C">
        <w:tc>
          <w:tcPr>
            <w:tcW w:w="4467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В том числе: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21B6C" w:rsidRPr="005E3C1A" w:rsidTr="00021B6C">
        <w:trPr>
          <w:trHeight w:val="587"/>
        </w:trPr>
        <w:tc>
          <w:tcPr>
            <w:tcW w:w="4467" w:type="pct"/>
          </w:tcPr>
          <w:p w:rsidR="00021B6C" w:rsidRPr="005E3C1A" w:rsidRDefault="00021B6C" w:rsidP="00021B6C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C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28</w:t>
            </w:r>
          </w:p>
        </w:tc>
      </w:tr>
      <w:tr w:rsidR="00021B6C" w:rsidRPr="005E3C1A" w:rsidTr="00021B6C">
        <w:trPr>
          <w:trHeight w:val="286"/>
        </w:trPr>
        <w:tc>
          <w:tcPr>
            <w:tcW w:w="4467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5</w:t>
            </w:r>
          </w:p>
        </w:tc>
      </w:tr>
      <w:tr w:rsidR="00021B6C" w:rsidRPr="005E3C1A" w:rsidTr="00021B6C">
        <w:trPr>
          <w:trHeight w:val="250"/>
        </w:trPr>
        <w:tc>
          <w:tcPr>
            <w:tcW w:w="4467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10</w:t>
            </w:r>
          </w:p>
        </w:tc>
      </w:tr>
      <w:tr w:rsidR="00021B6C" w:rsidRPr="005E3C1A" w:rsidTr="00021B6C">
        <w:trPr>
          <w:trHeight w:val="295"/>
        </w:trPr>
        <w:tc>
          <w:tcPr>
            <w:tcW w:w="4467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0</w:t>
            </w:r>
          </w:p>
        </w:tc>
      </w:tr>
      <w:tr w:rsidR="00021B6C" w:rsidRPr="005E3C1A" w:rsidTr="00021B6C">
        <w:trPr>
          <w:trHeight w:val="274"/>
        </w:trPr>
        <w:tc>
          <w:tcPr>
            <w:tcW w:w="4467" w:type="pct"/>
          </w:tcPr>
          <w:p w:rsidR="00021B6C" w:rsidRPr="005E3C1A" w:rsidRDefault="00021B6C" w:rsidP="00FA0AC6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5E3C1A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3C1A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6</w:t>
            </w:r>
          </w:p>
        </w:tc>
      </w:tr>
      <w:tr w:rsidR="00021B6C" w:rsidRPr="005E3C1A" w:rsidTr="00021B6C">
        <w:trPr>
          <w:trHeight w:val="261"/>
        </w:trPr>
        <w:tc>
          <w:tcPr>
            <w:tcW w:w="4467" w:type="pct"/>
          </w:tcPr>
          <w:p w:rsidR="00021B6C" w:rsidRPr="005E3C1A" w:rsidRDefault="00021B6C" w:rsidP="00021B6C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E3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3C1A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5E3C1A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7</w:t>
            </w:r>
          </w:p>
        </w:tc>
      </w:tr>
      <w:tr w:rsidR="00021B6C" w:rsidRPr="005E3C1A" w:rsidTr="00021B6C">
        <w:tc>
          <w:tcPr>
            <w:tcW w:w="4467" w:type="pct"/>
            <w:vAlign w:val="center"/>
          </w:tcPr>
          <w:p w:rsidR="00021B6C" w:rsidRPr="005E3C1A" w:rsidRDefault="00021B6C" w:rsidP="00FA0AC6">
            <w:pPr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3C1A"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021B6C" w:rsidRPr="005E3C1A" w:rsidTr="00021B6C">
        <w:tc>
          <w:tcPr>
            <w:tcW w:w="4467" w:type="pct"/>
            <w:vAlign w:val="center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5</w:t>
            </w:r>
          </w:p>
        </w:tc>
      </w:tr>
      <w:tr w:rsidR="00021B6C" w:rsidRPr="005E3C1A" w:rsidTr="00021B6C">
        <w:trPr>
          <w:trHeight w:val="194"/>
        </w:trPr>
        <w:tc>
          <w:tcPr>
            <w:tcW w:w="4467" w:type="pct"/>
            <w:vAlign w:val="center"/>
          </w:tcPr>
          <w:p w:rsidR="00021B6C" w:rsidRPr="005E3C1A" w:rsidRDefault="00021B6C" w:rsidP="00FA0AC6">
            <w:pPr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2.2. </w:t>
            </w:r>
            <w:r w:rsidRPr="005E3C1A">
              <w:rPr>
                <w:color w:val="000000"/>
                <w:sz w:val="24"/>
                <w:szCs w:val="24"/>
              </w:rPr>
              <w:t>МИ ФНС России по камеральному контролю</w:t>
            </w:r>
            <w:r w:rsidRPr="005E3C1A">
              <w:rPr>
                <w:sz w:val="24"/>
                <w:szCs w:val="24"/>
              </w:rPr>
              <w:t>;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261"/>
        </w:trPr>
        <w:tc>
          <w:tcPr>
            <w:tcW w:w="4467" w:type="pct"/>
            <w:vAlign w:val="center"/>
          </w:tcPr>
          <w:p w:rsidR="00021B6C" w:rsidRPr="005E3C1A" w:rsidRDefault="00021B6C" w:rsidP="00FA0AC6">
            <w:pPr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2.3. </w:t>
            </w:r>
            <w:proofErr w:type="gramStart"/>
            <w:r w:rsidRPr="005E3C1A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28</w:t>
            </w:r>
          </w:p>
        </w:tc>
      </w:tr>
      <w:tr w:rsidR="00021B6C" w:rsidRPr="005E3C1A" w:rsidTr="00021B6C">
        <w:trPr>
          <w:trHeight w:val="1265"/>
        </w:trPr>
        <w:tc>
          <w:tcPr>
            <w:tcW w:w="4467" w:type="pct"/>
            <w:vAlign w:val="center"/>
          </w:tcPr>
          <w:p w:rsidR="00021B6C" w:rsidRPr="005E3C1A" w:rsidRDefault="00021B6C" w:rsidP="00021B6C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C1A">
              <w:rPr>
                <w:rFonts w:ascii="Times New Roman" w:hAnsi="Times New Roman"/>
                <w:b/>
                <w:i/>
                <w:sz w:val="24"/>
                <w:szCs w:val="24"/>
              </w:rPr>
              <w:t>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  <w:tr w:rsidR="00021B6C" w:rsidRPr="005E3C1A" w:rsidTr="00021B6C">
        <w:trPr>
          <w:trHeight w:val="415"/>
        </w:trPr>
        <w:tc>
          <w:tcPr>
            <w:tcW w:w="4467" w:type="pct"/>
            <w:vAlign w:val="center"/>
          </w:tcPr>
          <w:p w:rsidR="00021B6C" w:rsidRPr="005E3C1A" w:rsidRDefault="00021B6C" w:rsidP="00FA0AC6">
            <w:pPr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 xml:space="preserve">- </w:t>
            </w:r>
            <w:r w:rsidRPr="005E3C1A">
              <w:rPr>
                <w:color w:val="000000"/>
                <w:sz w:val="24"/>
                <w:szCs w:val="24"/>
              </w:rPr>
              <w:t>Государственная жилищная инспекция Саратовской области.</w:t>
            </w:r>
          </w:p>
        </w:tc>
        <w:tc>
          <w:tcPr>
            <w:tcW w:w="533" w:type="pct"/>
          </w:tcPr>
          <w:p w:rsidR="00021B6C" w:rsidRPr="005E3C1A" w:rsidRDefault="00021B6C" w:rsidP="00FA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3C1A">
              <w:rPr>
                <w:sz w:val="24"/>
                <w:szCs w:val="24"/>
              </w:rPr>
              <w:t>1</w:t>
            </w:r>
          </w:p>
        </w:tc>
      </w:tr>
    </w:tbl>
    <w:p w:rsidR="00021B6C" w:rsidRPr="005E3C1A" w:rsidRDefault="00021B6C" w:rsidP="00021B6C">
      <w:pPr>
        <w:ind w:left="567" w:right="-1135" w:firstLine="709"/>
        <w:contextualSpacing/>
        <w:jc w:val="both"/>
        <w:rPr>
          <w:szCs w:val="26"/>
        </w:rPr>
      </w:pPr>
    </w:p>
    <w:p w:rsidR="00021B6C" w:rsidRPr="005E3C1A" w:rsidRDefault="00021B6C" w:rsidP="00021B6C">
      <w:pPr>
        <w:ind w:left="160" w:right="87" w:firstLine="709"/>
        <w:contextualSpacing/>
        <w:jc w:val="both"/>
        <w:rPr>
          <w:szCs w:val="26"/>
        </w:rPr>
      </w:pPr>
      <w:r w:rsidRPr="005E3C1A">
        <w:rPr>
          <w:szCs w:val="26"/>
        </w:rPr>
        <w:t>Анализ поступивших писем показывает, что в отчетном периоде наибольшее количество обращений, поступивших на рассмотрение от граждан (193), составили заявления по вопросам контроля исполнения налогового законодательства физическими и юридическими лицами –</w:t>
      </w:r>
      <w:r>
        <w:rPr>
          <w:szCs w:val="26"/>
        </w:rPr>
        <w:t xml:space="preserve"> </w:t>
      </w:r>
      <w:r w:rsidRPr="005E3C1A">
        <w:rPr>
          <w:szCs w:val="26"/>
        </w:rPr>
        <w:t xml:space="preserve">28 обращений </w:t>
      </w:r>
      <w:r w:rsidRPr="005E3C1A">
        <w:rPr>
          <w:noProof/>
          <w:szCs w:val="26"/>
        </w:rPr>
        <w:t>(</w:t>
      </w:r>
      <w:r w:rsidRPr="005E3C1A">
        <w:rPr>
          <w:bCs/>
          <w:color w:val="000000"/>
          <w:szCs w:val="26"/>
        </w:rPr>
        <w:t xml:space="preserve">14,5% </w:t>
      </w:r>
      <w:r w:rsidRPr="005E3C1A">
        <w:rPr>
          <w:color w:val="000000"/>
          <w:szCs w:val="26"/>
        </w:rPr>
        <w:t>от общего числа обращений, поступивших от физических лиц</w:t>
      </w:r>
      <w:r w:rsidRPr="005E3C1A">
        <w:rPr>
          <w:noProof/>
          <w:szCs w:val="26"/>
        </w:rPr>
        <w:t>).</w:t>
      </w:r>
    </w:p>
    <w:p w:rsidR="00021B6C" w:rsidRPr="005E3C1A" w:rsidRDefault="00021B6C" w:rsidP="00021B6C">
      <w:pPr>
        <w:ind w:left="160" w:right="87" w:firstLine="709"/>
        <w:contextualSpacing/>
        <w:jc w:val="both"/>
        <w:rPr>
          <w:szCs w:val="26"/>
        </w:rPr>
      </w:pPr>
      <w:r w:rsidRPr="005E3C1A">
        <w:rPr>
          <w:color w:val="000000"/>
          <w:szCs w:val="26"/>
        </w:rPr>
        <w:t xml:space="preserve">Значительное количество обращений содержало </w:t>
      </w:r>
      <w:r w:rsidRPr="005E3C1A">
        <w:rPr>
          <w:szCs w:val="26"/>
        </w:rPr>
        <w:t xml:space="preserve">вопросы </w:t>
      </w:r>
      <w:r w:rsidRPr="005E3C1A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20 обращений </w:t>
      </w:r>
      <w:r w:rsidRPr="005E3C1A">
        <w:rPr>
          <w:szCs w:val="26"/>
        </w:rPr>
        <w:t>(</w:t>
      </w:r>
      <w:r w:rsidRPr="005E3C1A">
        <w:rPr>
          <w:bCs/>
          <w:szCs w:val="26"/>
        </w:rPr>
        <w:t xml:space="preserve">10,4% </w:t>
      </w:r>
      <w:r w:rsidRPr="005E3C1A">
        <w:rPr>
          <w:szCs w:val="26"/>
        </w:rPr>
        <w:t>от общего числа</w:t>
      </w:r>
      <w:r w:rsidRPr="005E3C1A">
        <w:rPr>
          <w:color w:val="000000"/>
          <w:szCs w:val="26"/>
        </w:rPr>
        <w:t xml:space="preserve"> обращений, поступивших на рассмотрение от физических лиц</w:t>
      </w:r>
      <w:r w:rsidRPr="005E3C1A">
        <w:rPr>
          <w:szCs w:val="26"/>
        </w:rPr>
        <w:t>).</w:t>
      </w:r>
    </w:p>
    <w:p w:rsidR="00021B6C" w:rsidRPr="005E3C1A" w:rsidRDefault="00021B6C" w:rsidP="00021B6C">
      <w:pPr>
        <w:ind w:left="160" w:right="87" w:firstLine="709"/>
        <w:contextualSpacing/>
        <w:jc w:val="both"/>
        <w:rPr>
          <w:szCs w:val="26"/>
        </w:rPr>
      </w:pPr>
      <w:proofErr w:type="gramStart"/>
      <w:r w:rsidRPr="005E3C1A">
        <w:rPr>
          <w:szCs w:val="26"/>
        </w:rPr>
        <w:t xml:space="preserve">Актуальными являлись обращения по вопросам </w:t>
      </w:r>
      <w:r w:rsidRPr="005E3C1A">
        <w:rPr>
          <w:bCs/>
          <w:szCs w:val="26"/>
        </w:rPr>
        <w:t>налогообложения доходов физических лиц –</w:t>
      </w:r>
      <w:r>
        <w:rPr>
          <w:bCs/>
          <w:szCs w:val="26"/>
        </w:rPr>
        <w:t xml:space="preserve"> </w:t>
      </w:r>
      <w:r w:rsidRPr="005E3C1A">
        <w:rPr>
          <w:bCs/>
          <w:szCs w:val="26"/>
        </w:rPr>
        <w:t xml:space="preserve">18 обращений </w:t>
      </w:r>
      <w:r w:rsidRPr="005E3C1A">
        <w:rPr>
          <w:szCs w:val="26"/>
        </w:rPr>
        <w:t>(</w:t>
      </w:r>
      <w:r w:rsidRPr="005E3C1A">
        <w:rPr>
          <w:bCs/>
          <w:szCs w:val="26"/>
        </w:rPr>
        <w:t xml:space="preserve">9,3% </w:t>
      </w:r>
      <w:r w:rsidRPr="005E3C1A">
        <w:rPr>
          <w:szCs w:val="26"/>
        </w:rPr>
        <w:t>от общего числа</w:t>
      </w:r>
      <w:r w:rsidRPr="005E3C1A">
        <w:rPr>
          <w:color w:val="000000"/>
          <w:szCs w:val="26"/>
        </w:rPr>
        <w:t xml:space="preserve"> обращений, поступивших на рассмотрение от физических лиц</w:t>
      </w:r>
      <w:r w:rsidRPr="005E3C1A">
        <w:rPr>
          <w:szCs w:val="26"/>
        </w:rPr>
        <w:t xml:space="preserve">), </w:t>
      </w:r>
      <w:r w:rsidRPr="005E3C1A">
        <w:rPr>
          <w:noProof/>
          <w:szCs w:val="26"/>
        </w:rPr>
        <w:t>образования задолженности по налогам, сборам и взносам в бюджеты государствеенных внебюджетных фондов –</w:t>
      </w:r>
      <w:r>
        <w:rPr>
          <w:noProof/>
          <w:szCs w:val="26"/>
        </w:rPr>
        <w:t xml:space="preserve"> </w:t>
      </w:r>
      <w:r w:rsidRPr="005E3C1A">
        <w:rPr>
          <w:noProof/>
          <w:szCs w:val="26"/>
        </w:rPr>
        <w:t xml:space="preserve">17 обращений </w:t>
      </w:r>
      <w:r w:rsidRPr="005E3C1A">
        <w:rPr>
          <w:szCs w:val="26"/>
        </w:rPr>
        <w:t>(</w:t>
      </w:r>
      <w:r w:rsidRPr="005E3C1A">
        <w:rPr>
          <w:bCs/>
          <w:szCs w:val="26"/>
        </w:rPr>
        <w:t xml:space="preserve">8,8% </w:t>
      </w:r>
      <w:r w:rsidRPr="005E3C1A">
        <w:rPr>
          <w:szCs w:val="26"/>
        </w:rPr>
        <w:t>от общего числа</w:t>
      </w:r>
      <w:r w:rsidRPr="005E3C1A">
        <w:rPr>
          <w:color w:val="000000"/>
          <w:szCs w:val="26"/>
        </w:rPr>
        <w:t xml:space="preserve"> обращений, поступивших на рассмотрение от физических лиц</w:t>
      </w:r>
      <w:r w:rsidRPr="005E3C1A">
        <w:rPr>
          <w:szCs w:val="26"/>
        </w:rPr>
        <w:t>) и по вопросам возврата или зачета излишне уплаченных или излишне взысканных сумм налогов</w:t>
      </w:r>
      <w:proofErr w:type="gramEnd"/>
      <w:r w:rsidRPr="005E3C1A">
        <w:rPr>
          <w:szCs w:val="26"/>
        </w:rPr>
        <w:t xml:space="preserve">, сборов, взносов, пеней и штрафов </w:t>
      </w:r>
      <w:r>
        <w:rPr>
          <w:noProof/>
          <w:szCs w:val="26"/>
        </w:rPr>
        <w:t xml:space="preserve">– </w:t>
      </w:r>
      <w:r w:rsidRPr="005E3C1A">
        <w:rPr>
          <w:noProof/>
          <w:szCs w:val="26"/>
        </w:rPr>
        <w:t xml:space="preserve">17 обращений </w:t>
      </w:r>
      <w:r w:rsidRPr="005E3C1A">
        <w:rPr>
          <w:szCs w:val="26"/>
        </w:rPr>
        <w:t>(</w:t>
      </w:r>
      <w:r w:rsidRPr="005E3C1A">
        <w:rPr>
          <w:bCs/>
          <w:szCs w:val="26"/>
        </w:rPr>
        <w:t xml:space="preserve">8,8% </w:t>
      </w:r>
      <w:r w:rsidRPr="005E3C1A">
        <w:rPr>
          <w:szCs w:val="26"/>
        </w:rPr>
        <w:t>от общего числа</w:t>
      </w:r>
      <w:r w:rsidRPr="005E3C1A">
        <w:rPr>
          <w:color w:val="000000"/>
          <w:szCs w:val="26"/>
        </w:rPr>
        <w:t xml:space="preserve"> обращений, поступивших на рассмотрение от физических лиц</w:t>
      </w:r>
      <w:r w:rsidRPr="005E3C1A">
        <w:rPr>
          <w:szCs w:val="26"/>
        </w:rPr>
        <w:t>).</w:t>
      </w:r>
    </w:p>
    <w:p w:rsidR="00021B6C" w:rsidRPr="005E3C1A" w:rsidRDefault="00021B6C" w:rsidP="00021B6C">
      <w:pPr>
        <w:ind w:left="160" w:right="87" w:firstLine="709"/>
        <w:contextualSpacing/>
        <w:jc w:val="both"/>
        <w:rPr>
          <w:szCs w:val="26"/>
        </w:rPr>
      </w:pPr>
      <w:proofErr w:type="gramStart"/>
      <w:r w:rsidRPr="005E3C1A">
        <w:rPr>
          <w:szCs w:val="26"/>
        </w:rPr>
        <w:t xml:space="preserve">Среди обращений, поступивших на рассмотрение от организаций (63), наибольшую часть составили обращения по вопросам </w:t>
      </w:r>
      <w:r w:rsidRPr="005E3C1A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и </w:t>
      </w:r>
      <w:r w:rsidRPr="005E3C1A">
        <w:rPr>
          <w:noProof/>
          <w:szCs w:val="26"/>
        </w:rPr>
        <w:lastRenderedPageBreak/>
        <w:t xml:space="preserve">юридическими лицами по обжалованию актов ненормативного характера и действий (бездействия) должностных лиц </w:t>
      </w:r>
      <w:r w:rsidRPr="005E3C1A">
        <w:rPr>
          <w:bCs/>
          <w:szCs w:val="26"/>
        </w:rPr>
        <w:t xml:space="preserve">– </w:t>
      </w:r>
      <w:r w:rsidRPr="005E3C1A">
        <w:rPr>
          <w:szCs w:val="26"/>
        </w:rPr>
        <w:t>37 обращений</w:t>
      </w:r>
      <w:r w:rsidRPr="005E3C1A">
        <w:rPr>
          <w:noProof/>
          <w:szCs w:val="26"/>
        </w:rPr>
        <w:t xml:space="preserve"> </w:t>
      </w:r>
      <w:r w:rsidRPr="005E3C1A">
        <w:rPr>
          <w:szCs w:val="26"/>
        </w:rPr>
        <w:t>(</w:t>
      </w:r>
      <w:r w:rsidRPr="005E3C1A">
        <w:rPr>
          <w:bCs/>
          <w:szCs w:val="26"/>
        </w:rPr>
        <w:t xml:space="preserve">58,7% </w:t>
      </w:r>
      <w:r w:rsidRPr="005E3C1A">
        <w:rPr>
          <w:szCs w:val="26"/>
        </w:rPr>
        <w:t>от общего числа</w:t>
      </w:r>
      <w:r w:rsidRPr="005E3C1A">
        <w:rPr>
          <w:color w:val="000000"/>
          <w:szCs w:val="26"/>
        </w:rPr>
        <w:t xml:space="preserve"> обращений, поступивших на рассмотрение от юридических лиц</w:t>
      </w:r>
      <w:r w:rsidRPr="005E3C1A">
        <w:rPr>
          <w:szCs w:val="26"/>
        </w:rPr>
        <w:t>).</w:t>
      </w:r>
      <w:proofErr w:type="gramEnd"/>
    </w:p>
    <w:p w:rsidR="00021B6C" w:rsidRPr="005E3C1A" w:rsidRDefault="00021B6C" w:rsidP="00021B6C">
      <w:pPr>
        <w:ind w:left="160" w:right="87" w:firstLine="709"/>
        <w:contextualSpacing/>
        <w:jc w:val="both"/>
        <w:rPr>
          <w:szCs w:val="26"/>
        </w:rPr>
      </w:pPr>
      <w:r w:rsidRPr="005E3C1A">
        <w:rPr>
          <w:szCs w:val="26"/>
        </w:rPr>
        <w:t>Подробная статистика обращений, поступивших на рассмотрение в Управление, в разрезе тематик по обращениям граждан и организаций приведена в приложении № 1, № 2.</w:t>
      </w:r>
    </w:p>
    <w:p w:rsidR="00021B6C" w:rsidRPr="005E3C1A" w:rsidRDefault="00021B6C" w:rsidP="00021B6C">
      <w:pPr>
        <w:ind w:left="160" w:right="87" w:firstLine="567"/>
        <w:contextualSpacing/>
        <w:jc w:val="both"/>
        <w:rPr>
          <w:szCs w:val="26"/>
        </w:rPr>
      </w:pPr>
      <w:r w:rsidRPr="005E3C1A">
        <w:rPr>
          <w:szCs w:val="26"/>
        </w:rPr>
        <w:t xml:space="preserve">Все поступившие в Управление заявления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5E3C1A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021B6C" w:rsidRPr="005E3C1A" w:rsidRDefault="00021B6C" w:rsidP="00021B6C">
      <w:pPr>
        <w:ind w:left="160" w:firstLine="709"/>
        <w:contextualSpacing/>
        <w:jc w:val="both"/>
        <w:rPr>
          <w:sz w:val="24"/>
          <w:szCs w:val="24"/>
        </w:rPr>
      </w:pPr>
      <w:r w:rsidRPr="005E3C1A">
        <w:rPr>
          <w:szCs w:val="26"/>
          <w:lang w:eastAsia="en-US"/>
        </w:rPr>
        <w:t xml:space="preserve">В отчетном периоде Управлением рассмотрено 221 заявление </w:t>
      </w:r>
      <w:r>
        <w:rPr>
          <w:szCs w:val="26"/>
          <w:lang w:eastAsia="en-US"/>
        </w:rPr>
        <w:t xml:space="preserve">от </w:t>
      </w:r>
      <w:r w:rsidRPr="005E3C1A">
        <w:rPr>
          <w:szCs w:val="26"/>
          <w:lang w:eastAsia="en-US"/>
        </w:rPr>
        <w:t>налогоплательщиков, со сроком исполнения с 01.05.2023 по 31.05.2023.</w:t>
      </w:r>
      <w:r w:rsidRPr="005E3C1A">
        <w:rPr>
          <w:sz w:val="24"/>
          <w:szCs w:val="24"/>
        </w:rPr>
        <w:t xml:space="preserve"> </w:t>
      </w:r>
    </w:p>
    <w:p w:rsidR="00021B6C" w:rsidRDefault="00021B6C" w:rsidP="00021B6C">
      <w:pPr>
        <w:ind w:left="160" w:firstLine="709"/>
        <w:contextualSpacing/>
        <w:jc w:val="both"/>
        <w:rPr>
          <w:szCs w:val="26"/>
        </w:rPr>
      </w:pPr>
      <w:r w:rsidRPr="005E3C1A">
        <w:rPr>
          <w:szCs w:val="26"/>
        </w:rPr>
        <w:t>Помимо письменных обращений, граждане приходили на личный прием. Так, в мае 2023 года руков</w:t>
      </w:r>
      <w:r>
        <w:rPr>
          <w:szCs w:val="26"/>
        </w:rPr>
        <w:t xml:space="preserve">одителем Управления был принят </w:t>
      </w:r>
      <w:r w:rsidRPr="005E3C1A">
        <w:rPr>
          <w:szCs w:val="26"/>
        </w:rPr>
        <w:t>1 гражданин, в ходе приема ему были даны устные разъяснения по интересующим вопросам.</w:t>
      </w:r>
    </w:p>
    <w:p w:rsidR="00021B6C" w:rsidRDefault="00021B6C" w:rsidP="00021B6C">
      <w:pPr>
        <w:ind w:left="-142"/>
        <w:jc w:val="center"/>
        <w:rPr>
          <w:b/>
          <w:noProof/>
          <w:szCs w:val="26"/>
        </w:rPr>
      </w:pPr>
    </w:p>
    <w:p w:rsidR="00021B6C" w:rsidRPr="00F55A0F" w:rsidRDefault="00021B6C" w:rsidP="00021B6C">
      <w:pPr>
        <w:ind w:left="-142"/>
        <w:jc w:val="center"/>
        <w:rPr>
          <w:b/>
          <w:noProof/>
          <w:szCs w:val="26"/>
        </w:rPr>
      </w:pPr>
      <w:r w:rsidRPr="00F55A0F">
        <w:rPr>
          <w:b/>
          <w:noProof/>
          <w:szCs w:val="26"/>
        </w:rPr>
        <w:t>СПРАВКА</w:t>
      </w:r>
    </w:p>
    <w:p w:rsidR="00021B6C" w:rsidRDefault="00021B6C" w:rsidP="00021B6C">
      <w:pPr>
        <w:ind w:left="-142"/>
        <w:jc w:val="center"/>
        <w:rPr>
          <w:b/>
          <w:noProof/>
          <w:szCs w:val="26"/>
        </w:rPr>
      </w:pPr>
      <w:r w:rsidRPr="00F55A0F">
        <w:rPr>
          <w:b/>
          <w:noProof/>
          <w:szCs w:val="26"/>
        </w:rPr>
        <w:t>входящей корреспонденции по тематике обращений граждан</w:t>
      </w:r>
      <w:r>
        <w:rPr>
          <w:b/>
          <w:noProof/>
          <w:szCs w:val="26"/>
        </w:rPr>
        <w:t xml:space="preserve"> (физических лиц, включая индивидуальных предпринимателей)</w:t>
      </w:r>
      <w:r w:rsidRPr="00F55A0F">
        <w:rPr>
          <w:b/>
          <w:noProof/>
          <w:szCs w:val="26"/>
        </w:rPr>
        <w:t>,</w:t>
      </w:r>
      <w:r>
        <w:rPr>
          <w:b/>
          <w:noProof/>
          <w:szCs w:val="26"/>
        </w:rPr>
        <w:t xml:space="preserve"> поступивших на рассмотрение </w:t>
      </w:r>
      <w:r w:rsidRPr="00F55A0F">
        <w:rPr>
          <w:b/>
          <w:noProof/>
          <w:szCs w:val="26"/>
        </w:rPr>
        <w:t>в БД «Канцелярия ЗГ</w:t>
      </w:r>
      <w:r>
        <w:rPr>
          <w:b/>
          <w:noProof/>
          <w:szCs w:val="26"/>
        </w:rPr>
        <w:t xml:space="preserve"> (заявления граждан)</w:t>
      </w:r>
      <w:r w:rsidRPr="00F55A0F">
        <w:rPr>
          <w:b/>
          <w:noProof/>
          <w:szCs w:val="26"/>
        </w:rPr>
        <w:t>» и ПП «Омниканальная платформа»</w:t>
      </w:r>
    </w:p>
    <w:p w:rsidR="00021B6C" w:rsidRDefault="00021B6C" w:rsidP="00021B6C">
      <w:pPr>
        <w:ind w:left="-142"/>
        <w:jc w:val="center"/>
        <w:rPr>
          <w:b/>
          <w:noProof/>
          <w:szCs w:val="26"/>
        </w:rPr>
      </w:pPr>
      <w:r w:rsidRPr="00F55A0F">
        <w:rPr>
          <w:b/>
          <w:noProof/>
          <w:szCs w:val="26"/>
          <w:lang w:val="en-US"/>
        </w:rPr>
        <w:t>c</w:t>
      </w:r>
      <w:r w:rsidRPr="00893D7F">
        <w:rPr>
          <w:b/>
          <w:noProof/>
          <w:szCs w:val="26"/>
        </w:rPr>
        <w:t xml:space="preserve"> 01.</w:t>
      </w:r>
      <w:r>
        <w:rPr>
          <w:b/>
          <w:noProof/>
          <w:szCs w:val="26"/>
        </w:rPr>
        <w:t>05</w:t>
      </w:r>
      <w:r w:rsidRPr="00893D7F">
        <w:rPr>
          <w:b/>
          <w:noProof/>
          <w:szCs w:val="26"/>
        </w:rPr>
        <w:t>.202</w:t>
      </w:r>
      <w:r>
        <w:rPr>
          <w:b/>
          <w:noProof/>
          <w:szCs w:val="26"/>
        </w:rPr>
        <w:t>3</w:t>
      </w:r>
      <w:r w:rsidRPr="00893D7F">
        <w:rPr>
          <w:b/>
          <w:noProof/>
          <w:szCs w:val="26"/>
        </w:rPr>
        <w:t xml:space="preserve"> </w:t>
      </w:r>
      <w:r w:rsidRPr="00F55A0F">
        <w:rPr>
          <w:b/>
          <w:noProof/>
          <w:szCs w:val="26"/>
        </w:rPr>
        <w:t>по</w:t>
      </w:r>
      <w:r w:rsidRPr="00893D7F">
        <w:rPr>
          <w:b/>
          <w:noProof/>
          <w:szCs w:val="26"/>
        </w:rPr>
        <w:t xml:space="preserve"> </w:t>
      </w:r>
      <w:r>
        <w:rPr>
          <w:b/>
          <w:noProof/>
          <w:szCs w:val="26"/>
        </w:rPr>
        <w:t>31</w:t>
      </w:r>
      <w:r w:rsidRPr="00893D7F">
        <w:rPr>
          <w:b/>
          <w:noProof/>
          <w:szCs w:val="26"/>
        </w:rPr>
        <w:t>.</w:t>
      </w:r>
      <w:r>
        <w:rPr>
          <w:b/>
          <w:noProof/>
          <w:szCs w:val="26"/>
        </w:rPr>
        <w:t>05</w:t>
      </w:r>
      <w:r w:rsidRPr="00893D7F">
        <w:rPr>
          <w:b/>
          <w:noProof/>
          <w:szCs w:val="26"/>
        </w:rPr>
        <w:t>.202</w:t>
      </w:r>
      <w:r>
        <w:rPr>
          <w:b/>
          <w:noProof/>
          <w:szCs w:val="26"/>
        </w:rPr>
        <w:t>3</w:t>
      </w:r>
    </w:p>
    <w:p w:rsidR="00021B6C" w:rsidRDefault="00021B6C" w:rsidP="00021B6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021B6C" w:rsidTr="00FA0AC6">
        <w:trPr>
          <w:cantSplit/>
          <w:trHeight w:val="253"/>
        </w:trPr>
        <w:tc>
          <w:tcPr>
            <w:tcW w:w="8364" w:type="dxa"/>
            <w:vMerge w:val="restart"/>
          </w:tcPr>
          <w:p w:rsidR="00021B6C" w:rsidRPr="00D573AD" w:rsidRDefault="00021B6C" w:rsidP="00FA0AC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21B6C" w:rsidRPr="00D573AD" w:rsidRDefault="00021B6C" w:rsidP="00FA0AC6">
            <w:pPr>
              <w:jc w:val="center"/>
              <w:rPr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021B6C" w:rsidRPr="00D573AD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21B6C" w:rsidTr="00FA0AC6">
        <w:trPr>
          <w:cantSplit/>
          <w:trHeight w:val="437"/>
        </w:trPr>
        <w:tc>
          <w:tcPr>
            <w:tcW w:w="8364" w:type="dxa"/>
            <w:vMerge/>
          </w:tcPr>
          <w:p w:rsidR="00021B6C" w:rsidRPr="00D573AD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21B6C" w:rsidRPr="00D573AD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3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5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4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3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5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6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3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4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10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12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3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28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7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4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>9</w:t>
            </w:r>
          </w:p>
        </w:tc>
      </w:tr>
      <w:tr w:rsidR="00021B6C" w:rsidTr="00FA0AC6">
        <w:trPr>
          <w:cantSplit/>
          <w:trHeight w:val="1003"/>
        </w:trPr>
        <w:tc>
          <w:tcPr>
            <w:tcW w:w="8364" w:type="dxa"/>
            <w:tcBorders>
              <w:bottom w:val="single" w:sz="4" w:space="0" w:color="auto"/>
            </w:tcBorders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 w:rsidRPr="00D573A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B6C" w:rsidRPr="00D573AD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021B6C" w:rsidTr="00FA0AC6">
        <w:trPr>
          <w:cantSplit/>
          <w:trHeight w:val="259"/>
        </w:trPr>
        <w:tc>
          <w:tcPr>
            <w:tcW w:w="8364" w:type="dxa"/>
            <w:tcBorders>
              <w:top w:val="single" w:sz="4" w:space="0" w:color="auto"/>
            </w:tcBorders>
          </w:tcPr>
          <w:p w:rsidR="00021B6C" w:rsidRPr="00D573AD" w:rsidRDefault="00021B6C" w:rsidP="00FA0AC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B6C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021B6C" w:rsidRPr="00D573AD" w:rsidTr="00FA0AC6">
        <w:trPr>
          <w:cantSplit/>
        </w:trPr>
        <w:tc>
          <w:tcPr>
            <w:tcW w:w="8364" w:type="dxa"/>
          </w:tcPr>
          <w:p w:rsidR="00021B6C" w:rsidRPr="00D573AD" w:rsidRDefault="00021B6C" w:rsidP="00FA0AC6">
            <w:pPr>
              <w:rPr>
                <w:b/>
                <w:noProof/>
                <w:sz w:val="22"/>
                <w:szCs w:val="22"/>
              </w:rPr>
            </w:pPr>
            <w:r w:rsidRPr="00D573AD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B6C" w:rsidRPr="00D573AD" w:rsidRDefault="00021B6C" w:rsidP="00FA0AC6">
            <w:pPr>
              <w:jc w:val="right"/>
              <w:rPr>
                <w:b/>
                <w:noProof/>
                <w:sz w:val="22"/>
                <w:szCs w:val="22"/>
              </w:rPr>
            </w:pPr>
            <w:r w:rsidRPr="00D573AD">
              <w:rPr>
                <w:b/>
                <w:noProof/>
                <w:sz w:val="22"/>
                <w:szCs w:val="22"/>
              </w:rPr>
              <w:t>193</w:t>
            </w:r>
          </w:p>
        </w:tc>
      </w:tr>
    </w:tbl>
    <w:p w:rsidR="00021B6C" w:rsidRPr="005E3C1A" w:rsidRDefault="00021B6C" w:rsidP="00021B6C">
      <w:pPr>
        <w:ind w:left="160" w:firstLine="709"/>
        <w:contextualSpacing/>
        <w:jc w:val="both"/>
        <w:rPr>
          <w:szCs w:val="26"/>
        </w:rPr>
      </w:pPr>
    </w:p>
    <w:p w:rsidR="00021B6C" w:rsidRDefault="00021B6C" w:rsidP="00021B6C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СПРАВКА</w:t>
      </w:r>
    </w:p>
    <w:p w:rsidR="00021B6C" w:rsidRDefault="00021B6C" w:rsidP="00021B6C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r>
        <w:rPr>
          <w:b/>
          <w:noProof/>
          <w:szCs w:val="26"/>
          <w:lang w:val="en-US"/>
        </w:rPr>
        <w:t>c</w:t>
      </w:r>
      <w:r>
        <w:rPr>
          <w:b/>
          <w:noProof/>
          <w:szCs w:val="26"/>
        </w:rPr>
        <w:t xml:space="preserve"> 01.05.2023 по 31.05.2023</w:t>
      </w:r>
    </w:p>
    <w:p w:rsidR="00021B6C" w:rsidRPr="008F1640" w:rsidRDefault="00021B6C" w:rsidP="00021B6C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021B6C" w:rsidTr="00FA0AC6">
        <w:trPr>
          <w:cantSplit/>
          <w:trHeight w:val="253"/>
        </w:trPr>
        <w:tc>
          <w:tcPr>
            <w:tcW w:w="8364" w:type="dxa"/>
            <w:vMerge w:val="restart"/>
          </w:tcPr>
          <w:p w:rsidR="00021B6C" w:rsidRPr="00ED3C45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</w:p>
          <w:p w:rsidR="00021B6C" w:rsidRPr="00ED3C45" w:rsidRDefault="00021B6C" w:rsidP="00FA0AC6">
            <w:pPr>
              <w:jc w:val="center"/>
              <w:rPr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021B6C" w:rsidRPr="00ED3C45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21B6C" w:rsidTr="00FA0AC6">
        <w:trPr>
          <w:cantSplit/>
          <w:trHeight w:val="437"/>
        </w:trPr>
        <w:tc>
          <w:tcPr>
            <w:tcW w:w="8364" w:type="dxa"/>
            <w:vMerge/>
          </w:tcPr>
          <w:p w:rsidR="00021B6C" w:rsidRPr="00ED3C45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21B6C" w:rsidRPr="00ED3C45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center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4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2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5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>1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noProof/>
                <w:sz w:val="22"/>
                <w:szCs w:val="22"/>
              </w:rPr>
            </w:pPr>
            <w:r w:rsidRPr="00ED3C45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37</w:t>
            </w:r>
          </w:p>
        </w:tc>
      </w:tr>
      <w:tr w:rsidR="00021B6C" w:rsidTr="00FA0AC6">
        <w:trPr>
          <w:cantSplit/>
        </w:trPr>
        <w:tc>
          <w:tcPr>
            <w:tcW w:w="8364" w:type="dxa"/>
          </w:tcPr>
          <w:p w:rsidR="00021B6C" w:rsidRPr="00ED3C45" w:rsidRDefault="00021B6C" w:rsidP="00FA0AC6">
            <w:pPr>
              <w:rPr>
                <w:b/>
                <w:noProof/>
                <w:sz w:val="22"/>
                <w:szCs w:val="22"/>
              </w:rPr>
            </w:pPr>
            <w:r w:rsidRPr="00ED3C45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021B6C" w:rsidRPr="00ED3C45" w:rsidRDefault="00021B6C" w:rsidP="00FA0AC6">
            <w:pPr>
              <w:jc w:val="right"/>
              <w:rPr>
                <w:b/>
                <w:noProof/>
                <w:sz w:val="22"/>
                <w:szCs w:val="22"/>
              </w:rPr>
            </w:pPr>
            <w:r w:rsidRPr="00ED3C45">
              <w:rPr>
                <w:b/>
                <w:noProof/>
                <w:sz w:val="22"/>
                <w:szCs w:val="22"/>
              </w:rPr>
              <w:t>63</w:t>
            </w:r>
          </w:p>
        </w:tc>
      </w:tr>
    </w:tbl>
    <w:p w:rsidR="007F3D8F" w:rsidRDefault="00021B6C"/>
    <w:sectPr w:rsidR="007F3D8F" w:rsidSect="00021B6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6C"/>
    <w:rsid w:val="00021B6C"/>
    <w:rsid w:val="001D1E43"/>
    <w:rsid w:val="003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6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B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6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B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2023-06-09T12:47:00Z</dcterms:created>
  <dcterms:modified xsi:type="dcterms:W3CDTF">2023-06-09T12:50:00Z</dcterms:modified>
</cp:coreProperties>
</file>