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BD" w:rsidRPr="00D50DBD" w:rsidRDefault="00D50DBD" w:rsidP="00D50DBD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D50DBD">
        <w:rPr>
          <w:b/>
          <w:szCs w:val="26"/>
          <w:lang w:eastAsia="en-US"/>
        </w:rPr>
        <w:t>Статистические данные</w:t>
      </w:r>
    </w:p>
    <w:p w:rsidR="00D50DBD" w:rsidRPr="00D50DBD" w:rsidRDefault="00D50DBD" w:rsidP="00D50DBD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D50DBD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августе 2025 года</w:t>
      </w:r>
    </w:p>
    <w:p w:rsidR="00D50DBD" w:rsidRPr="0087110C" w:rsidRDefault="00D50DBD" w:rsidP="00D50DBD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87110C">
        <w:rPr>
          <w:szCs w:val="26"/>
          <w:lang w:eastAsia="en-US"/>
        </w:rPr>
        <w:t>Табл.1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498"/>
        <w:gridCol w:w="851"/>
      </w:tblGrid>
      <w:tr w:rsidR="00D50DBD" w:rsidRPr="0087110C" w:rsidTr="00D50DBD">
        <w:tc>
          <w:tcPr>
            <w:tcW w:w="4589" w:type="pct"/>
          </w:tcPr>
          <w:p w:rsidR="00D50DBD" w:rsidRPr="0087110C" w:rsidRDefault="00D50DBD" w:rsidP="00E97B56">
            <w:pPr>
              <w:rPr>
                <w:b/>
                <w:sz w:val="23"/>
                <w:szCs w:val="23"/>
              </w:rPr>
            </w:pPr>
            <w:r w:rsidRPr="0087110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87110C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7110C">
              <w:rPr>
                <w:b/>
                <w:sz w:val="23"/>
                <w:szCs w:val="23"/>
              </w:rPr>
              <w:t>195</w:t>
            </w:r>
          </w:p>
        </w:tc>
      </w:tr>
      <w:tr w:rsidR="00D50DBD" w:rsidRPr="0087110C" w:rsidTr="00D50DBD"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В том числе: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D50DBD" w:rsidRPr="0087110C" w:rsidTr="00D50DBD">
        <w:trPr>
          <w:trHeight w:val="626"/>
        </w:trPr>
        <w:tc>
          <w:tcPr>
            <w:tcW w:w="4589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87110C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87110C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102</w:t>
            </w:r>
          </w:p>
        </w:tc>
      </w:tr>
      <w:tr w:rsidR="00D50DBD" w:rsidRPr="0087110C" w:rsidTr="00D50DBD">
        <w:trPr>
          <w:trHeight w:val="397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</w:t>
            </w:r>
          </w:p>
        </w:tc>
      </w:tr>
      <w:tr w:rsidR="00D50DBD" w:rsidRPr="0087110C" w:rsidTr="00D50DBD">
        <w:trPr>
          <w:trHeight w:val="292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13</w:t>
            </w:r>
          </w:p>
        </w:tc>
      </w:tr>
      <w:tr w:rsidR="00D50DBD" w:rsidRPr="0087110C" w:rsidTr="00D50DBD">
        <w:trPr>
          <w:trHeight w:val="739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71</w:t>
            </w:r>
          </w:p>
        </w:tc>
      </w:tr>
      <w:tr w:rsidR="00D50DBD" w:rsidRPr="0087110C" w:rsidTr="00D50DBD">
        <w:trPr>
          <w:trHeight w:val="637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14</w:t>
            </w:r>
          </w:p>
        </w:tc>
      </w:tr>
      <w:tr w:rsidR="00D50DBD" w:rsidRPr="0087110C" w:rsidTr="00D50DBD">
        <w:trPr>
          <w:trHeight w:val="961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</w:t>
            </w:r>
          </w:p>
        </w:tc>
      </w:tr>
      <w:tr w:rsidR="00D50DBD" w:rsidRPr="0087110C" w:rsidTr="00D50DBD">
        <w:trPr>
          <w:trHeight w:val="620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0</w:t>
            </w:r>
          </w:p>
        </w:tc>
      </w:tr>
      <w:tr w:rsidR="00D50DBD" w:rsidRPr="0087110C" w:rsidTr="00D50DBD">
        <w:trPr>
          <w:trHeight w:val="377"/>
        </w:trPr>
        <w:tc>
          <w:tcPr>
            <w:tcW w:w="4589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связи.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0</w:t>
            </w:r>
          </w:p>
        </w:tc>
      </w:tr>
      <w:tr w:rsidR="00D50DBD" w:rsidRPr="0087110C" w:rsidTr="00D50DBD">
        <w:trPr>
          <w:trHeight w:val="417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51</w:t>
            </w:r>
          </w:p>
        </w:tc>
      </w:tr>
      <w:tr w:rsidR="00D50DBD" w:rsidRPr="0087110C" w:rsidTr="00D50DBD">
        <w:trPr>
          <w:trHeight w:val="138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41</w:t>
            </w:r>
          </w:p>
        </w:tc>
      </w:tr>
      <w:tr w:rsidR="00D50DBD" w:rsidRPr="0087110C" w:rsidTr="00D50DBD">
        <w:trPr>
          <w:trHeight w:val="160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2.2. </w:t>
            </w:r>
            <w:proofErr w:type="gramStart"/>
            <w:r w:rsidRPr="0087110C">
              <w:rPr>
                <w:sz w:val="23"/>
                <w:szCs w:val="23"/>
              </w:rPr>
              <w:t>МРИ</w:t>
            </w:r>
            <w:proofErr w:type="gramEnd"/>
            <w:r w:rsidRPr="0087110C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</w:t>
            </w:r>
          </w:p>
        </w:tc>
      </w:tr>
      <w:tr w:rsidR="00D50DBD" w:rsidRPr="0087110C" w:rsidTr="00D50DBD">
        <w:trPr>
          <w:trHeight w:val="164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2.3. УФНС России по субъектам РФ;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7</w:t>
            </w:r>
          </w:p>
        </w:tc>
      </w:tr>
      <w:tr w:rsidR="00D50DBD" w:rsidRPr="0087110C" w:rsidTr="00D50DBD">
        <w:trPr>
          <w:trHeight w:val="241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2.4. </w:t>
            </w:r>
            <w:proofErr w:type="gramStart"/>
            <w:r w:rsidRPr="0087110C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c>
          <w:tcPr>
            <w:tcW w:w="4589" w:type="pct"/>
            <w:vAlign w:val="center"/>
          </w:tcPr>
          <w:p w:rsidR="00D50DBD" w:rsidRPr="0087110C" w:rsidRDefault="00D50DBD" w:rsidP="00E97B56">
            <w:pPr>
              <w:jc w:val="both"/>
              <w:rPr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42</w:t>
            </w:r>
          </w:p>
        </w:tc>
      </w:tr>
      <w:tr w:rsidR="00D50DBD" w:rsidRPr="0087110C" w:rsidTr="00D50DBD">
        <w:trPr>
          <w:trHeight w:val="122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</w:t>
            </w:r>
          </w:p>
        </w:tc>
      </w:tr>
      <w:tr w:rsidR="00D50DBD" w:rsidRPr="0087110C" w:rsidTr="00D50DBD">
        <w:trPr>
          <w:trHeight w:val="93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3</w:t>
            </w:r>
          </w:p>
        </w:tc>
      </w:tr>
      <w:tr w:rsidR="00D50DBD" w:rsidRPr="0087110C" w:rsidTr="00D50DBD">
        <w:trPr>
          <w:trHeight w:val="80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87110C">
              <w:rPr>
                <w:sz w:val="23"/>
                <w:szCs w:val="23"/>
              </w:rPr>
              <w:t>г</w:t>
            </w:r>
            <w:proofErr w:type="gramStart"/>
            <w:r w:rsidRPr="0087110C">
              <w:rPr>
                <w:sz w:val="23"/>
                <w:szCs w:val="23"/>
              </w:rPr>
              <w:t>.С</w:t>
            </w:r>
            <w:proofErr w:type="gramEnd"/>
            <w:r w:rsidRPr="0087110C">
              <w:rPr>
                <w:sz w:val="23"/>
                <w:szCs w:val="23"/>
              </w:rPr>
              <w:t>аратов</w:t>
            </w:r>
            <w:proofErr w:type="spellEnd"/>
            <w:r w:rsidRPr="0087110C">
              <w:rPr>
                <w:sz w:val="23"/>
                <w:szCs w:val="23"/>
              </w:rPr>
              <w:t>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173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8</w:t>
            </w:r>
          </w:p>
        </w:tc>
      </w:tr>
      <w:tr w:rsidR="00D50DBD" w:rsidRPr="0087110C" w:rsidTr="00D50DBD">
        <w:trPr>
          <w:trHeight w:val="126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126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87110C">
              <w:rPr>
                <w:sz w:val="23"/>
                <w:szCs w:val="23"/>
              </w:rPr>
              <w:t>Роспотребнадзора</w:t>
            </w:r>
            <w:proofErr w:type="spellEnd"/>
            <w:r w:rsidRPr="0087110C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7</w:t>
            </w:r>
          </w:p>
        </w:tc>
      </w:tr>
      <w:tr w:rsidR="00D50DBD" w:rsidRPr="0087110C" w:rsidTr="00D50DBD">
        <w:trPr>
          <w:trHeight w:val="114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87110C">
              <w:rPr>
                <w:sz w:val="23"/>
                <w:szCs w:val="23"/>
              </w:rPr>
              <w:t>Роскомнадзора</w:t>
            </w:r>
            <w:proofErr w:type="spellEnd"/>
            <w:r w:rsidRPr="0087110C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</w:t>
            </w:r>
          </w:p>
        </w:tc>
      </w:tr>
      <w:tr w:rsidR="00D50DBD" w:rsidRPr="0087110C" w:rsidTr="00D50DBD">
        <w:trPr>
          <w:trHeight w:val="150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gramStart"/>
            <w:r w:rsidRPr="0087110C">
              <w:rPr>
                <w:sz w:val="23"/>
                <w:szCs w:val="23"/>
              </w:rPr>
              <w:t>- Межрегиональное Управление федеральной службы по надзору в сфере природопользования по Саратовской и Пензенской областям;</w:t>
            </w:r>
            <w:proofErr w:type="gramEnd"/>
          </w:p>
        </w:tc>
        <w:tc>
          <w:tcPr>
            <w:tcW w:w="411" w:type="pct"/>
          </w:tcPr>
          <w:p w:rsidR="00D50DBD" w:rsidRPr="0087110C" w:rsidRDefault="00D50DBD" w:rsidP="00E97B5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127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Министерство труда и социальной защиты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127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4</w:t>
            </w:r>
          </w:p>
        </w:tc>
      </w:tr>
      <w:tr w:rsidR="00D50DBD" w:rsidRPr="0087110C" w:rsidTr="00D50DBD">
        <w:trPr>
          <w:trHeight w:val="131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11</w:t>
            </w:r>
          </w:p>
        </w:tc>
      </w:tr>
      <w:tr w:rsidR="00D50DBD" w:rsidRPr="0087110C" w:rsidTr="00D50DBD">
        <w:trPr>
          <w:trHeight w:val="138"/>
        </w:trPr>
        <w:tc>
          <w:tcPr>
            <w:tcW w:w="4589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- Управление по делам ЗАГС Правительства Саратовской области.</w:t>
            </w:r>
          </w:p>
        </w:tc>
        <w:tc>
          <w:tcPr>
            <w:tcW w:w="411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</w:tbl>
    <w:p w:rsidR="00D50DBD" w:rsidRPr="0087110C" w:rsidRDefault="00D50DBD" w:rsidP="00D50DBD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</w:p>
    <w:p w:rsidR="00D50DBD" w:rsidRPr="0087110C" w:rsidRDefault="00D50DBD" w:rsidP="00D50DBD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87110C">
        <w:rPr>
          <w:szCs w:val="26"/>
        </w:rPr>
        <w:t>Статистические данные</w:t>
      </w:r>
    </w:p>
    <w:p w:rsidR="00D50DBD" w:rsidRPr="0087110C" w:rsidRDefault="00D50DBD" w:rsidP="00D50DBD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87110C">
        <w:rPr>
          <w:szCs w:val="26"/>
        </w:rPr>
        <w:t>поступивших в Управление обращений от юридических лиц в августе 2025 года</w:t>
      </w:r>
    </w:p>
    <w:p w:rsidR="00D50DBD" w:rsidRPr="0087110C" w:rsidRDefault="00D50DBD" w:rsidP="00D50DBD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87110C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4206"/>
      </w:tblGrid>
      <w:tr w:rsidR="00D50DBD" w:rsidRPr="0087110C" w:rsidTr="00D50DBD">
        <w:tc>
          <w:tcPr>
            <w:tcW w:w="2968" w:type="pct"/>
          </w:tcPr>
          <w:p w:rsidR="00D50DBD" w:rsidRPr="0087110C" w:rsidRDefault="00D50DBD" w:rsidP="00E97B56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87110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87110C">
              <w:rPr>
                <w:b/>
                <w:sz w:val="23"/>
                <w:szCs w:val="23"/>
              </w:rPr>
              <w:t>, всего</w:t>
            </w:r>
            <w:r w:rsidRPr="0087110C">
              <w:rPr>
                <w:b/>
                <w:sz w:val="23"/>
                <w:szCs w:val="23"/>
              </w:rPr>
              <w:tab/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7110C">
              <w:rPr>
                <w:b/>
                <w:sz w:val="23"/>
                <w:szCs w:val="23"/>
              </w:rPr>
              <w:t>35</w:t>
            </w:r>
          </w:p>
        </w:tc>
      </w:tr>
      <w:tr w:rsidR="00D50DBD" w:rsidRPr="0087110C" w:rsidTr="00D50DBD">
        <w:tc>
          <w:tcPr>
            <w:tcW w:w="2968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В том числе: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D50DBD" w:rsidRPr="0087110C" w:rsidTr="00D50DBD">
        <w:trPr>
          <w:trHeight w:val="701"/>
        </w:trPr>
        <w:tc>
          <w:tcPr>
            <w:tcW w:w="2968" w:type="pct"/>
          </w:tcPr>
          <w:p w:rsidR="00D50DBD" w:rsidRPr="0087110C" w:rsidRDefault="00D50DBD" w:rsidP="00D50DBD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87110C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32</w:t>
            </w:r>
          </w:p>
        </w:tc>
      </w:tr>
      <w:tr w:rsidR="00D50DBD" w:rsidRPr="0087110C" w:rsidTr="00D50DBD">
        <w:trPr>
          <w:trHeight w:val="461"/>
        </w:trPr>
        <w:tc>
          <w:tcPr>
            <w:tcW w:w="2968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472"/>
        </w:trPr>
        <w:tc>
          <w:tcPr>
            <w:tcW w:w="2968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5</w:t>
            </w:r>
          </w:p>
        </w:tc>
      </w:tr>
      <w:tr w:rsidR="00D50DBD" w:rsidRPr="0087110C" w:rsidTr="00D50DBD">
        <w:trPr>
          <w:trHeight w:val="451"/>
        </w:trPr>
        <w:tc>
          <w:tcPr>
            <w:tcW w:w="2968" w:type="pct"/>
          </w:tcPr>
          <w:p w:rsidR="00D50DBD" w:rsidRPr="0087110C" w:rsidRDefault="00D50DBD" w:rsidP="00D50DBD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0</w:t>
            </w:r>
          </w:p>
        </w:tc>
      </w:tr>
      <w:tr w:rsidR="00D50DBD" w:rsidRPr="0087110C" w:rsidTr="00D50DBD">
        <w:trPr>
          <w:trHeight w:val="473"/>
        </w:trPr>
        <w:tc>
          <w:tcPr>
            <w:tcW w:w="2968" w:type="pct"/>
          </w:tcPr>
          <w:p w:rsidR="00D50DBD" w:rsidRPr="0087110C" w:rsidRDefault="00D50DBD" w:rsidP="00E97B56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12</w:t>
            </w:r>
          </w:p>
        </w:tc>
      </w:tr>
      <w:tr w:rsidR="00D50DBD" w:rsidRPr="0087110C" w:rsidTr="00D50DBD">
        <w:trPr>
          <w:trHeight w:val="144"/>
        </w:trPr>
        <w:tc>
          <w:tcPr>
            <w:tcW w:w="2968" w:type="pct"/>
          </w:tcPr>
          <w:p w:rsidR="00D50DBD" w:rsidRPr="0087110C" w:rsidRDefault="00D50DBD" w:rsidP="00E97B56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1.5. </w:t>
            </w:r>
            <w:proofErr w:type="gramStart"/>
            <w:r w:rsidRPr="0087110C">
              <w:rPr>
                <w:sz w:val="23"/>
                <w:szCs w:val="23"/>
              </w:rPr>
              <w:t>интернет-обращения</w:t>
            </w:r>
            <w:proofErr w:type="gramEnd"/>
            <w:r w:rsidRPr="0087110C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14</w:t>
            </w:r>
          </w:p>
        </w:tc>
      </w:tr>
      <w:tr w:rsidR="00D50DBD" w:rsidRPr="0087110C" w:rsidTr="00D50DBD">
        <w:trPr>
          <w:trHeight w:val="472"/>
        </w:trPr>
        <w:tc>
          <w:tcPr>
            <w:tcW w:w="2968" w:type="pct"/>
            <w:vAlign w:val="center"/>
          </w:tcPr>
          <w:p w:rsidR="00D50DBD" w:rsidRPr="0087110C" w:rsidRDefault="00D50DBD" w:rsidP="00E97B56">
            <w:pPr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3</w:t>
            </w:r>
          </w:p>
        </w:tc>
      </w:tr>
      <w:tr w:rsidR="00D50DBD" w:rsidRPr="0087110C" w:rsidTr="00D50DBD">
        <w:trPr>
          <w:trHeight w:val="218"/>
        </w:trPr>
        <w:tc>
          <w:tcPr>
            <w:tcW w:w="2968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188"/>
        </w:trPr>
        <w:tc>
          <w:tcPr>
            <w:tcW w:w="2968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2.2. МИ ФНС России по управлению долгом;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242"/>
        </w:trPr>
        <w:tc>
          <w:tcPr>
            <w:tcW w:w="2968" w:type="pct"/>
            <w:vAlign w:val="center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2.3. </w:t>
            </w:r>
            <w:proofErr w:type="gramStart"/>
            <w:r w:rsidRPr="0087110C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D50DBD" w:rsidRPr="0087110C" w:rsidTr="00D50DBD">
        <w:trPr>
          <w:trHeight w:val="1002"/>
        </w:trPr>
        <w:tc>
          <w:tcPr>
            <w:tcW w:w="2968" w:type="pct"/>
            <w:vAlign w:val="center"/>
          </w:tcPr>
          <w:p w:rsidR="00D50DBD" w:rsidRPr="0087110C" w:rsidRDefault="00D50DBD" w:rsidP="00E97B56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2032" w:type="pct"/>
          </w:tcPr>
          <w:p w:rsidR="00D50DBD" w:rsidRPr="0087110C" w:rsidRDefault="00D50DBD" w:rsidP="00E97B5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87110C">
              <w:rPr>
                <w:b/>
                <w:sz w:val="23"/>
                <w:szCs w:val="23"/>
              </w:rPr>
              <w:t>0</w:t>
            </w:r>
          </w:p>
        </w:tc>
      </w:tr>
    </w:tbl>
    <w:p w:rsidR="00D50DBD" w:rsidRPr="0087110C" w:rsidRDefault="00D50DBD" w:rsidP="00D50DBD">
      <w:pPr>
        <w:ind w:left="567" w:right="-1135" w:firstLine="709"/>
        <w:contextualSpacing/>
        <w:jc w:val="both"/>
        <w:rPr>
          <w:szCs w:val="26"/>
        </w:rPr>
      </w:pPr>
    </w:p>
    <w:p w:rsidR="00D50DBD" w:rsidRPr="0087110C" w:rsidRDefault="00D50DBD" w:rsidP="00D50DBD">
      <w:pPr>
        <w:ind w:left="-851" w:right="-143" w:firstLine="567"/>
        <w:contextualSpacing/>
        <w:jc w:val="both"/>
        <w:rPr>
          <w:bCs/>
          <w:szCs w:val="26"/>
        </w:rPr>
      </w:pPr>
      <w:proofErr w:type="gramStart"/>
      <w:r w:rsidRPr="0087110C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(195), составили заявления </w:t>
      </w:r>
      <w:r w:rsidRPr="0087110C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87110C">
        <w:rPr>
          <w:szCs w:val="26"/>
        </w:rPr>
        <w:t xml:space="preserve">– 51 обращение </w:t>
      </w:r>
      <w:r w:rsidRPr="0087110C">
        <w:rPr>
          <w:noProof/>
          <w:szCs w:val="26"/>
        </w:rPr>
        <w:t>(</w:t>
      </w:r>
      <w:r w:rsidRPr="0087110C">
        <w:rPr>
          <w:bCs/>
          <w:szCs w:val="26"/>
        </w:rPr>
        <w:t xml:space="preserve">26,2 % </w:t>
      </w:r>
      <w:r w:rsidRPr="0087110C">
        <w:rPr>
          <w:szCs w:val="26"/>
        </w:rPr>
        <w:t>от общего числа обращений, поступивших от физических лиц</w:t>
      </w:r>
      <w:r w:rsidRPr="0087110C">
        <w:rPr>
          <w:noProof/>
          <w:szCs w:val="26"/>
        </w:rPr>
        <w:t xml:space="preserve">), контроля исполнения налогового законодательства физическими и юридическими лицами </w:t>
      </w:r>
      <w:r w:rsidRPr="0087110C">
        <w:rPr>
          <w:bCs/>
          <w:szCs w:val="26"/>
        </w:rPr>
        <w:t xml:space="preserve">– </w:t>
      </w:r>
      <w:r w:rsidRPr="0087110C">
        <w:rPr>
          <w:szCs w:val="26"/>
        </w:rPr>
        <w:t>25 обращений</w:t>
      </w:r>
      <w:r w:rsidRPr="0087110C">
        <w:rPr>
          <w:noProof/>
          <w:szCs w:val="26"/>
        </w:rPr>
        <w:t xml:space="preserve"> </w:t>
      </w:r>
      <w:r w:rsidRPr="0087110C">
        <w:rPr>
          <w:szCs w:val="26"/>
        </w:rPr>
        <w:t>(</w:t>
      </w:r>
      <w:r w:rsidRPr="0087110C">
        <w:rPr>
          <w:bCs/>
          <w:szCs w:val="26"/>
        </w:rPr>
        <w:t xml:space="preserve">15,4 % </w:t>
      </w:r>
      <w:r w:rsidRPr="0087110C">
        <w:rPr>
          <w:szCs w:val="26"/>
        </w:rPr>
        <w:t>от общего числа</w:t>
      </w:r>
      <w:proofErr w:type="gramEnd"/>
      <w:r w:rsidRPr="0087110C">
        <w:rPr>
          <w:szCs w:val="26"/>
        </w:rPr>
        <w:t xml:space="preserve"> обращений, поступивших от физических лиц) и по вопросам контроля и надзора в налоговой сфере </w:t>
      </w:r>
      <w:r w:rsidRPr="0087110C">
        <w:rPr>
          <w:bCs/>
          <w:szCs w:val="26"/>
        </w:rPr>
        <w:t>–</w:t>
      </w:r>
      <w:r w:rsidRPr="00D50DBD">
        <w:rPr>
          <w:bCs/>
          <w:szCs w:val="26"/>
        </w:rPr>
        <w:t xml:space="preserve"> </w:t>
      </w:r>
      <w:r w:rsidRPr="0087110C">
        <w:rPr>
          <w:szCs w:val="26"/>
        </w:rPr>
        <w:t>25 обращений</w:t>
      </w:r>
      <w:r w:rsidRPr="0087110C">
        <w:rPr>
          <w:noProof/>
          <w:szCs w:val="26"/>
        </w:rPr>
        <w:t xml:space="preserve"> </w:t>
      </w:r>
      <w:r w:rsidRPr="0087110C">
        <w:rPr>
          <w:szCs w:val="26"/>
        </w:rPr>
        <w:t>(</w:t>
      </w:r>
      <w:r w:rsidRPr="0087110C">
        <w:rPr>
          <w:bCs/>
          <w:szCs w:val="26"/>
        </w:rPr>
        <w:t xml:space="preserve">15,4 % </w:t>
      </w:r>
      <w:r w:rsidRPr="0087110C">
        <w:rPr>
          <w:szCs w:val="26"/>
        </w:rPr>
        <w:t>от общего числа обращений, поступивших от физических лиц)</w:t>
      </w:r>
      <w:r w:rsidRPr="0087110C">
        <w:rPr>
          <w:bCs/>
          <w:szCs w:val="26"/>
        </w:rPr>
        <w:t>.</w:t>
      </w:r>
    </w:p>
    <w:p w:rsidR="00D50DBD" w:rsidRPr="0087110C" w:rsidRDefault="00D50DBD" w:rsidP="00D50DBD">
      <w:pPr>
        <w:ind w:left="-851" w:right="-143" w:firstLine="567"/>
        <w:contextualSpacing/>
        <w:jc w:val="both"/>
        <w:rPr>
          <w:szCs w:val="26"/>
        </w:rPr>
      </w:pPr>
      <w:proofErr w:type="gramStart"/>
      <w:r w:rsidRPr="0087110C">
        <w:rPr>
          <w:szCs w:val="26"/>
        </w:rPr>
        <w:t xml:space="preserve">Среди обращений, поступивших на рассмотрение от организаций (35), наибольшую часть составили обращения по вопросам </w:t>
      </w:r>
      <w:r w:rsidRPr="0087110C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87110C">
        <w:rPr>
          <w:bCs/>
          <w:szCs w:val="26"/>
        </w:rPr>
        <w:t xml:space="preserve">– </w:t>
      </w:r>
      <w:r w:rsidRPr="0087110C">
        <w:rPr>
          <w:szCs w:val="26"/>
        </w:rPr>
        <w:t>9 обращений</w:t>
      </w:r>
      <w:r w:rsidRPr="0087110C">
        <w:rPr>
          <w:noProof/>
          <w:szCs w:val="26"/>
        </w:rPr>
        <w:t xml:space="preserve"> </w:t>
      </w:r>
      <w:r w:rsidRPr="0087110C">
        <w:rPr>
          <w:szCs w:val="26"/>
        </w:rPr>
        <w:t>(</w:t>
      </w:r>
      <w:r w:rsidRPr="0087110C">
        <w:rPr>
          <w:bCs/>
          <w:szCs w:val="26"/>
        </w:rPr>
        <w:t xml:space="preserve">25,7 % </w:t>
      </w:r>
      <w:r w:rsidRPr="0087110C">
        <w:rPr>
          <w:szCs w:val="26"/>
        </w:rPr>
        <w:t>от общего числа обращений, поступивших на рассмотрение от юридических лиц).</w:t>
      </w:r>
      <w:proofErr w:type="gramEnd"/>
    </w:p>
    <w:p w:rsidR="00D50DBD" w:rsidRPr="0087110C" w:rsidRDefault="00D50DBD" w:rsidP="00D50DBD">
      <w:pPr>
        <w:ind w:left="-851" w:right="-143" w:firstLine="567"/>
        <w:contextualSpacing/>
        <w:jc w:val="both"/>
        <w:rPr>
          <w:szCs w:val="26"/>
        </w:rPr>
      </w:pPr>
      <w:r w:rsidRPr="0087110C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01.08.2025 по 31.08.2025, приведена в приложениях № 1 и № 2.</w:t>
      </w:r>
    </w:p>
    <w:p w:rsidR="00D50DBD" w:rsidRPr="0087110C" w:rsidRDefault="00D50DBD" w:rsidP="00D50DBD">
      <w:pPr>
        <w:ind w:left="-851" w:right="-143" w:firstLine="567"/>
        <w:contextualSpacing/>
        <w:jc w:val="both"/>
        <w:rPr>
          <w:szCs w:val="26"/>
        </w:rPr>
      </w:pPr>
    </w:p>
    <w:p w:rsidR="00D50DBD" w:rsidRPr="0087110C" w:rsidRDefault="00D50DBD" w:rsidP="00D50DBD">
      <w:pPr>
        <w:ind w:left="-851" w:right="-143" w:firstLine="567"/>
        <w:contextualSpacing/>
        <w:jc w:val="both"/>
        <w:rPr>
          <w:szCs w:val="26"/>
        </w:rPr>
      </w:pPr>
      <w:r w:rsidRPr="0087110C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87110C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D50DBD" w:rsidRPr="0087110C" w:rsidRDefault="00D50DBD" w:rsidP="00D50DBD">
      <w:pPr>
        <w:ind w:left="-851" w:right="-143" w:firstLine="567"/>
        <w:contextualSpacing/>
        <w:jc w:val="both"/>
        <w:rPr>
          <w:szCs w:val="26"/>
        </w:rPr>
      </w:pPr>
      <w:r w:rsidRPr="0087110C">
        <w:rPr>
          <w:szCs w:val="26"/>
          <w:lang w:eastAsia="en-US"/>
        </w:rPr>
        <w:t>В отчетном периоде Управлением рассмотрено 244 обращения от налогоплательщиков со сроком исполнения с 01.08.2025 по 31.08.2025.</w:t>
      </w:r>
    </w:p>
    <w:p w:rsidR="00DA19B4" w:rsidRDefault="00D50DBD" w:rsidP="00D50DBD">
      <w:pPr>
        <w:ind w:left="-851" w:right="-143"/>
        <w:jc w:val="both"/>
        <w:rPr>
          <w:szCs w:val="26"/>
          <w:lang w:val="en-US"/>
        </w:rPr>
      </w:pPr>
      <w:r w:rsidRPr="0087110C">
        <w:rPr>
          <w:szCs w:val="26"/>
        </w:rPr>
        <w:lastRenderedPageBreak/>
        <w:t>Помимо письменных обращений, граждане приходили на личный прием. Так, в августе 2025 года к руководителю Управления в приемной Президента Российской Федерации в Саратовской области обратилось 4 гражданина, в ходе приема им были даны устные разъяснения по интересующим вопросам.</w:t>
      </w:r>
    </w:p>
    <w:p w:rsidR="00D50DBD" w:rsidRDefault="00D50DBD" w:rsidP="00D50DBD">
      <w:pPr>
        <w:ind w:left="-851" w:right="-143"/>
        <w:jc w:val="both"/>
        <w:rPr>
          <w:szCs w:val="26"/>
          <w:lang w:val="en-US"/>
        </w:rPr>
      </w:pPr>
    </w:p>
    <w:p w:rsidR="00D50DBD" w:rsidRDefault="00D50DBD" w:rsidP="00D50DBD">
      <w:pPr>
        <w:ind w:left="-142"/>
        <w:jc w:val="right"/>
        <w:rPr>
          <w:noProof/>
          <w:szCs w:val="26"/>
          <w:lang w:val="en-US"/>
        </w:rPr>
      </w:pPr>
    </w:p>
    <w:p w:rsidR="00D50DBD" w:rsidRPr="00D50DBD" w:rsidRDefault="00D50DBD" w:rsidP="00D50DBD">
      <w:pPr>
        <w:ind w:left="-142"/>
        <w:jc w:val="right"/>
        <w:rPr>
          <w:noProof/>
          <w:szCs w:val="26"/>
        </w:rPr>
      </w:pPr>
      <w:r w:rsidRPr="00D50DBD">
        <w:rPr>
          <w:noProof/>
          <w:szCs w:val="26"/>
        </w:rPr>
        <w:t>Приложение 1</w:t>
      </w:r>
    </w:p>
    <w:p w:rsidR="00D50DBD" w:rsidRPr="00D50DBD" w:rsidRDefault="00D50DBD" w:rsidP="00D50DBD">
      <w:pPr>
        <w:ind w:left="-142"/>
        <w:jc w:val="right"/>
        <w:rPr>
          <w:noProof/>
          <w:szCs w:val="26"/>
        </w:rPr>
      </w:pPr>
    </w:p>
    <w:p w:rsidR="00D50DBD" w:rsidRPr="00D50DBD" w:rsidRDefault="00D50DBD" w:rsidP="00D50DBD">
      <w:pPr>
        <w:rPr>
          <w:b/>
          <w:noProof/>
          <w:szCs w:val="26"/>
        </w:rPr>
      </w:pPr>
    </w:p>
    <w:p w:rsidR="00D50DBD" w:rsidRPr="00D50DBD" w:rsidRDefault="00D50DBD" w:rsidP="00D50DBD">
      <w:pPr>
        <w:ind w:left="-851" w:right="-143"/>
        <w:jc w:val="center"/>
        <w:rPr>
          <w:b/>
          <w:noProof/>
          <w:szCs w:val="26"/>
        </w:rPr>
      </w:pPr>
      <w:r w:rsidRPr="00D50DBD">
        <w:rPr>
          <w:b/>
          <w:noProof/>
          <w:szCs w:val="26"/>
        </w:rPr>
        <w:t>СПРАВКА</w:t>
      </w:r>
    </w:p>
    <w:p w:rsidR="00D50DBD" w:rsidRPr="00D50DBD" w:rsidRDefault="00D50DBD" w:rsidP="00D50DBD">
      <w:pPr>
        <w:ind w:left="-851" w:right="-143"/>
        <w:jc w:val="center"/>
        <w:rPr>
          <w:b/>
          <w:noProof/>
          <w:szCs w:val="26"/>
        </w:rPr>
      </w:pPr>
      <w:r w:rsidRPr="00D50DBD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D50DBD" w:rsidRPr="00D50DBD" w:rsidRDefault="00D50DBD" w:rsidP="00D50DBD">
      <w:pPr>
        <w:ind w:left="-851" w:right="-143"/>
        <w:jc w:val="center"/>
        <w:rPr>
          <w:b/>
          <w:noProof/>
          <w:szCs w:val="26"/>
        </w:rPr>
      </w:pPr>
      <w:r w:rsidRPr="00D50DBD">
        <w:rPr>
          <w:b/>
          <w:noProof/>
          <w:szCs w:val="26"/>
          <w:lang w:val="en-US"/>
        </w:rPr>
        <w:t>c</w:t>
      </w:r>
      <w:r w:rsidRPr="00D50DBD">
        <w:rPr>
          <w:b/>
          <w:noProof/>
          <w:szCs w:val="26"/>
        </w:rPr>
        <w:t xml:space="preserve"> 01.08.2025 по 31.08.2025</w:t>
      </w:r>
      <w:bookmarkStart w:id="0" w:name="_GoBack"/>
      <w:bookmarkEnd w:id="0"/>
    </w:p>
    <w:p w:rsidR="00D50DBD" w:rsidRPr="00D50DBD" w:rsidRDefault="00D50DBD" w:rsidP="00D50DBD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268"/>
      </w:tblGrid>
      <w:tr w:rsidR="00D50DBD" w:rsidRPr="00D50DBD" w:rsidTr="00D50DBD">
        <w:trPr>
          <w:cantSplit/>
          <w:trHeight w:val="253"/>
        </w:trPr>
        <w:tc>
          <w:tcPr>
            <w:tcW w:w="8222" w:type="dxa"/>
            <w:vMerge w:val="restart"/>
          </w:tcPr>
          <w:p w:rsidR="00D50DBD" w:rsidRPr="00D50DBD" w:rsidRDefault="00D50DBD" w:rsidP="00D50DBD">
            <w:pPr>
              <w:jc w:val="center"/>
              <w:rPr>
                <w:noProof/>
                <w:sz w:val="21"/>
                <w:szCs w:val="21"/>
                <w:lang w:val="en-US"/>
              </w:rPr>
            </w:pPr>
          </w:p>
          <w:p w:rsidR="00D50DBD" w:rsidRPr="00D50DBD" w:rsidRDefault="00D50DBD" w:rsidP="00D50DBD">
            <w:pPr>
              <w:jc w:val="center"/>
              <w:rPr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50DBD" w:rsidRPr="00D50DBD" w:rsidRDefault="00D50DBD" w:rsidP="00D50DBD">
            <w:pPr>
              <w:jc w:val="center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D50DBD" w:rsidRPr="00D50DBD" w:rsidTr="00D50DBD">
        <w:trPr>
          <w:cantSplit/>
          <w:trHeight w:val="437"/>
        </w:trPr>
        <w:tc>
          <w:tcPr>
            <w:tcW w:w="8222" w:type="dxa"/>
            <w:vMerge/>
          </w:tcPr>
          <w:p w:rsidR="00D50DBD" w:rsidRPr="00D50DBD" w:rsidRDefault="00D50DBD" w:rsidP="00D50DBD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50DBD" w:rsidRPr="00D50DBD" w:rsidRDefault="00D50DBD" w:rsidP="00D50DBD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jc w:val="center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center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</w:t>
            </w:r>
          </w:p>
        </w:tc>
      </w:tr>
      <w:tr w:rsidR="00D50DBD" w:rsidRPr="00D50DBD" w:rsidTr="00D50DBD">
        <w:trPr>
          <w:cantSplit/>
          <w:trHeight w:val="203"/>
        </w:trPr>
        <w:tc>
          <w:tcPr>
            <w:tcW w:w="8222" w:type="dxa"/>
            <w:tcBorders>
              <w:bottom w:val="single" w:sz="8" w:space="0" w:color="auto"/>
            </w:tcBorders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  <w:trHeight w:val="212"/>
        </w:trPr>
        <w:tc>
          <w:tcPr>
            <w:tcW w:w="8222" w:type="dxa"/>
            <w:tcBorders>
              <w:top w:val="single" w:sz="8" w:space="0" w:color="auto"/>
            </w:tcBorders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5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</w:t>
            </w:r>
          </w:p>
        </w:tc>
      </w:tr>
      <w:tr w:rsidR="00D50DBD" w:rsidRPr="00D50DBD" w:rsidTr="00D50DBD">
        <w:trPr>
          <w:cantSplit/>
          <w:trHeight w:val="203"/>
        </w:trPr>
        <w:tc>
          <w:tcPr>
            <w:tcW w:w="8222" w:type="dxa"/>
            <w:tcBorders>
              <w:bottom w:val="single" w:sz="8" w:space="0" w:color="auto"/>
            </w:tcBorders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13</w:t>
            </w:r>
          </w:p>
        </w:tc>
      </w:tr>
      <w:tr w:rsidR="00D50DBD" w:rsidRPr="00D50DBD" w:rsidTr="00D50DBD">
        <w:trPr>
          <w:cantSplit/>
          <w:trHeight w:val="212"/>
        </w:trPr>
        <w:tc>
          <w:tcPr>
            <w:tcW w:w="8222" w:type="dxa"/>
            <w:tcBorders>
              <w:top w:val="single" w:sz="8" w:space="0" w:color="auto"/>
            </w:tcBorders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7</w:t>
            </w:r>
          </w:p>
        </w:tc>
      </w:tr>
      <w:tr w:rsidR="00D50DBD" w:rsidRPr="00D50DBD" w:rsidTr="00D50DBD">
        <w:trPr>
          <w:cantSplit/>
          <w:trHeight w:val="126"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3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3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15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25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5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 xml:space="preserve">0003.0008.0086.0558 Задолженность по налогам, сборам и взносам перед бюджетом Российской Федерации. 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51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10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25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3</w:t>
            </w:r>
          </w:p>
        </w:tc>
      </w:tr>
      <w:tr w:rsidR="00D50DBD" w:rsidRPr="00D50DBD" w:rsidTr="00D50DBD">
        <w:trPr>
          <w:cantSplit/>
          <w:trHeight w:val="396"/>
        </w:trPr>
        <w:tc>
          <w:tcPr>
            <w:tcW w:w="8222" w:type="dxa"/>
            <w:tcBorders>
              <w:bottom w:val="single" w:sz="8" w:space="0" w:color="auto"/>
            </w:tcBorders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4</w:t>
            </w:r>
          </w:p>
        </w:tc>
      </w:tr>
      <w:tr w:rsidR="00D50DBD" w:rsidRPr="00D50DBD" w:rsidTr="00D50DBD">
        <w:trPr>
          <w:cantSplit/>
          <w:trHeight w:val="222"/>
        </w:trPr>
        <w:tc>
          <w:tcPr>
            <w:tcW w:w="8222" w:type="dxa"/>
            <w:tcBorders>
              <w:top w:val="single" w:sz="8" w:space="0" w:color="auto"/>
            </w:tcBorders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0003.0008.0086.0568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8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noProof/>
                <w:sz w:val="21"/>
                <w:szCs w:val="21"/>
              </w:rPr>
            </w:pPr>
            <w:r w:rsidRPr="00D50DBD">
              <w:rPr>
                <w:noProof/>
                <w:sz w:val="21"/>
                <w:szCs w:val="21"/>
              </w:rPr>
              <w:t>3</w:t>
            </w:r>
          </w:p>
        </w:tc>
      </w:tr>
      <w:tr w:rsidR="00D50DBD" w:rsidRPr="00D50DBD" w:rsidTr="00D50DBD">
        <w:trPr>
          <w:cantSplit/>
        </w:trPr>
        <w:tc>
          <w:tcPr>
            <w:tcW w:w="8222" w:type="dxa"/>
          </w:tcPr>
          <w:p w:rsidR="00D50DBD" w:rsidRPr="00D50DBD" w:rsidRDefault="00D50DBD" w:rsidP="00D50DBD">
            <w:pPr>
              <w:rPr>
                <w:b/>
                <w:noProof/>
                <w:sz w:val="21"/>
                <w:szCs w:val="21"/>
              </w:rPr>
            </w:pPr>
            <w:r w:rsidRPr="00D50DBD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2268" w:type="dxa"/>
          </w:tcPr>
          <w:p w:rsidR="00D50DBD" w:rsidRPr="00D50DBD" w:rsidRDefault="00D50DBD" w:rsidP="00D50DBD">
            <w:pPr>
              <w:jc w:val="right"/>
              <w:rPr>
                <w:b/>
                <w:noProof/>
                <w:sz w:val="21"/>
                <w:szCs w:val="21"/>
              </w:rPr>
            </w:pPr>
            <w:r w:rsidRPr="00D50DBD">
              <w:rPr>
                <w:b/>
                <w:noProof/>
                <w:sz w:val="21"/>
                <w:szCs w:val="21"/>
              </w:rPr>
              <w:t>195</w:t>
            </w:r>
          </w:p>
        </w:tc>
      </w:tr>
    </w:tbl>
    <w:p w:rsidR="00D50DBD" w:rsidRDefault="00D50DBD" w:rsidP="00D50DBD">
      <w:pPr>
        <w:ind w:left="-851" w:right="-143"/>
        <w:jc w:val="both"/>
        <w:rPr>
          <w:lang w:val="en-US"/>
        </w:rPr>
      </w:pPr>
    </w:p>
    <w:p w:rsidR="00D50DBD" w:rsidRDefault="00D50DBD" w:rsidP="00D50DBD">
      <w:pPr>
        <w:ind w:left="-851" w:right="-143"/>
        <w:jc w:val="both"/>
        <w:rPr>
          <w:lang w:val="en-US"/>
        </w:rPr>
      </w:pPr>
    </w:p>
    <w:p w:rsidR="00D50DBD" w:rsidRPr="00D50DBD" w:rsidRDefault="00D50DBD" w:rsidP="00D50DBD">
      <w:pPr>
        <w:ind w:left="567"/>
        <w:jc w:val="right"/>
        <w:rPr>
          <w:noProof/>
          <w:szCs w:val="26"/>
        </w:rPr>
      </w:pPr>
      <w:r w:rsidRPr="00D50DBD">
        <w:rPr>
          <w:noProof/>
          <w:szCs w:val="26"/>
        </w:rPr>
        <w:t>Приложение 2</w:t>
      </w:r>
    </w:p>
    <w:p w:rsidR="00D50DBD" w:rsidRPr="00D50DBD" w:rsidRDefault="00D50DBD" w:rsidP="00D50DBD">
      <w:pPr>
        <w:ind w:left="-142"/>
        <w:jc w:val="center"/>
        <w:rPr>
          <w:b/>
          <w:noProof/>
          <w:szCs w:val="26"/>
        </w:rPr>
      </w:pPr>
    </w:p>
    <w:p w:rsidR="00D50DBD" w:rsidRPr="00D50DBD" w:rsidRDefault="00D50DBD" w:rsidP="00D50DBD">
      <w:pPr>
        <w:rPr>
          <w:b/>
          <w:noProof/>
          <w:szCs w:val="26"/>
        </w:rPr>
      </w:pPr>
    </w:p>
    <w:p w:rsidR="00D50DBD" w:rsidRPr="00D50DBD" w:rsidRDefault="00D50DBD" w:rsidP="00D50DBD">
      <w:pPr>
        <w:ind w:left="-142" w:right="-284"/>
        <w:jc w:val="center"/>
        <w:rPr>
          <w:b/>
          <w:noProof/>
          <w:szCs w:val="26"/>
        </w:rPr>
      </w:pPr>
      <w:r w:rsidRPr="00D50DBD">
        <w:rPr>
          <w:b/>
          <w:noProof/>
          <w:szCs w:val="26"/>
        </w:rPr>
        <w:t>СПРАВКА</w:t>
      </w:r>
    </w:p>
    <w:p w:rsidR="00D50DBD" w:rsidRPr="00D50DBD" w:rsidRDefault="00D50DBD" w:rsidP="00D50DBD">
      <w:pPr>
        <w:ind w:left="-142" w:right="-284"/>
        <w:jc w:val="center"/>
        <w:rPr>
          <w:b/>
          <w:noProof/>
          <w:szCs w:val="26"/>
        </w:rPr>
      </w:pPr>
      <w:r w:rsidRPr="00D50DBD">
        <w:rPr>
          <w:b/>
          <w:noProof/>
          <w:szCs w:val="26"/>
        </w:rPr>
        <w:t>входящей корреспонденции по тематике обращений организаций (юридических лиц), поступивших на рассмотрение в БД «Канцелярия ЗГ (заявления граждан)»</w:t>
      </w:r>
      <w:r w:rsidRPr="00D50DBD">
        <w:rPr>
          <w:b/>
          <w:noProof/>
          <w:szCs w:val="26"/>
        </w:rPr>
        <w:t xml:space="preserve"> </w:t>
      </w:r>
      <w:r w:rsidRPr="00D50DBD">
        <w:rPr>
          <w:b/>
          <w:noProof/>
          <w:szCs w:val="26"/>
        </w:rPr>
        <w:t xml:space="preserve"> </w:t>
      </w:r>
      <w:r w:rsidRPr="00D50DBD">
        <w:rPr>
          <w:b/>
          <w:noProof/>
          <w:szCs w:val="26"/>
          <w:lang w:val="en-US"/>
        </w:rPr>
        <w:t>c</w:t>
      </w:r>
      <w:r w:rsidRPr="00D50DBD">
        <w:rPr>
          <w:b/>
          <w:noProof/>
          <w:szCs w:val="26"/>
        </w:rPr>
        <w:t xml:space="preserve"> 01.08.2025 по 31.08.2025</w:t>
      </w:r>
    </w:p>
    <w:p w:rsidR="00D50DBD" w:rsidRPr="00D50DBD" w:rsidRDefault="00D50DBD" w:rsidP="00D50DBD">
      <w:pPr>
        <w:jc w:val="center"/>
        <w:rPr>
          <w:noProof/>
          <w:sz w:val="18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D50DBD" w:rsidRPr="00D50DBD" w:rsidTr="00D50DBD">
        <w:trPr>
          <w:cantSplit/>
          <w:trHeight w:val="230"/>
        </w:trPr>
        <w:tc>
          <w:tcPr>
            <w:tcW w:w="8506" w:type="dxa"/>
            <w:vMerge w:val="restart"/>
          </w:tcPr>
          <w:p w:rsidR="00D50DBD" w:rsidRPr="00D50DBD" w:rsidRDefault="00D50DBD" w:rsidP="00D50DBD">
            <w:pPr>
              <w:jc w:val="center"/>
              <w:rPr>
                <w:noProof/>
                <w:sz w:val="20"/>
              </w:rPr>
            </w:pPr>
          </w:p>
          <w:p w:rsidR="00D50DBD" w:rsidRPr="00D50DBD" w:rsidRDefault="00D50DBD" w:rsidP="00D50DBD">
            <w:pPr>
              <w:jc w:val="center"/>
              <w:rPr>
                <w:sz w:val="20"/>
              </w:rPr>
            </w:pPr>
            <w:r w:rsidRPr="00D50DBD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D50DBD" w:rsidRPr="00D50DBD" w:rsidRDefault="00D50DBD" w:rsidP="00D50DBD">
            <w:pPr>
              <w:jc w:val="center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Количество документов</w:t>
            </w:r>
          </w:p>
        </w:tc>
      </w:tr>
      <w:tr w:rsidR="00D50DBD" w:rsidRPr="00D50DBD" w:rsidTr="00D50DBD">
        <w:trPr>
          <w:cantSplit/>
          <w:trHeight w:val="437"/>
        </w:trPr>
        <w:tc>
          <w:tcPr>
            <w:tcW w:w="8506" w:type="dxa"/>
            <w:vMerge/>
          </w:tcPr>
          <w:p w:rsidR="00D50DBD" w:rsidRPr="00D50DBD" w:rsidRDefault="00D50DBD" w:rsidP="00D50DB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984" w:type="dxa"/>
            <w:vMerge/>
          </w:tcPr>
          <w:p w:rsidR="00D50DBD" w:rsidRPr="00D50DBD" w:rsidRDefault="00D50DBD" w:rsidP="00D50DBD">
            <w:pPr>
              <w:jc w:val="center"/>
              <w:rPr>
                <w:noProof/>
                <w:sz w:val="20"/>
              </w:rPr>
            </w:pP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jc w:val="center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center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2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7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4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0003.0008.0086.0562.0083 Оказание услуг в электронной форме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8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1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noProof/>
                <w:sz w:val="20"/>
              </w:rPr>
            </w:pPr>
            <w:r w:rsidRPr="00D50DBD">
              <w:rPr>
                <w:noProof/>
                <w:sz w:val="20"/>
              </w:rPr>
              <w:t>9</w:t>
            </w:r>
          </w:p>
        </w:tc>
      </w:tr>
      <w:tr w:rsidR="00D50DBD" w:rsidRPr="00D50DBD" w:rsidTr="00D50DBD">
        <w:trPr>
          <w:cantSplit/>
        </w:trPr>
        <w:tc>
          <w:tcPr>
            <w:tcW w:w="8506" w:type="dxa"/>
          </w:tcPr>
          <w:p w:rsidR="00D50DBD" w:rsidRPr="00D50DBD" w:rsidRDefault="00D50DBD" w:rsidP="00D50DBD">
            <w:pPr>
              <w:rPr>
                <w:b/>
                <w:noProof/>
                <w:sz w:val="20"/>
              </w:rPr>
            </w:pPr>
            <w:r w:rsidRPr="00D50DBD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984" w:type="dxa"/>
          </w:tcPr>
          <w:p w:rsidR="00D50DBD" w:rsidRPr="00D50DBD" w:rsidRDefault="00D50DBD" w:rsidP="00D50DBD">
            <w:pPr>
              <w:jc w:val="right"/>
              <w:rPr>
                <w:b/>
                <w:noProof/>
                <w:sz w:val="20"/>
              </w:rPr>
            </w:pPr>
            <w:r w:rsidRPr="00D50DBD">
              <w:rPr>
                <w:b/>
                <w:noProof/>
                <w:sz w:val="20"/>
              </w:rPr>
              <w:t>35</w:t>
            </w:r>
          </w:p>
        </w:tc>
      </w:tr>
    </w:tbl>
    <w:p w:rsidR="00D50DBD" w:rsidRPr="00D50DBD" w:rsidRDefault="00D50DBD" w:rsidP="00D50DBD">
      <w:pPr>
        <w:ind w:left="-851" w:right="-143"/>
        <w:jc w:val="both"/>
        <w:rPr>
          <w:lang w:val="en-US"/>
        </w:rPr>
      </w:pPr>
    </w:p>
    <w:sectPr w:rsidR="00D50DBD" w:rsidRPr="00D5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47"/>
    <w:rsid w:val="007E1B42"/>
    <w:rsid w:val="00D50DBD"/>
    <w:rsid w:val="00DA19B4"/>
    <w:rsid w:val="00F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2</cp:revision>
  <dcterms:created xsi:type="dcterms:W3CDTF">2025-09-08T13:32:00Z</dcterms:created>
  <dcterms:modified xsi:type="dcterms:W3CDTF">2025-09-08T13:45:00Z</dcterms:modified>
</cp:coreProperties>
</file>