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D3" w:rsidRPr="00934EE4" w:rsidRDefault="00B109D3" w:rsidP="00B109D3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934EE4">
        <w:rPr>
          <w:sz w:val="28"/>
          <w:szCs w:val="28"/>
          <w:lang w:eastAsia="en-US"/>
        </w:rPr>
        <w:t>Статистические данные</w:t>
      </w:r>
    </w:p>
    <w:p w:rsidR="00B109D3" w:rsidRPr="00DE663C" w:rsidRDefault="00B109D3" w:rsidP="00B109D3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934EE4">
        <w:rPr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феврале 2026 года</w:t>
      </w:r>
    </w:p>
    <w:p w:rsidR="00B109D3" w:rsidRPr="00DE663C" w:rsidRDefault="00B109D3" w:rsidP="00B109D3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DE663C">
        <w:rPr>
          <w:szCs w:val="26"/>
          <w:lang w:eastAsia="en-US"/>
        </w:rPr>
        <w:t>Табл.1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647"/>
        <w:gridCol w:w="851"/>
      </w:tblGrid>
      <w:tr w:rsidR="00B109D3" w:rsidRPr="00DE663C" w:rsidTr="00B109D3">
        <w:tc>
          <w:tcPr>
            <w:tcW w:w="4552" w:type="pct"/>
          </w:tcPr>
          <w:p w:rsidR="00B109D3" w:rsidRPr="00DE663C" w:rsidRDefault="00B109D3" w:rsidP="00840055">
            <w:pPr>
              <w:rPr>
                <w:b/>
                <w:sz w:val="23"/>
                <w:szCs w:val="23"/>
              </w:rPr>
            </w:pPr>
            <w:r w:rsidRPr="00DE663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DE663C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199</w:t>
            </w:r>
          </w:p>
        </w:tc>
      </w:tr>
      <w:tr w:rsidR="00B109D3" w:rsidRPr="00DE663C" w:rsidTr="00B109D3">
        <w:tc>
          <w:tcPr>
            <w:tcW w:w="4552" w:type="pct"/>
            <w:vAlign w:val="center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В том числе: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B109D3" w:rsidRPr="00DE663C" w:rsidTr="00B109D3">
        <w:trPr>
          <w:trHeight w:val="768"/>
        </w:trPr>
        <w:tc>
          <w:tcPr>
            <w:tcW w:w="4552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DE663C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DE663C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77</w:t>
            </w:r>
          </w:p>
        </w:tc>
      </w:tr>
      <w:tr w:rsidR="00B109D3" w:rsidRPr="00DE663C" w:rsidTr="00B109D3">
        <w:trPr>
          <w:trHeight w:val="343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B109D3" w:rsidRPr="00DE663C" w:rsidTr="00B109D3">
        <w:trPr>
          <w:trHeight w:val="365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</w:tr>
      <w:tr w:rsidR="00B109D3" w:rsidRPr="00DE663C" w:rsidTr="00B109D3">
        <w:trPr>
          <w:trHeight w:val="529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B109D3" w:rsidRPr="00DE663C" w:rsidTr="00B109D3">
        <w:trPr>
          <w:trHeight w:val="583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  <w:tr w:rsidR="00B109D3" w:rsidRPr="00DE663C" w:rsidTr="00B109D3">
        <w:trPr>
          <w:trHeight w:val="481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B109D3" w:rsidRPr="00DE663C" w:rsidTr="00B109D3">
        <w:trPr>
          <w:trHeight w:val="818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B109D3" w:rsidRPr="00DE663C" w:rsidTr="00B109D3">
        <w:trPr>
          <w:trHeight w:val="495"/>
        </w:trPr>
        <w:tc>
          <w:tcPr>
            <w:tcW w:w="4552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поступившие в Управление через Интернет-сервис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>;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B109D3" w:rsidRPr="00DE663C" w:rsidTr="00B109D3">
        <w:trPr>
          <w:trHeight w:val="288"/>
        </w:trPr>
        <w:tc>
          <w:tcPr>
            <w:tcW w:w="4552" w:type="pct"/>
          </w:tcPr>
          <w:p w:rsidR="00B109D3" w:rsidRPr="00B27B46" w:rsidRDefault="00B109D3" w:rsidP="00B109D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27B46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</w:t>
            </w:r>
            <w:r>
              <w:rPr>
                <w:rFonts w:ascii="Times New Roman" w:hAnsi="Times New Roman"/>
                <w:sz w:val="23"/>
                <w:szCs w:val="23"/>
              </w:rPr>
              <w:t>ие в электронном виде через ЭПЯ.</w:t>
            </w:r>
          </w:p>
        </w:tc>
        <w:tc>
          <w:tcPr>
            <w:tcW w:w="448" w:type="pct"/>
          </w:tcPr>
          <w:p w:rsidR="00B109D3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B109D3" w:rsidRPr="00DE663C" w:rsidTr="00B109D3">
        <w:trPr>
          <w:trHeight w:val="417"/>
        </w:trPr>
        <w:tc>
          <w:tcPr>
            <w:tcW w:w="4552" w:type="pct"/>
            <w:vAlign w:val="center"/>
          </w:tcPr>
          <w:p w:rsidR="00B109D3" w:rsidRPr="00DE663C" w:rsidRDefault="00B109D3" w:rsidP="00840055">
            <w:pPr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29</w:t>
            </w:r>
          </w:p>
        </w:tc>
      </w:tr>
      <w:tr w:rsidR="00B109D3" w:rsidRPr="00DE663C" w:rsidTr="00B109D3">
        <w:trPr>
          <w:trHeight w:val="169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22</w:t>
            </w:r>
          </w:p>
        </w:tc>
      </w:tr>
      <w:tr w:rsidR="00B109D3" w:rsidRPr="00DE663C" w:rsidTr="00B109D3">
        <w:trPr>
          <w:trHeight w:val="145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2.2. МИ ФНС России по камеральному контролю;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50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2.3. УФНС/ИФНС России по субъектам РФ;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5</w:t>
            </w:r>
          </w:p>
        </w:tc>
      </w:tr>
      <w:tr w:rsidR="00B109D3" w:rsidRPr="00DE663C" w:rsidTr="00B109D3">
        <w:trPr>
          <w:trHeight w:val="309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 xml:space="preserve">2.4. </w:t>
            </w:r>
            <w:proofErr w:type="gramStart"/>
            <w:r w:rsidRPr="00B27B46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c>
          <w:tcPr>
            <w:tcW w:w="4552" w:type="pct"/>
            <w:vAlign w:val="center"/>
          </w:tcPr>
          <w:p w:rsidR="00B109D3" w:rsidRPr="00DE663C" w:rsidRDefault="00B109D3" w:rsidP="00840055">
            <w:pPr>
              <w:jc w:val="both"/>
              <w:rPr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48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93</w:t>
            </w:r>
          </w:p>
        </w:tc>
      </w:tr>
      <w:tr w:rsidR="00B109D3" w:rsidRPr="00DE663C" w:rsidTr="00B109D3">
        <w:trPr>
          <w:trHeight w:val="468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Депутат Саратовской областной Думы Денисенко С.В.;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</w:t>
            </w:r>
          </w:p>
        </w:tc>
      </w:tr>
      <w:tr w:rsidR="00B109D3" w:rsidRPr="00DE663C" w:rsidTr="00B109D3">
        <w:trPr>
          <w:trHeight w:val="347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4</w:t>
            </w:r>
          </w:p>
        </w:tc>
      </w:tr>
      <w:tr w:rsidR="00B109D3" w:rsidRPr="00DE663C" w:rsidTr="00B109D3">
        <w:trPr>
          <w:trHeight w:val="100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Общественная палата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387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Комитет культурного наследия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281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19</w:t>
            </w:r>
          </w:p>
        </w:tc>
      </w:tr>
      <w:tr w:rsidR="00B109D3" w:rsidRPr="00DE663C" w:rsidTr="00B109D3">
        <w:trPr>
          <w:trHeight w:val="157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 xml:space="preserve">- </w:t>
            </w:r>
            <w:r w:rsidRPr="00B27B46">
              <w:rPr>
                <w:color w:val="000000"/>
                <w:sz w:val="23"/>
                <w:szCs w:val="23"/>
              </w:rPr>
              <w:t>Саратовская межрайонная природоохранная прокуратура;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06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 xml:space="preserve">- Следственное управление СК по Саратовской области, отделы по районам </w:t>
            </w:r>
            <w:proofErr w:type="spellStart"/>
            <w:r w:rsidRPr="00B27B46">
              <w:rPr>
                <w:sz w:val="23"/>
                <w:szCs w:val="23"/>
              </w:rPr>
              <w:t>г</w:t>
            </w:r>
            <w:proofErr w:type="gramStart"/>
            <w:r w:rsidRPr="00B27B46">
              <w:rPr>
                <w:sz w:val="23"/>
                <w:szCs w:val="23"/>
              </w:rPr>
              <w:t>.С</w:t>
            </w:r>
            <w:proofErr w:type="gramEnd"/>
            <w:r w:rsidRPr="00B27B46">
              <w:rPr>
                <w:sz w:val="23"/>
                <w:szCs w:val="23"/>
              </w:rPr>
              <w:t>аратова</w:t>
            </w:r>
            <w:proofErr w:type="spellEnd"/>
            <w:r w:rsidRPr="00B27B46">
              <w:rPr>
                <w:sz w:val="23"/>
                <w:szCs w:val="23"/>
              </w:rPr>
              <w:t>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7</w:t>
            </w:r>
          </w:p>
        </w:tc>
      </w:tr>
      <w:tr w:rsidR="00B109D3" w:rsidRPr="00DE663C" w:rsidTr="00B109D3">
        <w:trPr>
          <w:trHeight w:val="144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B27B46">
              <w:rPr>
                <w:sz w:val="23"/>
                <w:szCs w:val="23"/>
              </w:rPr>
              <w:t>Роспотребнадзора</w:t>
            </w:r>
            <w:proofErr w:type="spellEnd"/>
            <w:r w:rsidRPr="00B27B46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22</w:t>
            </w:r>
          </w:p>
        </w:tc>
      </w:tr>
      <w:tr w:rsidR="00B109D3" w:rsidRPr="00DE663C" w:rsidTr="00B109D3">
        <w:trPr>
          <w:trHeight w:val="383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38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ТО Федеральной службы по надзору в сфере здравоохранения по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03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 xml:space="preserve">- МТУ </w:t>
            </w:r>
            <w:proofErr w:type="spellStart"/>
            <w:r w:rsidRPr="00B27B46">
              <w:rPr>
                <w:sz w:val="23"/>
                <w:szCs w:val="23"/>
              </w:rPr>
              <w:t>Ространснадзора</w:t>
            </w:r>
            <w:proofErr w:type="spellEnd"/>
            <w:r w:rsidRPr="00B27B46">
              <w:rPr>
                <w:sz w:val="23"/>
                <w:szCs w:val="23"/>
              </w:rPr>
              <w:t xml:space="preserve"> по ПФО Территориальный отдел </w:t>
            </w:r>
            <w:proofErr w:type="spellStart"/>
            <w:r w:rsidRPr="00B27B46">
              <w:rPr>
                <w:sz w:val="23"/>
                <w:szCs w:val="23"/>
              </w:rPr>
              <w:t>Ространснадзора</w:t>
            </w:r>
            <w:proofErr w:type="spellEnd"/>
            <w:r w:rsidRPr="00B27B46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38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10</w:t>
            </w:r>
          </w:p>
        </w:tc>
      </w:tr>
      <w:tr w:rsidR="00B109D3" w:rsidRPr="00DE663C" w:rsidTr="00B109D3">
        <w:trPr>
          <w:trHeight w:val="150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Министерство транспорта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2</w:t>
            </w:r>
          </w:p>
        </w:tc>
      </w:tr>
      <w:tr w:rsidR="00B109D3" w:rsidRPr="00DE663C" w:rsidTr="00B109D3">
        <w:trPr>
          <w:trHeight w:val="138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lastRenderedPageBreak/>
              <w:t>- Министерство финансов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27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3</w:t>
            </w:r>
          </w:p>
        </w:tc>
      </w:tr>
      <w:tr w:rsidR="00B109D3" w:rsidRPr="00DE663C" w:rsidTr="00B109D3">
        <w:trPr>
          <w:trHeight w:val="115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9</w:t>
            </w:r>
          </w:p>
        </w:tc>
      </w:tr>
      <w:tr w:rsidR="00B109D3" w:rsidRPr="00DE663C" w:rsidTr="00B109D3">
        <w:trPr>
          <w:trHeight w:val="138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7</w:t>
            </w:r>
          </w:p>
        </w:tc>
      </w:tr>
      <w:tr w:rsidR="00B109D3" w:rsidRPr="00DE663C" w:rsidTr="00B109D3">
        <w:trPr>
          <w:trHeight w:val="583"/>
        </w:trPr>
        <w:tc>
          <w:tcPr>
            <w:tcW w:w="4552" w:type="pct"/>
            <w:vAlign w:val="center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448" w:type="pct"/>
          </w:tcPr>
          <w:p w:rsidR="00B109D3" w:rsidRPr="00B27B46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7B46">
              <w:rPr>
                <w:sz w:val="23"/>
                <w:szCs w:val="23"/>
              </w:rPr>
              <w:t>1</w:t>
            </w:r>
          </w:p>
        </w:tc>
      </w:tr>
    </w:tbl>
    <w:p w:rsidR="00B109D3" w:rsidRPr="00DE663C" w:rsidRDefault="00B109D3" w:rsidP="00B109D3">
      <w:pPr>
        <w:ind w:left="19" w:right="87" w:firstLine="709"/>
        <w:contextualSpacing/>
        <w:jc w:val="both"/>
        <w:rPr>
          <w:szCs w:val="26"/>
        </w:rPr>
      </w:pPr>
    </w:p>
    <w:p w:rsidR="00B109D3" w:rsidRPr="00DE663C" w:rsidRDefault="00B109D3" w:rsidP="00B109D3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DE663C">
        <w:rPr>
          <w:sz w:val="28"/>
          <w:szCs w:val="28"/>
        </w:rPr>
        <w:t>Статистические данные</w:t>
      </w:r>
    </w:p>
    <w:p w:rsidR="00B109D3" w:rsidRPr="00DE663C" w:rsidRDefault="00B109D3" w:rsidP="00B109D3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DE663C">
        <w:rPr>
          <w:sz w:val="28"/>
          <w:szCs w:val="28"/>
        </w:rPr>
        <w:t xml:space="preserve">поступивших в Управление обращений от юридических лиц в </w:t>
      </w:r>
      <w:r>
        <w:rPr>
          <w:sz w:val="28"/>
          <w:szCs w:val="28"/>
        </w:rPr>
        <w:t>феврале</w:t>
      </w:r>
      <w:r w:rsidRPr="00DE663C">
        <w:rPr>
          <w:sz w:val="28"/>
          <w:szCs w:val="28"/>
        </w:rPr>
        <w:t xml:space="preserve"> 2026 года</w:t>
      </w:r>
    </w:p>
    <w:p w:rsidR="00B109D3" w:rsidRPr="00DE663C" w:rsidRDefault="00B109D3" w:rsidP="00B109D3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DE663C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45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  <w:gridCol w:w="851"/>
      </w:tblGrid>
      <w:tr w:rsidR="00B109D3" w:rsidRPr="00DE663C" w:rsidTr="00B109D3">
        <w:tc>
          <w:tcPr>
            <w:tcW w:w="4550" w:type="pct"/>
          </w:tcPr>
          <w:p w:rsidR="00B109D3" w:rsidRPr="00DE663C" w:rsidRDefault="00B109D3" w:rsidP="00840055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DE663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DE663C">
              <w:rPr>
                <w:b/>
                <w:sz w:val="23"/>
                <w:szCs w:val="23"/>
              </w:rPr>
              <w:t>, всего</w:t>
            </w:r>
            <w:r w:rsidRPr="00DE663C">
              <w:rPr>
                <w:b/>
                <w:sz w:val="23"/>
                <w:szCs w:val="23"/>
              </w:rPr>
              <w:tab/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B109D3" w:rsidRPr="00DE663C" w:rsidTr="00B109D3">
        <w:tc>
          <w:tcPr>
            <w:tcW w:w="4550" w:type="pct"/>
            <w:vAlign w:val="center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В том числе: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109D3" w:rsidRPr="00DE663C" w:rsidTr="00B109D3">
        <w:trPr>
          <w:trHeight w:val="701"/>
        </w:trPr>
        <w:tc>
          <w:tcPr>
            <w:tcW w:w="4550" w:type="pct"/>
          </w:tcPr>
          <w:p w:rsidR="00B109D3" w:rsidRPr="00DE663C" w:rsidRDefault="00B109D3" w:rsidP="00B109D3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DE663C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1</w:t>
            </w:r>
            <w:r>
              <w:rPr>
                <w:b/>
                <w:i/>
                <w:sz w:val="23"/>
                <w:szCs w:val="23"/>
              </w:rPr>
              <w:t>6</w:t>
            </w:r>
          </w:p>
        </w:tc>
      </w:tr>
      <w:tr w:rsidR="00B109D3" w:rsidRPr="00DE663C" w:rsidTr="00B109D3">
        <w:trPr>
          <w:trHeight w:val="529"/>
        </w:trPr>
        <w:tc>
          <w:tcPr>
            <w:tcW w:w="4550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B109D3" w:rsidRPr="00DE663C" w:rsidTr="00B109D3">
        <w:trPr>
          <w:trHeight w:val="252"/>
        </w:trPr>
        <w:tc>
          <w:tcPr>
            <w:tcW w:w="4550" w:type="pct"/>
          </w:tcPr>
          <w:p w:rsidR="00B109D3" w:rsidRPr="00DE663C" w:rsidRDefault="00B109D3" w:rsidP="00B109D3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27B46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50" w:type="pct"/>
          </w:tcPr>
          <w:p w:rsidR="00B109D3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274"/>
        </w:trPr>
        <w:tc>
          <w:tcPr>
            <w:tcW w:w="4550" w:type="pct"/>
          </w:tcPr>
          <w:p w:rsidR="00B109D3" w:rsidRPr="00DE663C" w:rsidRDefault="00B109D3" w:rsidP="00840055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Pr="00DE663C">
              <w:rPr>
                <w:rFonts w:ascii="Times New Roman" w:hAnsi="Times New Roman"/>
                <w:sz w:val="23"/>
                <w:szCs w:val="23"/>
              </w:rPr>
              <w:t xml:space="preserve">.  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B109D3" w:rsidRPr="00DE663C" w:rsidTr="00B109D3">
        <w:trPr>
          <w:trHeight w:val="829"/>
        </w:trPr>
        <w:tc>
          <w:tcPr>
            <w:tcW w:w="4550" w:type="pct"/>
          </w:tcPr>
          <w:p w:rsidR="00B109D3" w:rsidRPr="0028443D" w:rsidRDefault="00B109D3" w:rsidP="00840055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1.4.</w:t>
            </w:r>
            <w:r w:rsidRPr="0028443D">
              <w:rPr>
                <w:sz w:val="23"/>
                <w:szCs w:val="23"/>
              </w:rPr>
              <w:t xml:space="preserve"> </w:t>
            </w:r>
            <w:proofErr w:type="gramStart"/>
            <w:r w:rsidRPr="0028443D">
              <w:rPr>
                <w:sz w:val="23"/>
                <w:szCs w:val="23"/>
              </w:rPr>
              <w:t>интернет-обращения</w:t>
            </w:r>
            <w:proofErr w:type="gramEnd"/>
            <w:r w:rsidRPr="0028443D">
              <w:rPr>
                <w:sz w:val="23"/>
                <w:szCs w:val="23"/>
              </w:rPr>
              <w:t>, поступившие в Управление через Интернет-сервис «Личный кабинет налог</w:t>
            </w:r>
            <w:r>
              <w:rPr>
                <w:sz w:val="23"/>
                <w:szCs w:val="23"/>
              </w:rPr>
              <w:t>оплательщика юридического лица».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B109D3" w:rsidRPr="00DE663C" w:rsidTr="00B109D3">
        <w:trPr>
          <w:trHeight w:val="472"/>
        </w:trPr>
        <w:tc>
          <w:tcPr>
            <w:tcW w:w="4550" w:type="pct"/>
            <w:vAlign w:val="center"/>
          </w:tcPr>
          <w:p w:rsidR="00B109D3" w:rsidRPr="00DE663C" w:rsidRDefault="00B109D3" w:rsidP="00840055">
            <w:pPr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</w:t>
            </w:r>
          </w:p>
        </w:tc>
      </w:tr>
      <w:tr w:rsidR="00B109D3" w:rsidRPr="00DE663C" w:rsidTr="00B109D3">
        <w:trPr>
          <w:trHeight w:val="184"/>
        </w:trPr>
        <w:tc>
          <w:tcPr>
            <w:tcW w:w="4550" w:type="pct"/>
            <w:vAlign w:val="center"/>
          </w:tcPr>
          <w:p w:rsidR="00B109D3" w:rsidRPr="0028443D" w:rsidRDefault="00B109D3" w:rsidP="008400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443D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50" w:type="pct"/>
          </w:tcPr>
          <w:p w:rsidR="00B109D3" w:rsidRPr="0028443D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443D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80"/>
        </w:trPr>
        <w:tc>
          <w:tcPr>
            <w:tcW w:w="4550" w:type="pct"/>
            <w:vAlign w:val="center"/>
          </w:tcPr>
          <w:p w:rsidR="00B109D3" w:rsidRPr="0028443D" w:rsidRDefault="00B109D3" w:rsidP="008400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443D">
              <w:rPr>
                <w:sz w:val="23"/>
                <w:szCs w:val="23"/>
              </w:rPr>
              <w:t>2.2. УФНС России по субъектам РФ;</w:t>
            </w:r>
          </w:p>
        </w:tc>
        <w:tc>
          <w:tcPr>
            <w:tcW w:w="450" w:type="pct"/>
          </w:tcPr>
          <w:p w:rsidR="00B109D3" w:rsidRPr="0028443D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443D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73"/>
        </w:trPr>
        <w:tc>
          <w:tcPr>
            <w:tcW w:w="4550" w:type="pct"/>
            <w:vAlign w:val="center"/>
          </w:tcPr>
          <w:p w:rsidR="00B109D3" w:rsidRPr="0028443D" w:rsidRDefault="00B109D3" w:rsidP="008400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8443D">
              <w:rPr>
                <w:sz w:val="23"/>
                <w:szCs w:val="23"/>
              </w:rPr>
              <w:t xml:space="preserve">2.3. </w:t>
            </w:r>
            <w:proofErr w:type="gramStart"/>
            <w:r w:rsidRPr="0028443D">
              <w:rPr>
                <w:sz w:val="23"/>
                <w:szCs w:val="23"/>
              </w:rPr>
              <w:t>Межрайонные ИФН</w:t>
            </w:r>
            <w:r>
              <w:rPr>
                <w:sz w:val="23"/>
                <w:szCs w:val="23"/>
              </w:rPr>
              <w:t>С России по Саратовской области.</w:t>
            </w:r>
            <w:proofErr w:type="gramEnd"/>
          </w:p>
        </w:tc>
        <w:tc>
          <w:tcPr>
            <w:tcW w:w="450" w:type="pct"/>
          </w:tcPr>
          <w:p w:rsidR="00B109D3" w:rsidRPr="0028443D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8443D">
              <w:rPr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864"/>
        </w:trPr>
        <w:tc>
          <w:tcPr>
            <w:tcW w:w="4550" w:type="pct"/>
            <w:vAlign w:val="center"/>
          </w:tcPr>
          <w:p w:rsidR="00B109D3" w:rsidRPr="00DE663C" w:rsidRDefault="00B109D3" w:rsidP="00840055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B109D3" w:rsidRPr="00DE663C" w:rsidTr="00B109D3">
        <w:trPr>
          <w:trHeight w:val="103"/>
        </w:trPr>
        <w:tc>
          <w:tcPr>
            <w:tcW w:w="4550" w:type="pct"/>
            <w:vAlign w:val="center"/>
          </w:tcPr>
          <w:p w:rsidR="00B109D3" w:rsidRPr="00DE663C" w:rsidRDefault="00B109D3" w:rsidP="00840055">
            <w:pPr>
              <w:rPr>
                <w:b/>
                <w:i/>
                <w:sz w:val="23"/>
                <w:szCs w:val="23"/>
              </w:rPr>
            </w:pPr>
            <w:r w:rsidRPr="00C24F52">
              <w:rPr>
                <w:color w:val="000000"/>
                <w:sz w:val="24"/>
                <w:szCs w:val="24"/>
              </w:rPr>
              <w:t>- Прокуратура Саратовской области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450" w:type="pct"/>
          </w:tcPr>
          <w:p w:rsidR="00B109D3" w:rsidRPr="00DE663C" w:rsidRDefault="00B109D3" w:rsidP="008400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</w:tbl>
    <w:p w:rsidR="00B109D3" w:rsidRPr="00DE663C" w:rsidRDefault="00B109D3" w:rsidP="00B109D3">
      <w:pPr>
        <w:ind w:right="87"/>
        <w:contextualSpacing/>
        <w:jc w:val="both"/>
        <w:rPr>
          <w:szCs w:val="26"/>
        </w:rPr>
      </w:pPr>
    </w:p>
    <w:p w:rsidR="00B109D3" w:rsidRPr="0028443D" w:rsidRDefault="00B109D3" w:rsidP="00B109D3">
      <w:pPr>
        <w:ind w:left="160" w:right="-143" w:firstLine="567"/>
        <w:contextualSpacing/>
        <w:jc w:val="both"/>
        <w:rPr>
          <w:noProof/>
          <w:sz w:val="28"/>
          <w:szCs w:val="28"/>
        </w:rPr>
      </w:pPr>
      <w:proofErr w:type="gramStart"/>
      <w:r w:rsidRPr="0028443D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(199), составили заявления </w:t>
      </w:r>
      <w:r w:rsidRPr="0028443D">
        <w:rPr>
          <w:bCs/>
          <w:sz w:val="28"/>
          <w:szCs w:val="28"/>
        </w:rPr>
        <w:t xml:space="preserve">по вопросам осуществления контроля и надзора в налоговой сфере </w:t>
      </w:r>
      <w:r w:rsidRPr="0028443D">
        <w:rPr>
          <w:sz w:val="28"/>
          <w:szCs w:val="28"/>
        </w:rPr>
        <w:t xml:space="preserve">– 31 обращение </w:t>
      </w:r>
      <w:r w:rsidRPr="0028443D">
        <w:rPr>
          <w:noProof/>
          <w:sz w:val="28"/>
          <w:szCs w:val="28"/>
        </w:rPr>
        <w:t>(</w:t>
      </w:r>
      <w:r w:rsidRPr="0028443D">
        <w:rPr>
          <w:bCs/>
          <w:sz w:val="28"/>
          <w:szCs w:val="28"/>
        </w:rPr>
        <w:t xml:space="preserve">15,6 % </w:t>
      </w:r>
      <w:r w:rsidRPr="0028443D">
        <w:rPr>
          <w:sz w:val="28"/>
          <w:szCs w:val="28"/>
        </w:rPr>
        <w:t>от общего числа обращений, поступивших от физических лиц</w:t>
      </w:r>
      <w:r w:rsidRPr="0028443D">
        <w:rPr>
          <w:noProof/>
          <w:sz w:val="28"/>
          <w:szCs w:val="28"/>
        </w:rPr>
        <w:t xml:space="preserve">), контроля и надзора в сфере применения контрольно-кассовой техники </w:t>
      </w:r>
      <w:r w:rsidRPr="0028443D">
        <w:rPr>
          <w:sz w:val="28"/>
          <w:szCs w:val="28"/>
        </w:rPr>
        <w:t>–</w:t>
      </w:r>
      <w:r w:rsidRPr="00B109D3">
        <w:rPr>
          <w:sz w:val="28"/>
          <w:szCs w:val="28"/>
        </w:rPr>
        <w:t xml:space="preserve"> </w:t>
      </w:r>
      <w:r w:rsidRPr="0028443D">
        <w:rPr>
          <w:sz w:val="28"/>
          <w:szCs w:val="28"/>
        </w:rPr>
        <w:t xml:space="preserve">27 обращений </w:t>
      </w:r>
      <w:r w:rsidRPr="0028443D">
        <w:rPr>
          <w:noProof/>
          <w:sz w:val="28"/>
          <w:szCs w:val="28"/>
        </w:rPr>
        <w:t>(</w:t>
      </w:r>
      <w:r w:rsidRPr="0028443D">
        <w:rPr>
          <w:bCs/>
          <w:sz w:val="28"/>
          <w:szCs w:val="28"/>
        </w:rPr>
        <w:t xml:space="preserve">13,6 % </w:t>
      </w:r>
      <w:r w:rsidRPr="0028443D">
        <w:rPr>
          <w:sz w:val="28"/>
          <w:szCs w:val="28"/>
        </w:rPr>
        <w:t>от общего числа обращений, поступивших от физических лиц</w:t>
      </w:r>
      <w:r w:rsidRPr="0028443D">
        <w:rPr>
          <w:noProof/>
          <w:sz w:val="28"/>
          <w:szCs w:val="28"/>
        </w:rPr>
        <w:t>) и</w:t>
      </w:r>
      <w:proofErr w:type="gramEnd"/>
      <w:r w:rsidRPr="0028443D">
        <w:rPr>
          <w:noProof/>
          <w:sz w:val="28"/>
          <w:szCs w:val="28"/>
        </w:rPr>
        <w:t xml:space="preserve"> по вопросам </w:t>
      </w:r>
      <w:r w:rsidRPr="0028443D">
        <w:rPr>
          <w:bCs/>
          <w:sz w:val="28"/>
          <w:szCs w:val="28"/>
        </w:rPr>
        <w:t xml:space="preserve">налогообложения доходов физических лиц </w:t>
      </w:r>
      <w:r w:rsidRPr="0028443D">
        <w:rPr>
          <w:sz w:val="28"/>
          <w:szCs w:val="28"/>
        </w:rPr>
        <w:t xml:space="preserve">– 21 обращение </w:t>
      </w:r>
      <w:r w:rsidRPr="0028443D">
        <w:rPr>
          <w:noProof/>
          <w:sz w:val="28"/>
          <w:szCs w:val="28"/>
        </w:rPr>
        <w:t>(</w:t>
      </w:r>
      <w:r w:rsidRPr="0028443D">
        <w:rPr>
          <w:bCs/>
          <w:sz w:val="28"/>
          <w:szCs w:val="28"/>
        </w:rPr>
        <w:t xml:space="preserve">10,6 % </w:t>
      </w:r>
      <w:r w:rsidRPr="0028443D">
        <w:rPr>
          <w:sz w:val="28"/>
          <w:szCs w:val="28"/>
        </w:rPr>
        <w:t>от общего числа обращений, поступивших от физических лиц</w:t>
      </w:r>
      <w:r w:rsidRPr="0028443D">
        <w:rPr>
          <w:noProof/>
          <w:sz w:val="28"/>
          <w:szCs w:val="28"/>
        </w:rPr>
        <w:t>).</w:t>
      </w:r>
    </w:p>
    <w:p w:rsidR="00B109D3" w:rsidRDefault="00B109D3" w:rsidP="00B109D3">
      <w:pPr>
        <w:ind w:left="160" w:right="-143" w:firstLine="567"/>
        <w:contextualSpacing/>
        <w:jc w:val="both"/>
        <w:rPr>
          <w:noProof/>
          <w:sz w:val="28"/>
          <w:szCs w:val="28"/>
        </w:rPr>
      </w:pPr>
      <w:r w:rsidRPr="0028443D">
        <w:rPr>
          <w:sz w:val="28"/>
          <w:szCs w:val="28"/>
        </w:rPr>
        <w:t xml:space="preserve">Среди обращений, поступивших на рассмотрение от организаций (20), наибольшую часть составили заявления по вопросам </w:t>
      </w:r>
      <w:r w:rsidRPr="0028443D">
        <w:rPr>
          <w:noProof/>
          <w:sz w:val="28"/>
          <w:szCs w:val="28"/>
        </w:rPr>
        <w:t xml:space="preserve">администрирования имущественных налогов – 7 обращений (35 % </w:t>
      </w:r>
      <w:r w:rsidRPr="0028443D">
        <w:rPr>
          <w:sz w:val="28"/>
          <w:szCs w:val="28"/>
        </w:rPr>
        <w:t>от общего числа обращений, поступивших от физических лиц</w:t>
      </w:r>
      <w:r w:rsidRPr="0028443D">
        <w:rPr>
          <w:noProof/>
          <w:sz w:val="28"/>
          <w:szCs w:val="28"/>
        </w:rPr>
        <w:t>).</w:t>
      </w:r>
    </w:p>
    <w:p w:rsidR="00B109D3" w:rsidRPr="0028443D" w:rsidRDefault="00B109D3" w:rsidP="00B109D3">
      <w:pPr>
        <w:ind w:left="160" w:right="87" w:firstLine="567"/>
        <w:contextualSpacing/>
        <w:jc w:val="both"/>
        <w:rPr>
          <w:sz w:val="28"/>
          <w:szCs w:val="28"/>
        </w:rPr>
      </w:pPr>
      <w:r w:rsidRPr="0028443D">
        <w:rPr>
          <w:sz w:val="28"/>
          <w:szCs w:val="28"/>
        </w:rPr>
        <w:lastRenderedPageBreak/>
        <w:t>Подробная статистика обращений граждан и организаций (в разрезе тематик), поступивших в Управление за период с 01.0</w:t>
      </w:r>
      <w:r>
        <w:rPr>
          <w:sz w:val="28"/>
          <w:szCs w:val="28"/>
        </w:rPr>
        <w:t>2</w:t>
      </w:r>
      <w:r w:rsidRPr="0028443D">
        <w:rPr>
          <w:sz w:val="28"/>
          <w:szCs w:val="28"/>
        </w:rPr>
        <w:t xml:space="preserve">.2026 по </w:t>
      </w:r>
      <w:r>
        <w:rPr>
          <w:sz w:val="28"/>
          <w:szCs w:val="28"/>
        </w:rPr>
        <w:t>28</w:t>
      </w:r>
      <w:r w:rsidRPr="0028443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8443D">
        <w:rPr>
          <w:sz w:val="28"/>
          <w:szCs w:val="28"/>
        </w:rPr>
        <w:t>.2026, приведена в приложениях № 1 и № 2.</w:t>
      </w:r>
    </w:p>
    <w:p w:rsidR="00B109D3" w:rsidRPr="00DE663C" w:rsidRDefault="00B109D3" w:rsidP="00B109D3">
      <w:pPr>
        <w:ind w:left="160" w:right="87" w:firstLine="709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E663C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B109D3" w:rsidRPr="00DE663C" w:rsidRDefault="00B109D3" w:rsidP="00B109D3">
      <w:pPr>
        <w:ind w:left="160" w:right="87" w:firstLine="567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174</w:t>
      </w:r>
      <w:r w:rsidRPr="00DE663C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я</w:t>
      </w:r>
      <w:r w:rsidRPr="00DE663C">
        <w:rPr>
          <w:sz w:val="28"/>
          <w:szCs w:val="28"/>
          <w:lang w:eastAsia="en-US"/>
        </w:rPr>
        <w:t xml:space="preserve"> от налогоплательщиков со сроком исполнения с 01.0</w:t>
      </w:r>
      <w:r>
        <w:rPr>
          <w:sz w:val="28"/>
          <w:szCs w:val="28"/>
          <w:lang w:eastAsia="en-US"/>
        </w:rPr>
        <w:t>2</w:t>
      </w:r>
      <w:r w:rsidRPr="00DE663C">
        <w:rPr>
          <w:sz w:val="28"/>
          <w:szCs w:val="28"/>
          <w:lang w:eastAsia="en-US"/>
        </w:rPr>
        <w:t xml:space="preserve">.2026 по </w:t>
      </w:r>
      <w:r>
        <w:rPr>
          <w:sz w:val="28"/>
          <w:szCs w:val="28"/>
          <w:lang w:eastAsia="en-US"/>
        </w:rPr>
        <w:t>28</w:t>
      </w:r>
      <w:r w:rsidRPr="00DE663C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2</w:t>
      </w:r>
      <w:r w:rsidRPr="00DE663C">
        <w:rPr>
          <w:sz w:val="28"/>
          <w:szCs w:val="28"/>
          <w:lang w:eastAsia="en-US"/>
        </w:rPr>
        <w:t>.2026.</w:t>
      </w:r>
      <w:r w:rsidRPr="00DE663C">
        <w:rPr>
          <w:sz w:val="28"/>
          <w:szCs w:val="28"/>
        </w:rPr>
        <w:t xml:space="preserve"> </w:t>
      </w:r>
    </w:p>
    <w:p w:rsidR="00B109D3" w:rsidRPr="00C24F52" w:rsidRDefault="00B109D3" w:rsidP="00B109D3">
      <w:pPr>
        <w:ind w:left="160" w:right="87" w:firstLine="567"/>
        <w:contextualSpacing/>
        <w:jc w:val="both"/>
        <w:rPr>
          <w:sz w:val="28"/>
          <w:szCs w:val="28"/>
        </w:rPr>
      </w:pPr>
      <w:r w:rsidRPr="00C24F52">
        <w:rPr>
          <w:sz w:val="28"/>
          <w:szCs w:val="28"/>
        </w:rPr>
        <w:t>Помимо письменных обращений, граждане приход</w:t>
      </w:r>
      <w:r>
        <w:rPr>
          <w:sz w:val="28"/>
          <w:szCs w:val="28"/>
        </w:rPr>
        <w:t xml:space="preserve">или на личный прием. </w:t>
      </w:r>
      <w:r w:rsidRPr="00C24F52">
        <w:rPr>
          <w:sz w:val="28"/>
          <w:szCs w:val="28"/>
        </w:rPr>
        <w:t xml:space="preserve">Так, в феврале 2026 года к руководству Управления обратилось 8 граждан, в том числе: </w:t>
      </w:r>
    </w:p>
    <w:p w:rsidR="00B109D3" w:rsidRPr="00C24F52" w:rsidRDefault="00B109D3" w:rsidP="00B109D3">
      <w:pPr>
        <w:ind w:left="160" w:right="87" w:firstLine="567"/>
        <w:jc w:val="both"/>
        <w:rPr>
          <w:bCs/>
          <w:color w:val="000000"/>
          <w:sz w:val="28"/>
          <w:szCs w:val="28"/>
        </w:rPr>
      </w:pPr>
      <w:r w:rsidRPr="00C24F52">
        <w:rPr>
          <w:sz w:val="28"/>
          <w:szCs w:val="28"/>
        </w:rPr>
        <w:t>- руководителем Управления 7 граждан было принято</w:t>
      </w:r>
      <w:r w:rsidRPr="00C24F52">
        <w:rPr>
          <w:bCs/>
          <w:color w:val="000000"/>
          <w:sz w:val="28"/>
          <w:szCs w:val="28"/>
        </w:rPr>
        <w:t xml:space="preserve"> </w:t>
      </w:r>
      <w:r w:rsidRPr="00C24F52">
        <w:rPr>
          <w:sz w:val="28"/>
          <w:szCs w:val="28"/>
        </w:rPr>
        <w:t xml:space="preserve">в приемной Президента Российской Федерации в Саратовской области; </w:t>
      </w:r>
      <w:r w:rsidRPr="00C24F52">
        <w:rPr>
          <w:bCs/>
          <w:color w:val="000000"/>
          <w:sz w:val="28"/>
          <w:szCs w:val="28"/>
        </w:rPr>
        <w:t xml:space="preserve"> </w:t>
      </w:r>
    </w:p>
    <w:p w:rsidR="00B109D3" w:rsidRPr="00C24F52" w:rsidRDefault="00B109D3" w:rsidP="00B109D3">
      <w:pPr>
        <w:ind w:left="160" w:right="87" w:firstLine="567"/>
        <w:contextualSpacing/>
        <w:jc w:val="both"/>
        <w:rPr>
          <w:sz w:val="28"/>
          <w:szCs w:val="28"/>
        </w:rPr>
      </w:pPr>
      <w:r w:rsidRPr="00C24F52">
        <w:rPr>
          <w:sz w:val="28"/>
          <w:szCs w:val="28"/>
        </w:rPr>
        <w:t>- 1 гражданин был принят заместителем руководителя Управления.</w:t>
      </w:r>
    </w:p>
    <w:p w:rsidR="00F53255" w:rsidRDefault="00B109D3" w:rsidP="00B109D3">
      <w:pPr>
        <w:rPr>
          <w:sz w:val="28"/>
          <w:szCs w:val="28"/>
          <w:lang w:val="en-US"/>
        </w:rPr>
      </w:pPr>
      <w:r w:rsidRPr="00C24F52">
        <w:rPr>
          <w:bCs/>
          <w:sz w:val="28"/>
          <w:szCs w:val="28"/>
        </w:rPr>
        <w:t>Всем з</w:t>
      </w:r>
      <w:r w:rsidRPr="00C24F52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B109D3" w:rsidRDefault="00B109D3" w:rsidP="00B109D3">
      <w:pPr>
        <w:rPr>
          <w:sz w:val="28"/>
          <w:szCs w:val="28"/>
          <w:lang w:val="en-US"/>
        </w:rPr>
      </w:pPr>
    </w:p>
    <w:p w:rsidR="00B109D3" w:rsidRDefault="00B109D3" w:rsidP="00B109D3">
      <w:pPr>
        <w:ind w:left="-142"/>
        <w:jc w:val="right"/>
        <w:rPr>
          <w:noProof/>
          <w:szCs w:val="26"/>
          <w:lang w:val="en-US"/>
        </w:rPr>
      </w:pPr>
    </w:p>
    <w:p w:rsidR="00B109D3" w:rsidRPr="00B109D3" w:rsidRDefault="00B109D3" w:rsidP="00B109D3">
      <w:pPr>
        <w:ind w:left="-142"/>
        <w:jc w:val="right"/>
        <w:rPr>
          <w:noProof/>
          <w:szCs w:val="26"/>
        </w:rPr>
      </w:pPr>
      <w:bookmarkStart w:id="0" w:name="_GoBack"/>
      <w:bookmarkEnd w:id="0"/>
      <w:r w:rsidRPr="00B109D3">
        <w:rPr>
          <w:noProof/>
          <w:szCs w:val="26"/>
        </w:rPr>
        <w:t>Приложение 1</w:t>
      </w:r>
    </w:p>
    <w:p w:rsidR="00B109D3" w:rsidRPr="00B109D3" w:rsidRDefault="00B109D3" w:rsidP="00B109D3">
      <w:pPr>
        <w:ind w:left="-142"/>
        <w:jc w:val="right"/>
        <w:rPr>
          <w:noProof/>
          <w:szCs w:val="26"/>
        </w:rPr>
      </w:pPr>
    </w:p>
    <w:p w:rsidR="00B109D3" w:rsidRPr="00B109D3" w:rsidRDefault="00B109D3" w:rsidP="00B109D3">
      <w:pPr>
        <w:rPr>
          <w:b/>
          <w:noProof/>
          <w:szCs w:val="26"/>
        </w:rPr>
      </w:pPr>
    </w:p>
    <w:p w:rsidR="00B109D3" w:rsidRPr="00B109D3" w:rsidRDefault="00B109D3" w:rsidP="00B109D3">
      <w:pPr>
        <w:ind w:left="-142"/>
        <w:jc w:val="center"/>
        <w:rPr>
          <w:b/>
          <w:noProof/>
          <w:szCs w:val="26"/>
        </w:rPr>
      </w:pPr>
      <w:r w:rsidRPr="00B109D3">
        <w:rPr>
          <w:b/>
          <w:noProof/>
          <w:szCs w:val="26"/>
        </w:rPr>
        <w:t>СПРАВКА</w:t>
      </w:r>
    </w:p>
    <w:p w:rsidR="00B109D3" w:rsidRPr="00B109D3" w:rsidRDefault="00B109D3" w:rsidP="00B109D3">
      <w:pPr>
        <w:ind w:left="-142"/>
        <w:jc w:val="center"/>
        <w:rPr>
          <w:b/>
          <w:noProof/>
          <w:szCs w:val="26"/>
        </w:rPr>
      </w:pPr>
      <w:r w:rsidRPr="00B109D3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B109D3" w:rsidRPr="00B109D3" w:rsidRDefault="00B109D3" w:rsidP="00B109D3">
      <w:pPr>
        <w:ind w:left="-142"/>
        <w:jc w:val="center"/>
        <w:rPr>
          <w:b/>
          <w:noProof/>
          <w:szCs w:val="26"/>
          <w:lang w:val="en-US"/>
        </w:rPr>
      </w:pPr>
      <w:r w:rsidRPr="00B109D3">
        <w:rPr>
          <w:b/>
          <w:noProof/>
          <w:szCs w:val="26"/>
          <w:lang w:val="en-US"/>
        </w:rPr>
        <w:t>c</w:t>
      </w:r>
      <w:r w:rsidRPr="00B109D3">
        <w:rPr>
          <w:b/>
          <w:noProof/>
          <w:szCs w:val="26"/>
        </w:rPr>
        <w:t xml:space="preserve"> 01.</w:t>
      </w:r>
      <w:r w:rsidRPr="00B109D3">
        <w:rPr>
          <w:b/>
          <w:noProof/>
          <w:szCs w:val="26"/>
          <w:lang w:val="en-US"/>
        </w:rPr>
        <w:t>0</w:t>
      </w:r>
      <w:r w:rsidRPr="00B109D3">
        <w:rPr>
          <w:b/>
          <w:noProof/>
          <w:szCs w:val="26"/>
        </w:rPr>
        <w:t>2.202</w:t>
      </w:r>
      <w:r w:rsidRPr="00B109D3">
        <w:rPr>
          <w:b/>
          <w:noProof/>
          <w:szCs w:val="26"/>
          <w:lang w:val="en-US"/>
        </w:rPr>
        <w:t>6</w:t>
      </w:r>
      <w:r w:rsidRPr="00B109D3">
        <w:rPr>
          <w:b/>
          <w:noProof/>
          <w:szCs w:val="26"/>
        </w:rPr>
        <w:t xml:space="preserve"> по 28.</w:t>
      </w:r>
      <w:r w:rsidRPr="00B109D3">
        <w:rPr>
          <w:b/>
          <w:noProof/>
          <w:szCs w:val="26"/>
          <w:lang w:val="en-US"/>
        </w:rPr>
        <w:t>0</w:t>
      </w:r>
      <w:r w:rsidRPr="00B109D3">
        <w:rPr>
          <w:b/>
          <w:noProof/>
          <w:szCs w:val="26"/>
        </w:rPr>
        <w:t>2.202</w:t>
      </w:r>
      <w:r w:rsidRPr="00B109D3">
        <w:rPr>
          <w:b/>
          <w:noProof/>
          <w:szCs w:val="26"/>
          <w:lang w:val="en-US"/>
        </w:rPr>
        <w:t>6</w:t>
      </w:r>
    </w:p>
    <w:p w:rsidR="00B109D3" w:rsidRPr="00B109D3" w:rsidRDefault="00B109D3" w:rsidP="00B109D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B109D3" w:rsidRPr="00B109D3" w:rsidTr="00840055">
        <w:trPr>
          <w:cantSplit/>
          <w:trHeight w:val="241"/>
        </w:trPr>
        <w:tc>
          <w:tcPr>
            <w:tcW w:w="8222" w:type="dxa"/>
            <w:vMerge w:val="restart"/>
          </w:tcPr>
          <w:p w:rsidR="00B109D3" w:rsidRPr="00B109D3" w:rsidRDefault="00B109D3" w:rsidP="00B109D3">
            <w:pPr>
              <w:jc w:val="center"/>
              <w:rPr>
                <w:noProof/>
                <w:sz w:val="19"/>
                <w:szCs w:val="19"/>
                <w:lang w:val="en-US"/>
              </w:rPr>
            </w:pPr>
          </w:p>
          <w:p w:rsidR="00B109D3" w:rsidRPr="00B109D3" w:rsidRDefault="00B109D3" w:rsidP="00B109D3">
            <w:pPr>
              <w:jc w:val="center"/>
              <w:rPr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B109D3" w:rsidRPr="00B109D3" w:rsidRDefault="00B109D3" w:rsidP="00B109D3">
            <w:pPr>
              <w:jc w:val="center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Количество документов</w:t>
            </w:r>
          </w:p>
        </w:tc>
      </w:tr>
      <w:tr w:rsidR="00B109D3" w:rsidRPr="00B109D3" w:rsidTr="00840055">
        <w:trPr>
          <w:cantSplit/>
          <w:trHeight w:val="437"/>
        </w:trPr>
        <w:tc>
          <w:tcPr>
            <w:tcW w:w="8222" w:type="dxa"/>
            <w:vMerge/>
          </w:tcPr>
          <w:p w:rsidR="00B109D3" w:rsidRPr="00B109D3" w:rsidRDefault="00B109D3" w:rsidP="00B109D3">
            <w:pPr>
              <w:jc w:val="center"/>
              <w:rPr>
                <w:noProof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B109D3" w:rsidRPr="00B109D3" w:rsidRDefault="00B109D3" w:rsidP="00B109D3">
            <w:pPr>
              <w:jc w:val="center"/>
              <w:rPr>
                <w:noProof/>
                <w:sz w:val="19"/>
                <w:szCs w:val="19"/>
              </w:rPr>
            </w:pP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jc w:val="center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center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2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0001.0002.0024.0083 Разрешение индивидуальных служебных споров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  <w:trHeight w:val="164"/>
        </w:trPr>
        <w:tc>
          <w:tcPr>
            <w:tcW w:w="8222" w:type="dxa"/>
            <w:tcBorders>
              <w:bottom w:val="single" w:sz="4" w:space="0" w:color="auto"/>
            </w:tcBorders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  <w:trHeight w:val="296"/>
        </w:trPr>
        <w:tc>
          <w:tcPr>
            <w:tcW w:w="8222" w:type="dxa"/>
            <w:tcBorders>
              <w:top w:val="single" w:sz="4" w:space="0" w:color="auto"/>
            </w:tcBorders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3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2</w:t>
            </w:r>
          </w:p>
        </w:tc>
      </w:tr>
      <w:tr w:rsidR="00B109D3" w:rsidRPr="00B109D3" w:rsidTr="00840055">
        <w:trPr>
          <w:cantSplit/>
          <w:trHeight w:val="99"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0003.0008.0086.0540 Земельный налог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  <w:trHeight w:val="46"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4</w:t>
            </w:r>
          </w:p>
        </w:tc>
      </w:tr>
      <w:tr w:rsidR="00B109D3" w:rsidRPr="00B109D3" w:rsidTr="00840055">
        <w:trPr>
          <w:cantSplit/>
          <w:trHeight w:val="95"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4</w:t>
            </w:r>
          </w:p>
        </w:tc>
      </w:tr>
      <w:tr w:rsidR="00B109D3" w:rsidRPr="00B109D3" w:rsidTr="00840055">
        <w:trPr>
          <w:cantSplit/>
          <w:trHeight w:val="141"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21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0003.0008.0086.0547 Госпошлины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5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7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  <w:trHeight w:val="184"/>
        </w:trPr>
        <w:tc>
          <w:tcPr>
            <w:tcW w:w="8222" w:type="dxa"/>
            <w:tcBorders>
              <w:bottom w:val="single" w:sz="4" w:space="0" w:color="auto"/>
            </w:tcBorders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0003.0008.0086.0548.0094 Налог на профессиональный доход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2</w:t>
            </w:r>
          </w:p>
        </w:tc>
      </w:tr>
      <w:tr w:rsidR="00B109D3" w:rsidRPr="00B109D3" w:rsidTr="00840055">
        <w:trPr>
          <w:cantSplit/>
          <w:trHeight w:val="157"/>
        </w:trPr>
        <w:tc>
          <w:tcPr>
            <w:tcW w:w="8222" w:type="dxa"/>
            <w:tcBorders>
              <w:top w:val="single" w:sz="4" w:space="0" w:color="auto"/>
            </w:tcBorders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lastRenderedPageBreak/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  <w:trHeight w:val="199"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7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13</w:t>
            </w:r>
          </w:p>
        </w:tc>
      </w:tr>
      <w:tr w:rsidR="00B109D3" w:rsidRPr="00B109D3" w:rsidTr="00840055">
        <w:trPr>
          <w:cantSplit/>
          <w:trHeight w:val="204"/>
        </w:trPr>
        <w:tc>
          <w:tcPr>
            <w:tcW w:w="8222" w:type="dxa"/>
            <w:tcBorders>
              <w:bottom w:val="single" w:sz="4" w:space="0" w:color="auto"/>
            </w:tcBorders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  <w:trHeight w:val="172"/>
        </w:trPr>
        <w:tc>
          <w:tcPr>
            <w:tcW w:w="8222" w:type="dxa"/>
            <w:tcBorders>
              <w:top w:val="single" w:sz="4" w:space="0" w:color="auto"/>
            </w:tcBorders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31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10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12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15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8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3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4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3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27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4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0003.0008.0089.0624 Валютный контроль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9"/>
                <w:szCs w:val="19"/>
              </w:rPr>
            </w:pPr>
            <w:r w:rsidRPr="00B109D3">
              <w:rPr>
                <w:noProof/>
                <w:sz w:val="19"/>
                <w:szCs w:val="19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b/>
                <w:noProof/>
                <w:sz w:val="19"/>
                <w:szCs w:val="19"/>
              </w:rPr>
            </w:pPr>
            <w:r w:rsidRPr="00B109D3">
              <w:rPr>
                <w:b/>
                <w:noProof/>
                <w:sz w:val="19"/>
                <w:szCs w:val="19"/>
              </w:rPr>
              <w:t>ИТОГО: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b/>
                <w:noProof/>
                <w:sz w:val="19"/>
                <w:szCs w:val="19"/>
              </w:rPr>
            </w:pPr>
            <w:r w:rsidRPr="00B109D3">
              <w:rPr>
                <w:b/>
                <w:noProof/>
                <w:sz w:val="19"/>
                <w:szCs w:val="19"/>
              </w:rPr>
              <w:t>199</w:t>
            </w:r>
          </w:p>
        </w:tc>
      </w:tr>
    </w:tbl>
    <w:p w:rsidR="00B109D3" w:rsidRPr="00B109D3" w:rsidRDefault="00B109D3" w:rsidP="00B109D3">
      <w:pPr>
        <w:rPr>
          <w:noProof/>
          <w:sz w:val="20"/>
        </w:rPr>
      </w:pPr>
    </w:p>
    <w:p w:rsidR="00B109D3" w:rsidRDefault="00B109D3" w:rsidP="00B109D3">
      <w:pPr>
        <w:ind w:left="567"/>
        <w:jc w:val="right"/>
        <w:rPr>
          <w:noProof/>
          <w:szCs w:val="26"/>
          <w:lang w:val="en-US"/>
        </w:rPr>
      </w:pPr>
    </w:p>
    <w:p w:rsidR="00B109D3" w:rsidRPr="00B109D3" w:rsidRDefault="00B109D3" w:rsidP="00B109D3">
      <w:pPr>
        <w:ind w:left="567"/>
        <w:jc w:val="right"/>
        <w:rPr>
          <w:noProof/>
          <w:szCs w:val="26"/>
        </w:rPr>
      </w:pPr>
      <w:r w:rsidRPr="00B109D3">
        <w:rPr>
          <w:noProof/>
          <w:szCs w:val="26"/>
        </w:rPr>
        <w:t>Приложение 2</w:t>
      </w:r>
    </w:p>
    <w:p w:rsidR="00B109D3" w:rsidRPr="00B109D3" w:rsidRDefault="00B109D3" w:rsidP="00B109D3">
      <w:pPr>
        <w:ind w:left="567"/>
        <w:jc w:val="right"/>
        <w:rPr>
          <w:noProof/>
          <w:szCs w:val="26"/>
        </w:rPr>
      </w:pPr>
    </w:p>
    <w:p w:rsidR="00B109D3" w:rsidRPr="00B109D3" w:rsidRDefault="00B109D3" w:rsidP="00B109D3">
      <w:pPr>
        <w:ind w:left="-142"/>
        <w:jc w:val="center"/>
        <w:rPr>
          <w:b/>
          <w:noProof/>
          <w:szCs w:val="26"/>
        </w:rPr>
      </w:pPr>
    </w:p>
    <w:p w:rsidR="00B109D3" w:rsidRPr="00B109D3" w:rsidRDefault="00B109D3" w:rsidP="00B109D3">
      <w:pPr>
        <w:ind w:left="-142"/>
        <w:jc w:val="center"/>
        <w:rPr>
          <w:b/>
          <w:noProof/>
          <w:szCs w:val="26"/>
        </w:rPr>
      </w:pPr>
      <w:r w:rsidRPr="00B109D3">
        <w:rPr>
          <w:b/>
          <w:noProof/>
          <w:szCs w:val="26"/>
        </w:rPr>
        <w:t>СПРАВКА</w:t>
      </w:r>
    </w:p>
    <w:p w:rsidR="00B109D3" w:rsidRPr="00B109D3" w:rsidRDefault="00B109D3" w:rsidP="00B109D3">
      <w:pPr>
        <w:ind w:left="-142"/>
        <w:jc w:val="center"/>
        <w:rPr>
          <w:b/>
          <w:noProof/>
          <w:szCs w:val="26"/>
        </w:rPr>
      </w:pPr>
      <w:r w:rsidRPr="00B109D3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B109D3">
        <w:rPr>
          <w:b/>
          <w:noProof/>
          <w:szCs w:val="26"/>
          <w:lang w:val="en-US"/>
        </w:rPr>
        <w:t>c</w:t>
      </w:r>
      <w:r w:rsidRPr="00B109D3">
        <w:rPr>
          <w:b/>
          <w:noProof/>
          <w:szCs w:val="26"/>
        </w:rPr>
        <w:t xml:space="preserve"> 01.02.2026 по 28.02.2026</w:t>
      </w:r>
    </w:p>
    <w:p w:rsidR="00B109D3" w:rsidRPr="00B109D3" w:rsidRDefault="00B109D3" w:rsidP="00B109D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B109D3" w:rsidRPr="00B109D3" w:rsidTr="00840055">
        <w:trPr>
          <w:cantSplit/>
          <w:trHeight w:val="209"/>
        </w:trPr>
        <w:tc>
          <w:tcPr>
            <w:tcW w:w="8222" w:type="dxa"/>
            <w:vMerge w:val="restart"/>
          </w:tcPr>
          <w:p w:rsidR="00B109D3" w:rsidRPr="00B109D3" w:rsidRDefault="00B109D3" w:rsidP="00B109D3">
            <w:pPr>
              <w:jc w:val="center"/>
              <w:rPr>
                <w:noProof/>
                <w:sz w:val="18"/>
              </w:rPr>
            </w:pPr>
          </w:p>
          <w:p w:rsidR="00B109D3" w:rsidRPr="00B109D3" w:rsidRDefault="00B109D3" w:rsidP="00B109D3">
            <w:pPr>
              <w:jc w:val="center"/>
              <w:rPr>
                <w:sz w:val="18"/>
              </w:rPr>
            </w:pPr>
            <w:r w:rsidRPr="00B109D3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B109D3" w:rsidRPr="00B109D3" w:rsidRDefault="00B109D3" w:rsidP="00B109D3">
            <w:pPr>
              <w:jc w:val="center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Количество документов</w:t>
            </w:r>
          </w:p>
        </w:tc>
      </w:tr>
      <w:tr w:rsidR="00B109D3" w:rsidRPr="00B109D3" w:rsidTr="00840055">
        <w:trPr>
          <w:cantSplit/>
          <w:trHeight w:val="437"/>
        </w:trPr>
        <w:tc>
          <w:tcPr>
            <w:tcW w:w="8222" w:type="dxa"/>
            <w:vMerge/>
          </w:tcPr>
          <w:p w:rsidR="00B109D3" w:rsidRPr="00B109D3" w:rsidRDefault="00B109D3" w:rsidP="00B109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B109D3" w:rsidRPr="00B109D3" w:rsidRDefault="00B109D3" w:rsidP="00B109D3">
            <w:pPr>
              <w:jc w:val="center"/>
              <w:rPr>
                <w:noProof/>
                <w:sz w:val="18"/>
              </w:rPr>
            </w:pP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jc w:val="center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center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2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4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2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3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4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noProof/>
                <w:sz w:val="18"/>
              </w:rPr>
            </w:pPr>
            <w:r w:rsidRPr="00B109D3">
              <w:rPr>
                <w:noProof/>
                <w:sz w:val="18"/>
              </w:rPr>
              <w:t>1</w:t>
            </w:r>
          </w:p>
        </w:tc>
      </w:tr>
      <w:tr w:rsidR="00B109D3" w:rsidRPr="00B109D3" w:rsidTr="00840055">
        <w:trPr>
          <w:cantSplit/>
        </w:trPr>
        <w:tc>
          <w:tcPr>
            <w:tcW w:w="8222" w:type="dxa"/>
          </w:tcPr>
          <w:p w:rsidR="00B109D3" w:rsidRPr="00B109D3" w:rsidRDefault="00B109D3" w:rsidP="00B109D3">
            <w:pPr>
              <w:rPr>
                <w:b/>
                <w:noProof/>
                <w:sz w:val="18"/>
              </w:rPr>
            </w:pPr>
            <w:r w:rsidRPr="00B109D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59" w:type="dxa"/>
          </w:tcPr>
          <w:p w:rsidR="00B109D3" w:rsidRPr="00B109D3" w:rsidRDefault="00B109D3" w:rsidP="00B109D3">
            <w:pPr>
              <w:jc w:val="right"/>
              <w:rPr>
                <w:b/>
                <w:noProof/>
                <w:sz w:val="18"/>
              </w:rPr>
            </w:pPr>
            <w:r w:rsidRPr="00B109D3">
              <w:rPr>
                <w:b/>
                <w:noProof/>
                <w:sz w:val="18"/>
              </w:rPr>
              <w:t>20</w:t>
            </w:r>
          </w:p>
        </w:tc>
      </w:tr>
    </w:tbl>
    <w:p w:rsidR="00B109D3" w:rsidRPr="00B109D3" w:rsidRDefault="00B109D3" w:rsidP="00B109D3">
      <w:pPr>
        <w:rPr>
          <w:lang w:val="en-US"/>
        </w:rPr>
      </w:pPr>
    </w:p>
    <w:sectPr w:rsidR="00B109D3" w:rsidRPr="00B1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E5"/>
    <w:rsid w:val="003B6DE5"/>
    <w:rsid w:val="00B109D3"/>
    <w:rsid w:val="00F5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9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9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2</cp:revision>
  <dcterms:created xsi:type="dcterms:W3CDTF">2026-03-06T12:13:00Z</dcterms:created>
  <dcterms:modified xsi:type="dcterms:W3CDTF">2026-03-06T12:16:00Z</dcterms:modified>
</cp:coreProperties>
</file>