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4B54F6" w:rsidRDefault="006426CD" w:rsidP="00B41A7A">
      <w:pPr>
        <w:jc w:val="center"/>
        <w:rPr>
          <w:b/>
        </w:rPr>
      </w:pPr>
      <w:bookmarkStart w:id="0" w:name="_GoBack"/>
      <w:bookmarkEnd w:id="0"/>
      <w:r w:rsidRPr="004B54F6">
        <w:rPr>
          <w:b/>
        </w:rPr>
        <w:t>Объявление (информация) о приеме документов</w:t>
      </w:r>
    </w:p>
    <w:p w:rsidR="006426CD" w:rsidRPr="004B54F6" w:rsidRDefault="006426CD" w:rsidP="00B41A7A">
      <w:pPr>
        <w:jc w:val="center"/>
        <w:rPr>
          <w:b/>
        </w:rPr>
      </w:pPr>
      <w:r w:rsidRPr="004B54F6">
        <w:rPr>
          <w:b/>
        </w:rPr>
        <w:t>для участия в конкурсе на замещение вакантных должностей</w:t>
      </w:r>
    </w:p>
    <w:p w:rsidR="006426CD" w:rsidRPr="004B54F6" w:rsidRDefault="006426CD" w:rsidP="00B41A7A">
      <w:pPr>
        <w:jc w:val="center"/>
        <w:rPr>
          <w:b/>
        </w:rPr>
      </w:pPr>
      <w:r w:rsidRPr="004B54F6">
        <w:rPr>
          <w:b/>
        </w:rPr>
        <w:t>федеральной государственной гражданской службы Российской Федерации</w:t>
      </w:r>
    </w:p>
    <w:p w:rsidR="006426CD" w:rsidRPr="004B54F6" w:rsidRDefault="006426CD" w:rsidP="00B41A7A">
      <w:pPr>
        <w:jc w:val="center"/>
        <w:rPr>
          <w:b/>
        </w:rPr>
      </w:pPr>
      <w:r w:rsidRPr="004B54F6">
        <w:rPr>
          <w:b/>
        </w:rPr>
        <w:t>Управления Федеральной налоговой службы</w:t>
      </w:r>
    </w:p>
    <w:p w:rsidR="006426CD" w:rsidRPr="004B54F6" w:rsidRDefault="006426CD" w:rsidP="00B41A7A">
      <w:pPr>
        <w:jc w:val="center"/>
        <w:rPr>
          <w:b/>
        </w:rPr>
      </w:pPr>
      <w:r w:rsidRPr="004B54F6">
        <w:rPr>
          <w:b/>
        </w:rPr>
        <w:t>по Сахалинской области</w:t>
      </w:r>
    </w:p>
    <w:p w:rsidR="00B6421F" w:rsidRPr="004B54F6" w:rsidRDefault="00B6421F" w:rsidP="00B41A7A">
      <w:pPr>
        <w:jc w:val="center"/>
        <w:rPr>
          <w:b/>
        </w:rPr>
      </w:pPr>
    </w:p>
    <w:p w:rsidR="006426CD" w:rsidRPr="004B54F6" w:rsidRDefault="006426CD" w:rsidP="00135F83">
      <w:pPr>
        <w:ind w:left="-709" w:firstLine="540"/>
        <w:jc w:val="both"/>
      </w:pPr>
      <w:r w:rsidRPr="004B54F6">
        <w:t xml:space="preserve">1. </w:t>
      </w:r>
      <w:proofErr w:type="gramStart"/>
      <w:r w:rsidRPr="004B54F6">
        <w:t>Управление Федеральной налоговой службы  по Сахалинской области (г. Южно-Сахалинск, ул. Карла Маркса, д.</w:t>
      </w:r>
      <w:r w:rsidR="00956DCB" w:rsidRPr="004B54F6">
        <w:t xml:space="preserve"> </w:t>
      </w:r>
      <w:r w:rsidRPr="004B54F6">
        <w:t xml:space="preserve">14, телефоны: 74-02-00, факс 74-02-86,) в лице руководителя </w:t>
      </w:r>
      <w:r w:rsidR="00575292" w:rsidRPr="004B54F6">
        <w:t>Тучковой Марины Викторовны</w:t>
      </w:r>
      <w:r w:rsidRPr="004B54F6">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B63302" w:rsidRPr="004B54F6">
        <w:t>от 29</w:t>
      </w:r>
      <w:r w:rsidR="007663AC" w:rsidRPr="004B54F6">
        <w:t>.</w:t>
      </w:r>
      <w:r w:rsidR="00B63302" w:rsidRPr="004B54F6">
        <w:t>11</w:t>
      </w:r>
      <w:r w:rsidR="007663AC" w:rsidRPr="004B54F6">
        <w:t>.20</w:t>
      </w:r>
      <w:r w:rsidR="00B63302" w:rsidRPr="004B54F6">
        <w:t>21</w:t>
      </w:r>
      <w:r w:rsidR="007663AC" w:rsidRPr="004B54F6">
        <w:t xml:space="preserve"> года</w:t>
      </w:r>
      <w:r w:rsidR="00306708" w:rsidRPr="004B54F6">
        <w:t>,</w:t>
      </w:r>
      <w:r w:rsidRPr="004B54F6">
        <w:t xml:space="preserve"> проводит конкурс на замещение вакантн</w:t>
      </w:r>
      <w:r w:rsidR="00B27C2F" w:rsidRPr="004B54F6">
        <w:t>ой</w:t>
      </w:r>
      <w:r w:rsidRPr="004B54F6">
        <w:t xml:space="preserve"> должност</w:t>
      </w:r>
      <w:r w:rsidR="00B27C2F" w:rsidRPr="004B54F6">
        <w:t>и</w:t>
      </w:r>
      <w:r w:rsidRPr="004B54F6">
        <w:t xml:space="preserve"> государственной гражданской службы Российской Федерации Управления Федерал</w:t>
      </w:r>
      <w:r w:rsidRPr="004B54F6">
        <w:t>ь</w:t>
      </w:r>
      <w:r w:rsidRPr="004B54F6">
        <w:t>ной налоговой службы.</w:t>
      </w:r>
      <w:proofErr w:type="gramEnd"/>
    </w:p>
    <w:p w:rsidR="00B6421F" w:rsidRPr="004B54F6"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B54F6" w:rsidRPr="004B54F6"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4B54F6" w:rsidRDefault="006426CD" w:rsidP="00135F83">
            <w:pPr>
              <w:pStyle w:val="ConsNonformat"/>
              <w:widowControl/>
              <w:ind w:left="-709" w:right="0" w:firstLine="540"/>
              <w:jc w:val="center"/>
              <w:rPr>
                <w:rFonts w:ascii="Times New Roman" w:hAnsi="Times New Roman" w:cs="Times New Roman"/>
                <w:sz w:val="24"/>
                <w:szCs w:val="24"/>
              </w:rPr>
            </w:pPr>
            <w:r w:rsidRPr="004B54F6">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4B54F6" w:rsidRDefault="006426CD" w:rsidP="00135F83">
            <w:pPr>
              <w:pStyle w:val="ConsNonformat"/>
              <w:widowControl/>
              <w:ind w:left="-709" w:right="0" w:firstLine="540"/>
              <w:jc w:val="center"/>
              <w:rPr>
                <w:rFonts w:ascii="Times New Roman" w:hAnsi="Times New Roman" w:cs="Times New Roman"/>
                <w:sz w:val="24"/>
                <w:szCs w:val="24"/>
              </w:rPr>
            </w:pPr>
            <w:r w:rsidRPr="004B54F6">
              <w:rPr>
                <w:rFonts w:ascii="Times New Roman" w:hAnsi="Times New Roman" w:cs="Times New Roman"/>
                <w:sz w:val="24"/>
                <w:szCs w:val="24"/>
              </w:rPr>
              <w:t>Наименование вакантной должности</w:t>
            </w:r>
          </w:p>
        </w:tc>
      </w:tr>
      <w:tr w:rsidR="004B54F6" w:rsidRPr="004B54F6"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EC3865" w:rsidRPr="004B54F6" w:rsidRDefault="00BB4177" w:rsidP="00EC3865">
            <w:pPr>
              <w:pStyle w:val="ConsNonformat"/>
              <w:widowControl/>
              <w:spacing w:line="276" w:lineRule="auto"/>
              <w:ind w:right="0"/>
              <w:rPr>
                <w:rFonts w:ascii="Times New Roman" w:hAnsi="Times New Roman" w:cs="Times New Roman"/>
                <w:sz w:val="24"/>
                <w:szCs w:val="24"/>
              </w:rPr>
            </w:pPr>
            <w:r w:rsidRPr="004B54F6">
              <w:rPr>
                <w:rFonts w:ascii="Times New Roman" w:hAnsi="Times New Roman" w:cs="Times New Roman"/>
                <w:sz w:val="24"/>
                <w:szCs w:val="24"/>
              </w:rPr>
              <w:t xml:space="preserve">Отдел </w:t>
            </w:r>
            <w:r w:rsidR="00EC3865" w:rsidRPr="004B54F6">
              <w:rPr>
                <w:rFonts w:ascii="Times New Roman" w:hAnsi="Times New Roman" w:cs="Times New Roman"/>
                <w:sz w:val="24"/>
                <w:szCs w:val="24"/>
              </w:rPr>
              <w:t xml:space="preserve">камерального контроля </w:t>
            </w:r>
          </w:p>
          <w:p w:rsidR="00BB4177" w:rsidRPr="004B54F6" w:rsidRDefault="00EC3865" w:rsidP="00EC3865">
            <w:pPr>
              <w:pStyle w:val="ConsNonformat"/>
              <w:widowControl/>
              <w:spacing w:line="276" w:lineRule="auto"/>
              <w:ind w:right="0"/>
              <w:rPr>
                <w:rFonts w:ascii="Times New Roman" w:hAnsi="Times New Roman" w:cs="Times New Roman"/>
                <w:sz w:val="24"/>
                <w:szCs w:val="24"/>
              </w:rPr>
            </w:pPr>
            <w:r w:rsidRPr="004B54F6">
              <w:rPr>
                <w:rFonts w:ascii="Times New Roman" w:hAnsi="Times New Roman" w:cs="Times New Roman"/>
                <w:sz w:val="24"/>
                <w:szCs w:val="24"/>
              </w:rPr>
              <w:t>специальных налоговых режимов</w:t>
            </w:r>
          </w:p>
        </w:tc>
        <w:tc>
          <w:tcPr>
            <w:tcW w:w="5387" w:type="dxa"/>
            <w:tcBorders>
              <w:top w:val="single" w:sz="4" w:space="0" w:color="auto"/>
              <w:left w:val="single" w:sz="4" w:space="0" w:color="auto"/>
              <w:bottom w:val="single" w:sz="4" w:space="0" w:color="auto"/>
              <w:right w:val="single" w:sz="4" w:space="0" w:color="auto"/>
            </w:tcBorders>
            <w:vAlign w:val="center"/>
          </w:tcPr>
          <w:p w:rsidR="00BB4177" w:rsidRPr="004B54F6" w:rsidRDefault="00EC3865" w:rsidP="001F38DC">
            <w:pPr>
              <w:pStyle w:val="ConsNonformat"/>
              <w:widowControl/>
              <w:spacing w:line="276" w:lineRule="auto"/>
              <w:ind w:right="0"/>
              <w:rPr>
                <w:rFonts w:ascii="Times New Roman" w:hAnsi="Times New Roman" w:cs="Times New Roman"/>
                <w:sz w:val="24"/>
                <w:szCs w:val="24"/>
              </w:rPr>
            </w:pPr>
            <w:r w:rsidRPr="004B54F6">
              <w:rPr>
                <w:rFonts w:ascii="Times New Roman" w:hAnsi="Times New Roman" w:cs="Times New Roman"/>
                <w:sz w:val="24"/>
                <w:szCs w:val="24"/>
              </w:rPr>
              <w:t>Старший г</w:t>
            </w:r>
            <w:r w:rsidR="00BB4177" w:rsidRPr="004B54F6">
              <w:rPr>
                <w:rFonts w:ascii="Times New Roman" w:hAnsi="Times New Roman" w:cs="Times New Roman"/>
                <w:sz w:val="24"/>
                <w:szCs w:val="24"/>
              </w:rPr>
              <w:t>осударственный налоговый инспектор</w:t>
            </w:r>
          </w:p>
        </w:tc>
      </w:tr>
    </w:tbl>
    <w:p w:rsidR="00354868" w:rsidRPr="004B54F6" w:rsidRDefault="00354868" w:rsidP="00BB4177">
      <w:pPr>
        <w:pStyle w:val="ConsPlusNormal"/>
        <w:ind w:left="-709" w:firstLine="709"/>
        <w:jc w:val="both"/>
        <w:rPr>
          <w:rFonts w:ascii="Times New Roman" w:hAnsi="Times New Roman" w:cs="Times New Roman"/>
          <w:sz w:val="24"/>
          <w:szCs w:val="24"/>
        </w:rPr>
      </w:pPr>
    </w:p>
    <w:p w:rsidR="00BB4177" w:rsidRPr="004B54F6" w:rsidRDefault="00BB4177" w:rsidP="009C0AE7">
      <w:pPr>
        <w:pStyle w:val="ConsPlusNormal"/>
        <w:ind w:firstLine="0"/>
        <w:jc w:val="both"/>
        <w:rPr>
          <w:rFonts w:ascii="Times New Roman" w:hAnsi="Times New Roman" w:cs="Times New Roman"/>
          <w:sz w:val="24"/>
          <w:szCs w:val="24"/>
        </w:rPr>
      </w:pPr>
      <w:r w:rsidRPr="004B54F6">
        <w:rPr>
          <w:rFonts w:ascii="Times New Roman" w:hAnsi="Times New Roman" w:cs="Times New Roman"/>
          <w:sz w:val="24"/>
          <w:szCs w:val="24"/>
        </w:rPr>
        <w:t xml:space="preserve">Должность федеральной государственной гражданской службы </w:t>
      </w:r>
      <w:r w:rsidR="00EC3865" w:rsidRPr="004B54F6">
        <w:rPr>
          <w:rFonts w:ascii="Times New Roman" w:hAnsi="Times New Roman" w:cs="Times New Roman"/>
          <w:i/>
          <w:sz w:val="24"/>
          <w:szCs w:val="24"/>
        </w:rPr>
        <w:t>старший</w:t>
      </w:r>
      <w:r w:rsidR="00EC3865" w:rsidRPr="004B54F6">
        <w:rPr>
          <w:rFonts w:ascii="Times New Roman" w:hAnsi="Times New Roman" w:cs="Times New Roman"/>
          <w:sz w:val="24"/>
          <w:szCs w:val="24"/>
        </w:rPr>
        <w:t xml:space="preserve"> </w:t>
      </w:r>
      <w:r w:rsidRPr="004B54F6">
        <w:rPr>
          <w:rFonts w:ascii="Times New Roman" w:hAnsi="Times New Roman" w:cs="Times New Roman"/>
          <w:i/>
          <w:sz w:val="24"/>
          <w:szCs w:val="24"/>
        </w:rPr>
        <w:t>государстве</w:t>
      </w:r>
      <w:r w:rsidRPr="004B54F6">
        <w:rPr>
          <w:rFonts w:ascii="Times New Roman" w:hAnsi="Times New Roman" w:cs="Times New Roman"/>
          <w:i/>
          <w:sz w:val="24"/>
          <w:szCs w:val="24"/>
        </w:rPr>
        <w:t>н</w:t>
      </w:r>
      <w:r w:rsidRPr="004B54F6">
        <w:rPr>
          <w:rFonts w:ascii="Times New Roman" w:hAnsi="Times New Roman" w:cs="Times New Roman"/>
          <w:i/>
          <w:sz w:val="24"/>
          <w:szCs w:val="24"/>
        </w:rPr>
        <w:t xml:space="preserve">ный налоговый инспектор отдела </w:t>
      </w:r>
      <w:r w:rsidR="00EC3865" w:rsidRPr="004B54F6">
        <w:rPr>
          <w:rFonts w:ascii="Times New Roman" w:hAnsi="Times New Roman" w:cs="Times New Roman"/>
          <w:i/>
          <w:sz w:val="24"/>
          <w:szCs w:val="24"/>
        </w:rPr>
        <w:t>камерального контроля специальных налоговых реж</w:t>
      </w:r>
      <w:r w:rsidR="00EC3865" w:rsidRPr="004B54F6">
        <w:rPr>
          <w:rFonts w:ascii="Times New Roman" w:hAnsi="Times New Roman" w:cs="Times New Roman"/>
          <w:i/>
          <w:sz w:val="24"/>
          <w:szCs w:val="24"/>
        </w:rPr>
        <w:t>и</w:t>
      </w:r>
      <w:r w:rsidR="00EC3865" w:rsidRPr="004B54F6">
        <w:rPr>
          <w:rFonts w:ascii="Times New Roman" w:hAnsi="Times New Roman" w:cs="Times New Roman"/>
          <w:i/>
          <w:sz w:val="24"/>
          <w:szCs w:val="24"/>
        </w:rPr>
        <w:t>мов</w:t>
      </w:r>
      <w:r w:rsidRPr="004B54F6">
        <w:rPr>
          <w:rFonts w:ascii="Times New Roman" w:hAnsi="Times New Roman" w:cs="Times New Roman"/>
          <w:i/>
          <w:sz w:val="24"/>
          <w:szCs w:val="24"/>
        </w:rPr>
        <w:t xml:space="preserve"> </w:t>
      </w:r>
      <w:r w:rsidRPr="004B54F6">
        <w:rPr>
          <w:rFonts w:ascii="Times New Roman" w:hAnsi="Times New Roman" w:cs="Times New Roman"/>
          <w:sz w:val="24"/>
          <w:szCs w:val="24"/>
        </w:rPr>
        <w:t xml:space="preserve">Управления ФНС России по Сахалинской области относится к </w:t>
      </w:r>
      <w:r w:rsidRPr="004B54F6">
        <w:rPr>
          <w:rFonts w:ascii="Times New Roman" w:hAnsi="Times New Roman" w:cs="Times New Roman"/>
          <w:i/>
          <w:sz w:val="24"/>
          <w:szCs w:val="24"/>
        </w:rPr>
        <w:t xml:space="preserve">старшей </w:t>
      </w:r>
      <w:r w:rsidRPr="004B54F6">
        <w:rPr>
          <w:rFonts w:ascii="Times New Roman" w:hAnsi="Times New Roman" w:cs="Times New Roman"/>
          <w:sz w:val="24"/>
          <w:szCs w:val="24"/>
        </w:rPr>
        <w:t>группе дол</w:t>
      </w:r>
      <w:r w:rsidRPr="004B54F6">
        <w:rPr>
          <w:rFonts w:ascii="Times New Roman" w:hAnsi="Times New Roman" w:cs="Times New Roman"/>
          <w:sz w:val="24"/>
          <w:szCs w:val="24"/>
        </w:rPr>
        <w:t>ж</w:t>
      </w:r>
      <w:r w:rsidRPr="004B54F6">
        <w:rPr>
          <w:rFonts w:ascii="Times New Roman" w:hAnsi="Times New Roman" w:cs="Times New Roman"/>
          <w:sz w:val="24"/>
          <w:szCs w:val="24"/>
        </w:rPr>
        <w:t>ностей гражданской службы категории "</w:t>
      </w:r>
      <w:r w:rsidRPr="004B54F6">
        <w:rPr>
          <w:rFonts w:ascii="Times New Roman" w:hAnsi="Times New Roman" w:cs="Times New Roman"/>
          <w:i/>
          <w:sz w:val="24"/>
          <w:szCs w:val="24"/>
        </w:rPr>
        <w:t>специалисты</w:t>
      </w:r>
      <w:r w:rsidRPr="004B54F6">
        <w:rPr>
          <w:rFonts w:ascii="Times New Roman" w:hAnsi="Times New Roman" w:cs="Times New Roman"/>
          <w:sz w:val="24"/>
          <w:szCs w:val="24"/>
        </w:rPr>
        <w:t>".</w:t>
      </w:r>
    </w:p>
    <w:p w:rsidR="00BB4177" w:rsidRPr="004B54F6" w:rsidRDefault="00BB4177" w:rsidP="0035486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Для замещения должности </w:t>
      </w:r>
      <w:r w:rsidR="00EC3865" w:rsidRPr="004B54F6">
        <w:rPr>
          <w:rFonts w:ascii="Times New Roman" w:hAnsi="Times New Roman" w:cs="Times New Roman"/>
          <w:i/>
          <w:sz w:val="24"/>
          <w:szCs w:val="24"/>
        </w:rPr>
        <w:t>старший</w:t>
      </w:r>
      <w:r w:rsidR="00EC3865" w:rsidRPr="004B54F6">
        <w:rPr>
          <w:rFonts w:ascii="Times New Roman" w:hAnsi="Times New Roman" w:cs="Times New Roman"/>
          <w:sz w:val="24"/>
          <w:szCs w:val="24"/>
        </w:rPr>
        <w:t xml:space="preserve"> </w:t>
      </w:r>
      <w:r w:rsidRPr="004B54F6">
        <w:rPr>
          <w:rFonts w:ascii="Times New Roman" w:hAnsi="Times New Roman" w:cs="Times New Roman"/>
          <w:i/>
          <w:sz w:val="24"/>
          <w:szCs w:val="24"/>
        </w:rPr>
        <w:t>государственный налоговый инспектор</w:t>
      </w:r>
      <w:r w:rsidRPr="004B54F6">
        <w:rPr>
          <w:rFonts w:ascii="Times New Roman" w:hAnsi="Times New Roman" w:cs="Times New Roman"/>
          <w:sz w:val="24"/>
          <w:szCs w:val="24"/>
        </w:rPr>
        <w:t xml:space="preserve"> устанавл</w:t>
      </w:r>
      <w:r w:rsidRPr="004B54F6">
        <w:rPr>
          <w:rFonts w:ascii="Times New Roman" w:hAnsi="Times New Roman" w:cs="Times New Roman"/>
          <w:sz w:val="24"/>
          <w:szCs w:val="24"/>
        </w:rPr>
        <w:t>и</w:t>
      </w:r>
      <w:r w:rsidRPr="004B54F6">
        <w:rPr>
          <w:rFonts w:ascii="Times New Roman" w:hAnsi="Times New Roman" w:cs="Times New Roman"/>
          <w:sz w:val="24"/>
          <w:szCs w:val="24"/>
        </w:rPr>
        <w:t>ваются базовые и профессионально-функциональные квалификационные требования:</w:t>
      </w:r>
    </w:p>
    <w:p w:rsidR="00BB4177" w:rsidRPr="004B54F6" w:rsidRDefault="00BB4177" w:rsidP="0035486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Базовые квалификационные требования:</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а) наличие высшего образования не ниже уровня </w:t>
      </w:r>
      <w:proofErr w:type="spellStart"/>
      <w:r w:rsidRPr="004B54F6">
        <w:rPr>
          <w:rFonts w:ascii="Times New Roman" w:hAnsi="Times New Roman" w:cs="Times New Roman"/>
          <w:sz w:val="24"/>
          <w:szCs w:val="24"/>
        </w:rPr>
        <w:t>бакалавриата</w:t>
      </w:r>
      <w:proofErr w:type="spellEnd"/>
      <w:r w:rsidRPr="004B54F6">
        <w:rPr>
          <w:rFonts w:ascii="Times New Roman" w:hAnsi="Times New Roman" w:cs="Times New Roman"/>
          <w:sz w:val="24"/>
          <w:szCs w:val="24"/>
        </w:rPr>
        <w:t>;</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б) без предъявления требования к стажу;</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в) наличие базовых знаний:</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государственного языка Российской Федерации (русского языка);</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д) наличие умений (общих): умение мыслить системно; планировать и рационально и</w:t>
      </w:r>
      <w:r w:rsidRPr="004B54F6">
        <w:rPr>
          <w:rFonts w:ascii="Times New Roman" w:hAnsi="Times New Roman" w:cs="Times New Roman"/>
          <w:sz w:val="24"/>
          <w:szCs w:val="24"/>
        </w:rPr>
        <w:t>с</w:t>
      </w:r>
      <w:r w:rsidRPr="004B54F6">
        <w:rPr>
          <w:rFonts w:ascii="Times New Roman" w:hAnsi="Times New Roman" w:cs="Times New Roman"/>
          <w:sz w:val="24"/>
          <w:szCs w:val="24"/>
        </w:rPr>
        <w:t>пользовать рабочее время; достигать результата; работать в стрессовых условиях;  соверше</w:t>
      </w:r>
      <w:r w:rsidRPr="004B54F6">
        <w:rPr>
          <w:rFonts w:ascii="Times New Roman" w:hAnsi="Times New Roman" w:cs="Times New Roman"/>
          <w:sz w:val="24"/>
          <w:szCs w:val="24"/>
        </w:rPr>
        <w:t>н</w:t>
      </w:r>
      <w:r w:rsidRPr="004B54F6">
        <w:rPr>
          <w:rFonts w:ascii="Times New Roman" w:hAnsi="Times New Roman" w:cs="Times New Roman"/>
          <w:sz w:val="24"/>
          <w:szCs w:val="24"/>
        </w:rPr>
        <w:t>ствовать свой профессиональный уровень; коммуникативные умения.</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 Профессиональные квалификационные требования</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 Профессионально-функциональные квалификационные требования:</w:t>
      </w:r>
    </w:p>
    <w:p w:rsidR="00C8745E" w:rsidRPr="004B54F6" w:rsidRDefault="00C8745E" w:rsidP="000818F2">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4B54F6">
        <w:rPr>
          <w:rFonts w:ascii="Times New Roman" w:hAnsi="Times New Roman" w:cs="Times New Roman"/>
          <w:sz w:val="24"/>
          <w:szCs w:val="24"/>
        </w:rPr>
        <w:t>«Эконом</w:t>
      </w:r>
      <w:r w:rsidRPr="004B54F6">
        <w:rPr>
          <w:rFonts w:ascii="Times New Roman" w:hAnsi="Times New Roman" w:cs="Times New Roman"/>
          <w:sz w:val="24"/>
          <w:szCs w:val="24"/>
        </w:rPr>
        <w:t>и</w:t>
      </w:r>
      <w:r w:rsidRPr="004B54F6">
        <w:rPr>
          <w:rFonts w:ascii="Times New Roman" w:hAnsi="Times New Roman" w:cs="Times New Roman"/>
          <w:sz w:val="24"/>
          <w:szCs w:val="24"/>
        </w:rPr>
        <w:t>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0818F2" w:rsidRPr="004B54F6">
        <w:rPr>
          <w:rFonts w:ascii="Times New Roman" w:hAnsi="Times New Roman" w:cs="Times New Roman"/>
          <w:sz w:val="24"/>
          <w:szCs w:val="24"/>
        </w:rPr>
        <w:t xml:space="preserve"> или по укрупненным  группам направлений подготовки</w:t>
      </w:r>
      <w:r w:rsidRPr="004B54F6">
        <w:rPr>
          <w:rFonts w:ascii="Times New Roman" w:hAnsi="Times New Roman" w:cs="Times New Roman"/>
          <w:sz w:val="24"/>
          <w:szCs w:val="24"/>
        </w:rPr>
        <w:t xml:space="preserve"> «Прикладная информатика в эк</w:t>
      </w:r>
      <w:r w:rsidR="000818F2" w:rsidRPr="004B54F6">
        <w:rPr>
          <w:rFonts w:ascii="Times New Roman" w:hAnsi="Times New Roman" w:cs="Times New Roman"/>
          <w:sz w:val="24"/>
          <w:szCs w:val="24"/>
        </w:rPr>
        <w:t>ономике», «Информационные систе</w:t>
      </w:r>
      <w:r w:rsidRPr="004B54F6">
        <w:rPr>
          <w:rFonts w:ascii="Times New Roman" w:hAnsi="Times New Roman" w:cs="Times New Roman"/>
          <w:sz w:val="24"/>
          <w:szCs w:val="24"/>
        </w:rPr>
        <w:t>мы в экономи</w:t>
      </w:r>
      <w:r w:rsidR="000818F2" w:rsidRPr="004B54F6">
        <w:rPr>
          <w:rFonts w:ascii="Times New Roman" w:hAnsi="Times New Roman" w:cs="Times New Roman"/>
          <w:sz w:val="24"/>
          <w:szCs w:val="24"/>
        </w:rPr>
        <w:t>ке»</w:t>
      </w:r>
      <w:r w:rsidRPr="004B54F6">
        <w:rPr>
          <w:rFonts w:ascii="Times New Roman" w:hAnsi="Times New Roman" w:cs="Times New Roman"/>
          <w:sz w:val="24"/>
          <w:szCs w:val="24"/>
        </w:rPr>
        <w:t>.</w:t>
      </w:r>
      <w:proofErr w:type="gramEnd"/>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C418A6" w:rsidRPr="004B54F6" w:rsidRDefault="000818F2"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в) наличие иных профессиональных знаний: </w:t>
      </w:r>
    </w:p>
    <w:p w:rsidR="000818F2" w:rsidRPr="004B54F6" w:rsidRDefault="00C418A6" w:rsidP="00C418A6">
      <w:pPr>
        <w:pStyle w:val="ConsPlusNormal"/>
        <w:ind w:left="-709"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lastRenderedPageBreak/>
        <w:t>о</w:t>
      </w:r>
      <w:r w:rsidR="000818F2" w:rsidRPr="004B54F6">
        <w:t xml:space="preserve"> </w:t>
      </w:r>
      <w:r w:rsidR="000818F2" w:rsidRPr="004B54F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w:t>
      </w:r>
      <w:r w:rsidR="000818F2" w:rsidRPr="004B54F6">
        <w:rPr>
          <w:rFonts w:ascii="Times New Roman" w:hAnsi="Times New Roman" w:cs="Times New Roman"/>
          <w:sz w:val="24"/>
          <w:szCs w:val="24"/>
        </w:rPr>
        <w:t>а</w:t>
      </w:r>
      <w:r w:rsidR="000818F2" w:rsidRPr="004B54F6">
        <w:rPr>
          <w:rFonts w:ascii="Times New Roman" w:hAnsi="Times New Roman" w:cs="Times New Roman"/>
          <w:sz w:val="24"/>
          <w:szCs w:val="24"/>
        </w:rPr>
        <w:t>ционно-коммуникационных технологий в государственных органах, включая использование возможностей межведомственного документооборота;</w:t>
      </w:r>
      <w:proofErr w:type="gramEnd"/>
      <w:r w:rsidR="000818F2" w:rsidRPr="004B54F6">
        <w:rPr>
          <w:rFonts w:ascii="Times New Roman" w:hAnsi="Times New Roman" w:cs="Times New Roman"/>
          <w:sz w:val="24"/>
          <w:szCs w:val="24"/>
        </w:rPr>
        <w:t xml:space="preserve"> общих вопросов в области обеспечения информационной безопасности.</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г) наличие профессиональных умений: </w:t>
      </w:r>
    </w:p>
    <w:p w:rsidR="000818F2" w:rsidRPr="004B54F6" w:rsidRDefault="000818F2" w:rsidP="00C418A6">
      <w:pPr>
        <w:pStyle w:val="ConsPlusNormal"/>
        <w:ind w:left="-709"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t>наличие профессиональных умений, необходимых для выполнения работы в сфере, соо</w:t>
      </w:r>
      <w:r w:rsidRPr="004B54F6">
        <w:rPr>
          <w:rFonts w:ascii="Times New Roman" w:hAnsi="Times New Roman" w:cs="Times New Roman"/>
          <w:sz w:val="24"/>
          <w:szCs w:val="24"/>
        </w:rPr>
        <w:t>т</w:t>
      </w:r>
      <w:r w:rsidRPr="004B54F6">
        <w:rPr>
          <w:rFonts w:ascii="Times New Roman" w:hAnsi="Times New Roman" w:cs="Times New Roman"/>
          <w:sz w:val="24"/>
          <w:szCs w:val="24"/>
        </w:rPr>
        <w:t>ветствующей направлению деятельности структурного подразделения, осуществления эксперт</w:t>
      </w:r>
      <w:r w:rsidRPr="004B54F6">
        <w:rPr>
          <w:rFonts w:ascii="Times New Roman" w:hAnsi="Times New Roman" w:cs="Times New Roman"/>
          <w:sz w:val="24"/>
          <w:szCs w:val="24"/>
        </w:rPr>
        <w:t>и</w:t>
      </w:r>
      <w:r w:rsidRPr="004B54F6">
        <w:rPr>
          <w:rFonts w:ascii="Times New Roman" w:hAnsi="Times New Roman" w:cs="Times New Roman"/>
          <w:sz w:val="24"/>
          <w:szCs w:val="24"/>
        </w:rPr>
        <w:t>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w:t>
      </w:r>
      <w:proofErr w:type="spellStart"/>
      <w:r w:rsidRPr="004B54F6">
        <w:rPr>
          <w:rFonts w:ascii="Times New Roman" w:hAnsi="Times New Roman" w:cs="Times New Roman"/>
          <w:sz w:val="24"/>
          <w:szCs w:val="24"/>
        </w:rPr>
        <w:t>гнозирования</w:t>
      </w:r>
      <w:proofErr w:type="spellEnd"/>
      <w:r w:rsidRPr="004B54F6">
        <w:rPr>
          <w:rFonts w:ascii="Times New Roman" w:hAnsi="Times New Roman" w:cs="Times New Roman"/>
          <w:sz w:val="24"/>
          <w:szCs w:val="24"/>
        </w:rPr>
        <w:t xml:space="preserve"> деятельн</w:t>
      </w:r>
      <w:r w:rsidRPr="004B54F6">
        <w:rPr>
          <w:rFonts w:ascii="Times New Roman" w:hAnsi="Times New Roman" w:cs="Times New Roman"/>
          <w:sz w:val="24"/>
          <w:szCs w:val="24"/>
        </w:rPr>
        <w:t>о</w:t>
      </w:r>
      <w:r w:rsidRPr="004B54F6">
        <w:rPr>
          <w:rFonts w:ascii="Times New Roman" w:hAnsi="Times New Roman" w:cs="Times New Roman"/>
          <w:sz w:val="24"/>
          <w:szCs w:val="24"/>
        </w:rPr>
        <w:t>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B54F6">
        <w:rPr>
          <w:rFonts w:ascii="Times New Roman" w:hAnsi="Times New Roman" w:cs="Times New Roman"/>
          <w:sz w:val="24"/>
          <w:szCs w:val="24"/>
        </w:rPr>
        <w:t xml:space="preserve"> текстовом </w:t>
      </w:r>
      <w:proofErr w:type="gramStart"/>
      <w:r w:rsidRPr="004B54F6">
        <w:rPr>
          <w:rFonts w:ascii="Times New Roman" w:hAnsi="Times New Roman" w:cs="Times New Roman"/>
          <w:sz w:val="24"/>
          <w:szCs w:val="24"/>
        </w:rPr>
        <w:t>редакторе</w:t>
      </w:r>
      <w:proofErr w:type="gramEnd"/>
      <w:r w:rsidRPr="004B54F6">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w:t>
      </w:r>
      <w:r w:rsidRPr="004B54F6">
        <w:rPr>
          <w:rFonts w:ascii="Times New Roman" w:hAnsi="Times New Roman" w:cs="Times New Roman"/>
          <w:sz w:val="24"/>
          <w:szCs w:val="24"/>
        </w:rPr>
        <w:t>е</w:t>
      </w:r>
      <w:r w:rsidRPr="004B54F6">
        <w:rPr>
          <w:rFonts w:ascii="Times New Roman" w:hAnsi="Times New Roman" w:cs="Times New Roman"/>
          <w:sz w:val="24"/>
          <w:szCs w:val="24"/>
        </w:rPr>
        <w:t>спонденции и актов управления.</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Функциональные квалификационные требования</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принципы, методы, технологии и механизмы осуществления контроля (надзора);</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виды, назначение и технологии организации проверочных процедур;</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понятие единого реестра проверок, процедура его формирования;</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институт предварительной проверки жалобы и иной информации, поступившей в ко</w:t>
      </w:r>
      <w:r w:rsidRPr="004B54F6">
        <w:rPr>
          <w:rFonts w:ascii="Times New Roman" w:hAnsi="Times New Roman" w:cs="Times New Roman"/>
          <w:sz w:val="24"/>
          <w:szCs w:val="24"/>
        </w:rPr>
        <w:t>н</w:t>
      </w:r>
      <w:r w:rsidRPr="004B54F6">
        <w:rPr>
          <w:rFonts w:ascii="Times New Roman" w:hAnsi="Times New Roman" w:cs="Times New Roman"/>
          <w:sz w:val="24"/>
          <w:szCs w:val="24"/>
        </w:rPr>
        <w:t>трольно-надзорный орган;</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процедура организации проверки: порядок, этапы, инструменты проведения;</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ограничения при проведении проверочных процедур;</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меры, принимаемые по результатам проверки;</w:t>
      </w:r>
    </w:p>
    <w:p w:rsidR="00C418A6"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основания проведения и особенности внеплановых проверок.</w:t>
      </w:r>
    </w:p>
    <w:p w:rsidR="00C418A6" w:rsidRPr="004B54F6" w:rsidRDefault="00C418A6" w:rsidP="00C418A6">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б) наличие функциональных умений: </w:t>
      </w:r>
    </w:p>
    <w:p w:rsidR="00AD6CD8" w:rsidRPr="004B54F6" w:rsidRDefault="00AD6CD8" w:rsidP="00AD6CD8">
      <w:pPr>
        <w:pStyle w:val="ConsPlusNorma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проведение плановых и внеплановых документарных (камеральных) проверок (</w:t>
      </w:r>
      <w:proofErr w:type="gramStart"/>
      <w:r w:rsidRPr="004B54F6">
        <w:rPr>
          <w:rFonts w:ascii="Times New Roman" w:hAnsi="Times New Roman" w:cs="Times New Roman"/>
          <w:sz w:val="24"/>
          <w:szCs w:val="24"/>
        </w:rPr>
        <w:t>об-следований</w:t>
      </w:r>
      <w:proofErr w:type="gramEnd"/>
      <w:r w:rsidRPr="004B54F6">
        <w:rPr>
          <w:rFonts w:ascii="Times New Roman" w:hAnsi="Times New Roman" w:cs="Times New Roman"/>
          <w:sz w:val="24"/>
          <w:szCs w:val="24"/>
        </w:rPr>
        <w:t>);</w:t>
      </w:r>
    </w:p>
    <w:p w:rsidR="00AD6CD8" w:rsidRPr="004B54F6" w:rsidRDefault="00AD6CD8" w:rsidP="00AD6CD8">
      <w:pPr>
        <w:pStyle w:val="ConsPlusNormal"/>
        <w:widowContro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26CD" w:rsidRPr="004B54F6" w:rsidRDefault="006426CD" w:rsidP="00AD6CD8">
      <w:pPr>
        <w:pStyle w:val="ConsPlusNormal"/>
        <w:widowControl/>
        <w:ind w:left="-709"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2. </w:t>
      </w:r>
      <w:proofErr w:type="gramStart"/>
      <w:r w:rsidRPr="004B54F6">
        <w:rPr>
          <w:rFonts w:ascii="Times New Roman" w:hAnsi="Times New Roman" w:cs="Times New Roman"/>
          <w:sz w:val="24"/>
          <w:szCs w:val="24"/>
        </w:rPr>
        <w:t xml:space="preserve">Время приема документов для участия в конкурсе </w:t>
      </w:r>
      <w:r w:rsidRPr="004B54F6">
        <w:rPr>
          <w:rFonts w:ascii="Times New Roman" w:hAnsi="Times New Roman" w:cs="Times New Roman"/>
          <w:b/>
          <w:sz w:val="24"/>
          <w:szCs w:val="24"/>
        </w:rPr>
        <w:t xml:space="preserve">в течение 21 </w:t>
      </w:r>
      <w:r w:rsidR="00D472FE" w:rsidRPr="004B54F6">
        <w:rPr>
          <w:rFonts w:ascii="Times New Roman" w:hAnsi="Times New Roman" w:cs="Times New Roman"/>
          <w:b/>
          <w:sz w:val="24"/>
          <w:szCs w:val="24"/>
        </w:rPr>
        <w:t>календарного</w:t>
      </w:r>
      <w:r w:rsidR="00D472FE" w:rsidRPr="004B54F6">
        <w:rPr>
          <w:rFonts w:ascii="Times New Roman" w:hAnsi="Times New Roman" w:cs="Times New Roman"/>
          <w:sz w:val="24"/>
          <w:szCs w:val="24"/>
        </w:rPr>
        <w:t xml:space="preserve"> </w:t>
      </w:r>
      <w:r w:rsidRPr="004B54F6">
        <w:rPr>
          <w:rFonts w:ascii="Times New Roman" w:hAnsi="Times New Roman" w:cs="Times New Roman"/>
          <w:sz w:val="24"/>
          <w:szCs w:val="24"/>
        </w:rPr>
        <w:t>дня со дня размещения объявления об их приеме на официальном сайте</w:t>
      </w:r>
      <w:r w:rsidR="00D472FE" w:rsidRPr="004B54F6">
        <w:rPr>
          <w:rFonts w:ascii="Times New Roman" w:hAnsi="Times New Roman" w:cs="Times New Roman"/>
          <w:sz w:val="24"/>
          <w:szCs w:val="24"/>
        </w:rPr>
        <w:t xml:space="preserve"> государственной информац</w:t>
      </w:r>
      <w:r w:rsidR="00D472FE" w:rsidRPr="004B54F6">
        <w:rPr>
          <w:rFonts w:ascii="Times New Roman" w:hAnsi="Times New Roman" w:cs="Times New Roman"/>
          <w:sz w:val="24"/>
          <w:szCs w:val="24"/>
        </w:rPr>
        <w:t>и</w:t>
      </w:r>
      <w:r w:rsidR="00D472FE" w:rsidRPr="004B54F6">
        <w:rPr>
          <w:rFonts w:ascii="Times New Roman" w:hAnsi="Times New Roman" w:cs="Times New Roman"/>
          <w:sz w:val="24"/>
          <w:szCs w:val="24"/>
        </w:rPr>
        <w:t>онной системы в области государственной службы</w:t>
      </w:r>
      <w:r w:rsidR="00363C62" w:rsidRPr="004B54F6">
        <w:rPr>
          <w:rFonts w:ascii="Times New Roman" w:hAnsi="Times New Roman" w:cs="Times New Roman"/>
          <w:sz w:val="24"/>
          <w:szCs w:val="24"/>
        </w:rPr>
        <w:t xml:space="preserve"> и на официальном сайте</w:t>
      </w:r>
      <w:r w:rsidR="00D472FE" w:rsidRPr="004B54F6">
        <w:rPr>
          <w:rFonts w:ascii="Times New Roman" w:hAnsi="Times New Roman" w:cs="Times New Roman"/>
          <w:sz w:val="24"/>
          <w:szCs w:val="24"/>
        </w:rPr>
        <w:t xml:space="preserve"> </w:t>
      </w:r>
      <w:r w:rsidRPr="004B54F6">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4B54F6">
        <w:rPr>
          <w:rFonts w:ascii="Times New Roman" w:hAnsi="Times New Roman" w:cs="Times New Roman"/>
          <w:sz w:val="24"/>
          <w:szCs w:val="24"/>
        </w:rPr>
        <w:t>11</w:t>
      </w:r>
      <w:r w:rsidRPr="004B54F6">
        <w:rPr>
          <w:rFonts w:ascii="Times New Roman" w:hAnsi="Times New Roman" w:cs="Times New Roman"/>
          <w:sz w:val="24"/>
          <w:szCs w:val="24"/>
        </w:rPr>
        <w:t>.00 час до 1</w:t>
      </w:r>
      <w:r w:rsidR="00AE21F1" w:rsidRPr="004B54F6">
        <w:rPr>
          <w:rFonts w:ascii="Times New Roman" w:hAnsi="Times New Roman" w:cs="Times New Roman"/>
          <w:sz w:val="24"/>
          <w:szCs w:val="24"/>
        </w:rPr>
        <w:t>6</w:t>
      </w:r>
      <w:r w:rsidRPr="004B54F6">
        <w:rPr>
          <w:rFonts w:ascii="Times New Roman" w:hAnsi="Times New Roman" w:cs="Times New Roman"/>
          <w:sz w:val="24"/>
          <w:szCs w:val="24"/>
        </w:rPr>
        <w:t>.</w:t>
      </w:r>
      <w:r w:rsidR="00AE21F1" w:rsidRPr="004B54F6">
        <w:rPr>
          <w:rFonts w:ascii="Times New Roman" w:hAnsi="Times New Roman" w:cs="Times New Roman"/>
          <w:sz w:val="24"/>
          <w:szCs w:val="24"/>
        </w:rPr>
        <w:t>00</w:t>
      </w:r>
      <w:r w:rsidRPr="004B54F6">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4B54F6">
        <w:rPr>
          <w:rFonts w:ascii="Times New Roman" w:hAnsi="Times New Roman" w:cs="Times New Roman"/>
          <w:sz w:val="24"/>
          <w:szCs w:val="24"/>
        </w:rPr>
        <w:t>, ул.</w:t>
      </w:r>
      <w:r w:rsidR="002D460E" w:rsidRPr="004B54F6">
        <w:rPr>
          <w:rFonts w:ascii="Times New Roman" w:hAnsi="Times New Roman" w:cs="Times New Roman"/>
          <w:sz w:val="24"/>
          <w:szCs w:val="24"/>
        </w:rPr>
        <w:t xml:space="preserve"> </w:t>
      </w:r>
      <w:r w:rsidRPr="004B54F6">
        <w:rPr>
          <w:rFonts w:ascii="Times New Roman" w:hAnsi="Times New Roman" w:cs="Times New Roman"/>
          <w:sz w:val="24"/>
          <w:szCs w:val="24"/>
        </w:rPr>
        <w:t>Карла Маркса, д. 14,  Управление Федеральной налоговой службы по Са</w:t>
      </w:r>
      <w:r w:rsidR="00B63302" w:rsidRPr="004B54F6">
        <w:rPr>
          <w:rFonts w:ascii="Times New Roman" w:hAnsi="Times New Roman" w:cs="Times New Roman"/>
          <w:sz w:val="24"/>
          <w:szCs w:val="24"/>
        </w:rPr>
        <w:t>халинской области, отдел кадров</w:t>
      </w:r>
      <w:r w:rsidRPr="004B54F6">
        <w:rPr>
          <w:rFonts w:ascii="Times New Roman" w:hAnsi="Times New Roman" w:cs="Times New Roman"/>
          <w:sz w:val="24"/>
          <w:szCs w:val="24"/>
        </w:rPr>
        <w:t>, кабинет № 202. Контактный телефон: 74-02-06, 74-02-84, 74-02-89.</w:t>
      </w:r>
      <w:r w:rsidR="00D472FE" w:rsidRPr="004B54F6">
        <w:rPr>
          <w:rFonts w:ascii="Times New Roman" w:hAnsi="Times New Roman" w:cs="Times New Roman"/>
          <w:sz w:val="24"/>
          <w:szCs w:val="24"/>
        </w:rPr>
        <w:t xml:space="preserve"> Документы представляются в госуда</w:t>
      </w:r>
      <w:r w:rsidR="00D472FE" w:rsidRPr="004B54F6">
        <w:rPr>
          <w:rFonts w:ascii="Times New Roman" w:hAnsi="Times New Roman" w:cs="Times New Roman"/>
          <w:sz w:val="24"/>
          <w:szCs w:val="24"/>
        </w:rPr>
        <w:t>р</w:t>
      </w:r>
      <w:r w:rsidR="00D472FE" w:rsidRPr="004B54F6">
        <w:rPr>
          <w:rFonts w:ascii="Times New Roman" w:hAnsi="Times New Roman" w:cs="Times New Roman"/>
          <w:sz w:val="24"/>
          <w:szCs w:val="24"/>
        </w:rPr>
        <w:t>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4B54F6" w:rsidRDefault="00D94B7C" w:rsidP="003B2003">
      <w:pPr>
        <w:pStyle w:val="a7"/>
        <w:ind w:left="-709" w:right="20" w:firstLine="729"/>
        <w:jc w:val="both"/>
        <w:rPr>
          <w:sz w:val="24"/>
          <w:szCs w:val="24"/>
        </w:rPr>
      </w:pPr>
      <w:proofErr w:type="gramStart"/>
      <w:r w:rsidRPr="004B54F6">
        <w:rPr>
          <w:sz w:val="24"/>
          <w:szCs w:val="24"/>
        </w:rPr>
        <w:t>В электронном виде документы представляются в соответствии с Правилами представл</w:t>
      </w:r>
      <w:r w:rsidRPr="004B54F6">
        <w:rPr>
          <w:sz w:val="24"/>
          <w:szCs w:val="24"/>
        </w:rPr>
        <w:t>е</w:t>
      </w:r>
      <w:r w:rsidRPr="004B54F6">
        <w:rPr>
          <w:sz w:val="24"/>
          <w:szCs w:val="24"/>
        </w:rPr>
        <w:t>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w:t>
      </w:r>
      <w:r w:rsidRPr="004B54F6">
        <w:rPr>
          <w:sz w:val="24"/>
          <w:szCs w:val="24"/>
        </w:rPr>
        <w:t>е</w:t>
      </w:r>
      <w:r w:rsidRPr="004B54F6">
        <w:rPr>
          <w:sz w:val="24"/>
          <w:szCs w:val="24"/>
        </w:rPr>
        <w:t>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4B54F6">
        <w:rPr>
          <w:sz w:val="24"/>
          <w:szCs w:val="24"/>
        </w:rPr>
        <w:t xml:space="preserve"> службе Российской Федерации» (Собрание законодательства Российской Федерации, 2018, № 12, ст. 1677).</w:t>
      </w:r>
    </w:p>
    <w:p w:rsidR="00D94B7C" w:rsidRPr="004B54F6" w:rsidRDefault="00D94B7C" w:rsidP="00D94B7C">
      <w:pPr>
        <w:tabs>
          <w:tab w:val="left" w:pos="3600"/>
        </w:tabs>
        <w:ind w:left="-709" w:right="-2" w:firstLine="709"/>
        <w:jc w:val="both"/>
      </w:pPr>
      <w:proofErr w:type="gramStart"/>
      <w:r w:rsidRPr="004B54F6">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Pr="004B54F6">
        <w:lastRenderedPageBreak/>
        <w:t>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4B54F6" w:rsidRDefault="005C6AD3" w:rsidP="00135F83">
      <w:pPr>
        <w:autoSpaceDE w:val="0"/>
        <w:autoSpaceDN w:val="0"/>
        <w:adjustRightInd w:val="0"/>
        <w:ind w:left="-709" w:firstLine="709"/>
        <w:jc w:val="both"/>
      </w:pPr>
      <w:r w:rsidRPr="004B54F6">
        <w:t xml:space="preserve">3. </w:t>
      </w:r>
      <w:r w:rsidR="006426CD" w:rsidRPr="004B54F6">
        <w:rPr>
          <w:b/>
        </w:rPr>
        <w:t>Гражданский служащий Управления</w:t>
      </w:r>
      <w:r w:rsidR="006426CD" w:rsidRPr="004B54F6">
        <w:t xml:space="preserve"> Федеральной налоговой службы по Сахали</w:t>
      </w:r>
      <w:r w:rsidR="006426CD" w:rsidRPr="004B54F6">
        <w:t>н</w:t>
      </w:r>
      <w:r w:rsidR="006426CD" w:rsidRPr="004B54F6">
        <w:t>ской области, изъявивший желание участвовать в конкурсе, подает заявление на имя руковод</w:t>
      </w:r>
      <w:r w:rsidR="006426CD" w:rsidRPr="004B54F6">
        <w:t>и</w:t>
      </w:r>
      <w:r w:rsidR="006426CD" w:rsidRPr="004B54F6">
        <w:t xml:space="preserve">теля Управления Федеральной налоговой службы по Сахалинской области.  </w:t>
      </w:r>
    </w:p>
    <w:p w:rsidR="0084289E" w:rsidRPr="004B54F6" w:rsidRDefault="006426CD" w:rsidP="00135F83">
      <w:pPr>
        <w:autoSpaceDE w:val="0"/>
        <w:autoSpaceDN w:val="0"/>
        <w:adjustRightInd w:val="0"/>
        <w:ind w:left="-709" w:firstLine="709"/>
        <w:jc w:val="both"/>
        <w:outlineLvl w:val="0"/>
      </w:pPr>
      <w:r w:rsidRPr="004B54F6">
        <w:rPr>
          <w:b/>
        </w:rPr>
        <w:t>Гражданский служащий иного государственного органа</w:t>
      </w:r>
      <w:r w:rsidRPr="004B54F6">
        <w:t>, изъявивший желание учас</w:t>
      </w:r>
      <w:r w:rsidRPr="004B54F6">
        <w:t>т</w:t>
      </w:r>
      <w:r w:rsidRPr="004B54F6">
        <w:t xml:space="preserve">вовать в конкурсе, представляет </w:t>
      </w:r>
      <w:r w:rsidR="0084289E" w:rsidRPr="004B54F6">
        <w:t>в Управление Федеральной налоговой службы по Сахалинской области:</w:t>
      </w:r>
    </w:p>
    <w:p w:rsidR="0084289E" w:rsidRPr="004B54F6"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личное заявление  на имя руководителя Управления Федеральной налоговой слу</w:t>
      </w:r>
      <w:r w:rsidRPr="004B54F6">
        <w:rPr>
          <w:rFonts w:ascii="Times New Roman" w:hAnsi="Times New Roman" w:cs="Times New Roman"/>
          <w:sz w:val="24"/>
          <w:szCs w:val="24"/>
        </w:rPr>
        <w:t>ж</w:t>
      </w:r>
      <w:r w:rsidRPr="004B54F6">
        <w:rPr>
          <w:rFonts w:ascii="Times New Roman" w:hAnsi="Times New Roman" w:cs="Times New Roman"/>
          <w:sz w:val="24"/>
          <w:szCs w:val="24"/>
        </w:rPr>
        <w:t>бы по Сахалинской области</w:t>
      </w:r>
      <w:r w:rsidR="008C26F8" w:rsidRPr="004B54F6">
        <w:rPr>
          <w:rFonts w:ascii="Times New Roman" w:hAnsi="Times New Roman" w:cs="Times New Roman"/>
          <w:sz w:val="24"/>
          <w:szCs w:val="24"/>
        </w:rPr>
        <w:t>,</w:t>
      </w:r>
      <w:r w:rsidRPr="004B54F6">
        <w:rPr>
          <w:rFonts w:ascii="Times New Roman" w:hAnsi="Times New Roman" w:cs="Times New Roman"/>
          <w:sz w:val="24"/>
          <w:szCs w:val="24"/>
        </w:rPr>
        <w:t xml:space="preserve">  согласно Приложению;</w:t>
      </w:r>
    </w:p>
    <w:p w:rsidR="0084289E" w:rsidRPr="004B54F6"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собственноручно заполненную, подписанную и заверенную кадровой службой го</w:t>
      </w:r>
      <w:r w:rsidRPr="004B54F6">
        <w:rPr>
          <w:rFonts w:ascii="Times New Roman" w:hAnsi="Times New Roman" w:cs="Times New Roman"/>
          <w:sz w:val="24"/>
          <w:szCs w:val="24"/>
        </w:rPr>
        <w:t>с</w:t>
      </w:r>
      <w:r w:rsidRPr="004B54F6">
        <w:rPr>
          <w:rFonts w:ascii="Times New Roman" w:hAnsi="Times New Roman" w:cs="Times New Roman"/>
          <w:sz w:val="24"/>
          <w:szCs w:val="24"/>
        </w:rPr>
        <w:t>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4B54F6">
        <w:rPr>
          <w:rFonts w:ascii="Times New Roman" w:hAnsi="Times New Roman" w:cs="Times New Roman"/>
          <w:sz w:val="24"/>
          <w:szCs w:val="24"/>
        </w:rPr>
        <w:t>.</w:t>
      </w:r>
    </w:p>
    <w:p w:rsidR="006426CD" w:rsidRPr="004B54F6" w:rsidRDefault="006426CD" w:rsidP="00135F83">
      <w:pPr>
        <w:pStyle w:val="ConsNormal"/>
        <w:widowControl/>
        <w:ind w:left="-709" w:right="0" w:firstLine="709"/>
        <w:jc w:val="both"/>
        <w:rPr>
          <w:rFonts w:ascii="Times New Roman" w:hAnsi="Times New Roman" w:cs="Times New Roman"/>
          <w:b/>
          <w:sz w:val="24"/>
          <w:szCs w:val="24"/>
        </w:rPr>
      </w:pPr>
      <w:r w:rsidRPr="004B54F6">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4B54F6"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личное заявление</w:t>
      </w:r>
      <w:r w:rsidR="0084289E" w:rsidRPr="004B54F6">
        <w:rPr>
          <w:rFonts w:ascii="Times New Roman" w:hAnsi="Times New Roman" w:cs="Times New Roman"/>
          <w:sz w:val="24"/>
          <w:szCs w:val="24"/>
        </w:rPr>
        <w:t xml:space="preserve"> на имя руководителя Управления Федеральной налоговой слу</w:t>
      </w:r>
      <w:r w:rsidR="0084289E" w:rsidRPr="004B54F6">
        <w:rPr>
          <w:rFonts w:ascii="Times New Roman" w:hAnsi="Times New Roman" w:cs="Times New Roman"/>
          <w:sz w:val="24"/>
          <w:szCs w:val="24"/>
        </w:rPr>
        <w:t>ж</w:t>
      </w:r>
      <w:r w:rsidR="0084289E" w:rsidRPr="004B54F6">
        <w:rPr>
          <w:rFonts w:ascii="Times New Roman" w:hAnsi="Times New Roman" w:cs="Times New Roman"/>
          <w:sz w:val="24"/>
          <w:szCs w:val="24"/>
        </w:rPr>
        <w:t>бы по Сахалинской области</w:t>
      </w:r>
      <w:r w:rsidR="008C26F8" w:rsidRPr="004B54F6">
        <w:rPr>
          <w:rFonts w:ascii="Times New Roman" w:hAnsi="Times New Roman" w:cs="Times New Roman"/>
          <w:sz w:val="24"/>
          <w:szCs w:val="24"/>
        </w:rPr>
        <w:t>,</w:t>
      </w:r>
      <w:r w:rsidR="0084289E" w:rsidRPr="004B54F6">
        <w:rPr>
          <w:rFonts w:ascii="Times New Roman" w:hAnsi="Times New Roman" w:cs="Times New Roman"/>
          <w:sz w:val="24"/>
          <w:szCs w:val="24"/>
        </w:rPr>
        <w:t xml:space="preserve">  </w:t>
      </w:r>
      <w:r w:rsidRPr="004B54F6">
        <w:rPr>
          <w:rFonts w:ascii="Times New Roman" w:hAnsi="Times New Roman" w:cs="Times New Roman"/>
          <w:sz w:val="24"/>
          <w:szCs w:val="24"/>
        </w:rPr>
        <w:t>согласно Приложению;</w:t>
      </w:r>
    </w:p>
    <w:p w:rsidR="006426CD" w:rsidRPr="004B54F6"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собственноручно заполненную и подписанную анкету, форма которой утверждае</w:t>
      </w:r>
      <w:r w:rsidRPr="004B54F6">
        <w:rPr>
          <w:rFonts w:ascii="Times New Roman" w:hAnsi="Times New Roman" w:cs="Times New Roman"/>
          <w:sz w:val="24"/>
          <w:szCs w:val="24"/>
        </w:rPr>
        <w:t>т</w:t>
      </w:r>
      <w:r w:rsidRPr="004B54F6">
        <w:rPr>
          <w:rFonts w:ascii="Times New Roman" w:hAnsi="Times New Roman" w:cs="Times New Roman"/>
          <w:sz w:val="24"/>
          <w:szCs w:val="24"/>
        </w:rPr>
        <w:t>ся Правительством Российской Федерации, с приложением фотографии (Распоряжение Правительства Российской Федерации от 26.05.2006 №</w:t>
      </w:r>
      <w:r w:rsidR="0084289E" w:rsidRPr="004B54F6">
        <w:rPr>
          <w:rFonts w:ascii="Times New Roman" w:hAnsi="Times New Roman" w:cs="Times New Roman"/>
          <w:sz w:val="24"/>
          <w:szCs w:val="24"/>
        </w:rPr>
        <w:t xml:space="preserve"> </w:t>
      </w:r>
      <w:r w:rsidRPr="004B54F6">
        <w:rPr>
          <w:rFonts w:ascii="Times New Roman" w:hAnsi="Times New Roman" w:cs="Times New Roman"/>
          <w:sz w:val="24"/>
          <w:szCs w:val="24"/>
        </w:rPr>
        <w:t>667-р);</w:t>
      </w:r>
    </w:p>
    <w:p w:rsidR="006426CD" w:rsidRPr="004B54F6"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4B54F6"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документы, подтверждающие необходимое профессиональное образование</w:t>
      </w:r>
      <w:r w:rsidR="00C30684" w:rsidRPr="004B54F6">
        <w:rPr>
          <w:rFonts w:ascii="Times New Roman" w:hAnsi="Times New Roman" w:cs="Times New Roman"/>
          <w:sz w:val="24"/>
          <w:szCs w:val="24"/>
        </w:rPr>
        <w:t xml:space="preserve"> и </w:t>
      </w:r>
      <w:r w:rsidRPr="004B54F6">
        <w:rPr>
          <w:rFonts w:ascii="Times New Roman" w:hAnsi="Times New Roman" w:cs="Times New Roman"/>
          <w:sz w:val="24"/>
          <w:szCs w:val="24"/>
        </w:rPr>
        <w:t>стаж работы:</w:t>
      </w:r>
    </w:p>
    <w:p w:rsidR="006426CD" w:rsidRPr="004B54F6" w:rsidRDefault="0084289E" w:rsidP="00135F83">
      <w:pPr>
        <w:pStyle w:val="ConsNormal"/>
        <w:widowControl/>
        <w:ind w:left="-709" w:right="0"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t xml:space="preserve">а) </w:t>
      </w:r>
      <w:r w:rsidR="006426CD" w:rsidRPr="004B54F6">
        <w:rPr>
          <w:rFonts w:ascii="Times New Roman" w:hAnsi="Times New Roman" w:cs="Times New Roman"/>
          <w:sz w:val="24"/>
          <w:szCs w:val="24"/>
        </w:rPr>
        <w:t>копию трудовой книжки</w:t>
      </w:r>
      <w:r w:rsidR="00C30684" w:rsidRPr="004B54F6">
        <w:rPr>
          <w:rFonts w:ascii="Times New Roman" w:hAnsi="Times New Roman" w:cs="Times New Roman"/>
          <w:sz w:val="24"/>
          <w:szCs w:val="24"/>
        </w:rPr>
        <w:t>,</w:t>
      </w:r>
      <w:r w:rsidR="006426CD" w:rsidRPr="004B54F6">
        <w:rPr>
          <w:rFonts w:ascii="Times New Roman" w:hAnsi="Times New Roman" w:cs="Times New Roman"/>
          <w:sz w:val="24"/>
          <w:szCs w:val="24"/>
        </w:rPr>
        <w:t xml:space="preserve"> </w:t>
      </w:r>
      <w:r w:rsidR="00C30684" w:rsidRPr="004B54F6">
        <w:rPr>
          <w:rFonts w:ascii="Times New Roman" w:hAnsi="Times New Roman" w:cs="Times New Roman"/>
          <w:sz w:val="24"/>
          <w:szCs w:val="24"/>
        </w:rPr>
        <w:t>заверенную нотариально или кадровой службой по месту р</w:t>
      </w:r>
      <w:r w:rsidR="00C30684" w:rsidRPr="004B54F6">
        <w:rPr>
          <w:rFonts w:ascii="Times New Roman" w:hAnsi="Times New Roman" w:cs="Times New Roman"/>
          <w:sz w:val="24"/>
          <w:szCs w:val="24"/>
        </w:rPr>
        <w:t>а</w:t>
      </w:r>
      <w:r w:rsidR="00C30684" w:rsidRPr="004B54F6">
        <w:rPr>
          <w:rFonts w:ascii="Times New Roman" w:hAnsi="Times New Roman" w:cs="Times New Roman"/>
          <w:sz w:val="24"/>
          <w:szCs w:val="24"/>
        </w:rPr>
        <w:t>боты (службы), и (или) сведения о трудовой деятельности, оформленные в установленном законодательством Российской Федерации порядке, и (</w:t>
      </w:r>
      <w:r w:rsidR="006426CD" w:rsidRPr="004B54F6">
        <w:rPr>
          <w:rFonts w:ascii="Times New Roman" w:hAnsi="Times New Roman" w:cs="Times New Roman"/>
          <w:sz w:val="24"/>
          <w:szCs w:val="24"/>
        </w:rPr>
        <w:t>или</w:t>
      </w:r>
      <w:r w:rsidR="00C30684" w:rsidRPr="004B54F6">
        <w:rPr>
          <w:rFonts w:ascii="Times New Roman" w:hAnsi="Times New Roman" w:cs="Times New Roman"/>
          <w:sz w:val="24"/>
          <w:szCs w:val="24"/>
        </w:rPr>
        <w:t xml:space="preserve">) </w:t>
      </w:r>
      <w:r w:rsidR="006426CD" w:rsidRPr="004B54F6">
        <w:rPr>
          <w:rFonts w:ascii="Times New Roman" w:hAnsi="Times New Roman" w:cs="Times New Roman"/>
          <w:sz w:val="24"/>
          <w:szCs w:val="24"/>
        </w:rPr>
        <w:t xml:space="preserve"> иные документы, подтверждающие </w:t>
      </w:r>
      <w:r w:rsidR="00C30684" w:rsidRPr="004B54F6">
        <w:rPr>
          <w:rFonts w:ascii="Times New Roman" w:hAnsi="Times New Roman" w:cs="Times New Roman"/>
          <w:sz w:val="24"/>
          <w:szCs w:val="24"/>
        </w:rPr>
        <w:t xml:space="preserve">служебную </w:t>
      </w:r>
      <w:r w:rsidR="006426CD" w:rsidRPr="004B54F6">
        <w:rPr>
          <w:rFonts w:ascii="Times New Roman" w:hAnsi="Times New Roman" w:cs="Times New Roman"/>
          <w:sz w:val="24"/>
          <w:szCs w:val="24"/>
        </w:rPr>
        <w:t>(</w:t>
      </w:r>
      <w:r w:rsidR="00C30684" w:rsidRPr="004B54F6">
        <w:rPr>
          <w:rFonts w:ascii="Times New Roman" w:hAnsi="Times New Roman" w:cs="Times New Roman"/>
          <w:sz w:val="24"/>
          <w:szCs w:val="24"/>
        </w:rPr>
        <w:t>трудовую</w:t>
      </w:r>
      <w:r w:rsidR="006426CD" w:rsidRPr="004B54F6">
        <w:rPr>
          <w:rFonts w:ascii="Times New Roman" w:hAnsi="Times New Roman" w:cs="Times New Roman"/>
          <w:sz w:val="24"/>
          <w:szCs w:val="24"/>
        </w:rPr>
        <w:t>) деятельность гражданина</w:t>
      </w:r>
      <w:r w:rsidR="00C30684" w:rsidRPr="004B54F6">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4B54F6">
        <w:rPr>
          <w:rFonts w:ascii="Times New Roman" w:hAnsi="Times New Roman" w:cs="Times New Roman"/>
          <w:sz w:val="24"/>
          <w:szCs w:val="24"/>
        </w:rPr>
        <w:t>;</w:t>
      </w:r>
      <w:proofErr w:type="gramEnd"/>
    </w:p>
    <w:p w:rsidR="006426CD" w:rsidRPr="004B54F6" w:rsidRDefault="0084289E"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б) </w:t>
      </w:r>
      <w:r w:rsidR="006426CD" w:rsidRPr="004B54F6">
        <w:rPr>
          <w:rFonts w:ascii="Times New Roman" w:hAnsi="Times New Roman" w:cs="Times New Roman"/>
          <w:sz w:val="24"/>
          <w:szCs w:val="24"/>
        </w:rPr>
        <w:t>копии документов о</w:t>
      </w:r>
      <w:r w:rsidR="008B689F" w:rsidRPr="004B54F6">
        <w:rPr>
          <w:rFonts w:ascii="Times New Roman" w:hAnsi="Times New Roman" w:cs="Times New Roman"/>
          <w:sz w:val="24"/>
          <w:szCs w:val="24"/>
        </w:rPr>
        <w:t>б</w:t>
      </w:r>
      <w:r w:rsidR="006426CD" w:rsidRPr="004B54F6">
        <w:rPr>
          <w:rFonts w:ascii="Times New Roman" w:hAnsi="Times New Roman" w:cs="Times New Roman"/>
          <w:sz w:val="24"/>
          <w:szCs w:val="24"/>
        </w:rPr>
        <w:t xml:space="preserve"> образовании</w:t>
      </w:r>
      <w:r w:rsidR="008B689F" w:rsidRPr="004B54F6">
        <w:rPr>
          <w:rFonts w:ascii="Times New Roman" w:hAnsi="Times New Roman" w:cs="Times New Roman"/>
          <w:sz w:val="24"/>
          <w:szCs w:val="24"/>
        </w:rPr>
        <w:t xml:space="preserve"> и о квалификации</w:t>
      </w:r>
      <w:r w:rsidR="006426CD" w:rsidRPr="004B54F6">
        <w:rPr>
          <w:rFonts w:ascii="Times New Roman" w:hAnsi="Times New Roman" w:cs="Times New Roman"/>
          <w:sz w:val="24"/>
          <w:szCs w:val="24"/>
        </w:rPr>
        <w:t>, а также по желанию гражданина</w:t>
      </w:r>
      <w:r w:rsidR="00C30684" w:rsidRPr="004B54F6">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4B54F6">
        <w:rPr>
          <w:rFonts w:ascii="Times New Roman" w:hAnsi="Times New Roman" w:cs="Times New Roman"/>
          <w:sz w:val="24"/>
          <w:szCs w:val="24"/>
        </w:rPr>
        <w:t xml:space="preserve"> дополнительно</w:t>
      </w:r>
      <w:r w:rsidR="00C30684" w:rsidRPr="004B54F6">
        <w:rPr>
          <w:rFonts w:ascii="Times New Roman" w:hAnsi="Times New Roman" w:cs="Times New Roman"/>
          <w:sz w:val="24"/>
          <w:szCs w:val="24"/>
        </w:rPr>
        <w:t>го профессионального образования</w:t>
      </w:r>
      <w:r w:rsidR="006426CD" w:rsidRPr="004B54F6">
        <w:rPr>
          <w:rFonts w:ascii="Times New Roman" w:hAnsi="Times New Roman" w:cs="Times New Roman"/>
          <w:sz w:val="24"/>
          <w:szCs w:val="24"/>
        </w:rPr>
        <w:t>,</w:t>
      </w:r>
      <w:r w:rsidR="00C30684" w:rsidRPr="004B54F6">
        <w:rPr>
          <w:rFonts w:ascii="Times New Roman" w:hAnsi="Times New Roman" w:cs="Times New Roman"/>
          <w:sz w:val="24"/>
          <w:szCs w:val="24"/>
        </w:rPr>
        <w:t xml:space="preserve"> документов</w:t>
      </w:r>
      <w:r w:rsidR="006426CD" w:rsidRPr="004B54F6">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4B54F6">
        <w:rPr>
          <w:rFonts w:ascii="Times New Roman" w:hAnsi="Times New Roman" w:cs="Times New Roman"/>
          <w:sz w:val="24"/>
          <w:szCs w:val="24"/>
        </w:rPr>
        <w:t xml:space="preserve">службы </w:t>
      </w:r>
      <w:r w:rsidR="006426CD" w:rsidRPr="004B54F6">
        <w:rPr>
          <w:rFonts w:ascii="Times New Roman" w:hAnsi="Times New Roman" w:cs="Times New Roman"/>
          <w:sz w:val="24"/>
          <w:szCs w:val="24"/>
        </w:rPr>
        <w:t>(</w:t>
      </w:r>
      <w:r w:rsidR="00C30684" w:rsidRPr="004B54F6">
        <w:rPr>
          <w:rFonts w:ascii="Times New Roman" w:hAnsi="Times New Roman" w:cs="Times New Roman"/>
          <w:sz w:val="24"/>
          <w:szCs w:val="24"/>
        </w:rPr>
        <w:t>работы</w:t>
      </w:r>
      <w:r w:rsidR="006426CD" w:rsidRPr="004B54F6">
        <w:rPr>
          <w:rFonts w:ascii="Times New Roman" w:hAnsi="Times New Roman" w:cs="Times New Roman"/>
          <w:sz w:val="24"/>
          <w:szCs w:val="24"/>
        </w:rPr>
        <w:t>);</w:t>
      </w:r>
    </w:p>
    <w:p w:rsidR="006426CD" w:rsidRPr="004B54F6" w:rsidRDefault="006426CD" w:rsidP="00135F83">
      <w:pPr>
        <w:numPr>
          <w:ilvl w:val="0"/>
          <w:numId w:val="13"/>
        </w:numPr>
        <w:autoSpaceDE w:val="0"/>
        <w:autoSpaceDN w:val="0"/>
        <w:adjustRightInd w:val="0"/>
        <w:ind w:left="-709" w:firstLine="709"/>
        <w:jc w:val="both"/>
      </w:pPr>
      <w:r w:rsidRPr="004B54F6">
        <w:t>документ об отсутствии у гражданина заболевания, препятствующего поступлению на гражданскую службу и ее прохождению (</w:t>
      </w:r>
      <w:hyperlink r:id="rId9" w:history="1">
        <w:r w:rsidRPr="004B54F6">
          <w:t>учетная форма №</w:t>
        </w:r>
        <w:r w:rsidR="00FB2D0B" w:rsidRPr="004B54F6">
          <w:t xml:space="preserve"> </w:t>
        </w:r>
        <w:r w:rsidRPr="004B54F6">
          <w:t>001-ГС/у</w:t>
        </w:r>
      </w:hyperlink>
      <w:r w:rsidRPr="004B54F6">
        <w:t>, утвержденная Мин</w:t>
      </w:r>
      <w:r w:rsidRPr="004B54F6">
        <w:t>и</w:t>
      </w:r>
      <w:r w:rsidRPr="004B54F6">
        <w:t>стерством здравоохранения и социального развития Российской Федерации от 14.12.2009 №</w:t>
      </w:r>
      <w:r w:rsidR="00FB2D0B" w:rsidRPr="004B54F6">
        <w:t xml:space="preserve"> </w:t>
      </w:r>
      <w:r w:rsidRPr="004B54F6">
        <w:t>984н);</w:t>
      </w:r>
    </w:p>
    <w:p w:rsidR="006426CD" w:rsidRPr="004B54F6" w:rsidRDefault="006426CD" w:rsidP="00135F83">
      <w:pPr>
        <w:numPr>
          <w:ilvl w:val="0"/>
          <w:numId w:val="11"/>
        </w:numPr>
        <w:autoSpaceDE w:val="0"/>
        <w:autoSpaceDN w:val="0"/>
        <w:adjustRightInd w:val="0"/>
        <w:ind w:left="-709" w:firstLine="709"/>
        <w:jc w:val="both"/>
        <w:outlineLvl w:val="0"/>
      </w:pPr>
      <w:r w:rsidRPr="004B54F6">
        <w:t>копию страхового свидетельства обязательного пенсионного страхования (за и</w:t>
      </w:r>
      <w:r w:rsidRPr="004B54F6">
        <w:t>с</w:t>
      </w:r>
      <w:r w:rsidRPr="004B54F6">
        <w:t>ключением случаев, когда трудовая (служебная) деятельность осуществляется впервые);</w:t>
      </w:r>
    </w:p>
    <w:p w:rsidR="006426CD" w:rsidRPr="004B54F6" w:rsidRDefault="006426CD" w:rsidP="00135F83">
      <w:pPr>
        <w:numPr>
          <w:ilvl w:val="0"/>
          <w:numId w:val="11"/>
        </w:numPr>
        <w:autoSpaceDE w:val="0"/>
        <w:autoSpaceDN w:val="0"/>
        <w:adjustRightInd w:val="0"/>
        <w:ind w:left="-709" w:firstLine="709"/>
        <w:jc w:val="both"/>
        <w:outlineLvl w:val="0"/>
      </w:pPr>
      <w:r w:rsidRPr="004B54F6">
        <w:t xml:space="preserve">копию свидетельства </w:t>
      </w:r>
      <w:proofErr w:type="gramStart"/>
      <w:r w:rsidRPr="004B54F6">
        <w:t>о постановке физического лица на учет в налоговом органе по месту жительства на территории</w:t>
      </w:r>
      <w:proofErr w:type="gramEnd"/>
      <w:r w:rsidRPr="004B54F6">
        <w:t xml:space="preserve"> Российской Федерации;</w:t>
      </w:r>
    </w:p>
    <w:p w:rsidR="006426CD" w:rsidRPr="004B54F6" w:rsidRDefault="006426CD" w:rsidP="00135F83">
      <w:pPr>
        <w:numPr>
          <w:ilvl w:val="0"/>
          <w:numId w:val="11"/>
        </w:numPr>
        <w:autoSpaceDE w:val="0"/>
        <w:autoSpaceDN w:val="0"/>
        <w:adjustRightInd w:val="0"/>
        <w:ind w:left="-709" w:firstLine="709"/>
        <w:jc w:val="both"/>
        <w:outlineLvl w:val="0"/>
      </w:pPr>
      <w:r w:rsidRPr="004B54F6">
        <w:t xml:space="preserve">справку о доходах, </w:t>
      </w:r>
      <w:r w:rsidR="00675EEF" w:rsidRPr="004B54F6">
        <w:t xml:space="preserve">расходах, </w:t>
      </w:r>
      <w:r w:rsidRPr="004B54F6">
        <w:t>об имуществе и обязательствах имущественного х</w:t>
      </w:r>
      <w:r w:rsidRPr="004B54F6">
        <w:t>а</w:t>
      </w:r>
      <w:r w:rsidRPr="004B54F6">
        <w:t xml:space="preserve">рактера по </w:t>
      </w:r>
      <w:hyperlink r:id="rId10" w:history="1">
        <w:r w:rsidRPr="004B54F6">
          <w:t>форме</w:t>
        </w:r>
      </w:hyperlink>
      <w:r w:rsidRPr="004B54F6">
        <w:t>, установленной указом П</w:t>
      </w:r>
      <w:r w:rsidR="00B90D49" w:rsidRPr="004B54F6">
        <w:t xml:space="preserve">резидента Российской Федерации </w:t>
      </w:r>
      <w:r w:rsidRPr="004B54F6">
        <w:t xml:space="preserve">от </w:t>
      </w:r>
      <w:r w:rsidR="00B90D49" w:rsidRPr="004B54F6">
        <w:t>23</w:t>
      </w:r>
      <w:r w:rsidRPr="004B54F6">
        <w:t>.0</w:t>
      </w:r>
      <w:r w:rsidR="00B90D49" w:rsidRPr="004B54F6">
        <w:t>6</w:t>
      </w:r>
      <w:r w:rsidRPr="004B54F6">
        <w:t>.20</w:t>
      </w:r>
      <w:r w:rsidR="00B90D49" w:rsidRPr="004B54F6">
        <w:t>14</w:t>
      </w:r>
      <w:r w:rsidRPr="004B54F6">
        <w:t xml:space="preserve"> №</w:t>
      </w:r>
      <w:r w:rsidR="00B90D49" w:rsidRPr="004B54F6">
        <w:t xml:space="preserve"> 460</w:t>
      </w:r>
      <w:r w:rsidRPr="004B54F6">
        <w:t>;</w:t>
      </w:r>
    </w:p>
    <w:p w:rsidR="00FB2D0B" w:rsidRPr="004B54F6" w:rsidRDefault="00FB2D0B" w:rsidP="00135F83">
      <w:pPr>
        <w:autoSpaceDE w:val="0"/>
        <w:autoSpaceDN w:val="0"/>
        <w:adjustRightInd w:val="0"/>
        <w:ind w:left="-709" w:firstLine="709"/>
        <w:jc w:val="both"/>
        <w:outlineLvl w:val="0"/>
      </w:pPr>
      <w:r w:rsidRPr="004B54F6">
        <w:t>-</w:t>
      </w:r>
      <w:r w:rsidR="008B689F" w:rsidRPr="004B54F6">
        <w:t xml:space="preserve"> </w:t>
      </w:r>
      <w:r w:rsidRPr="004B54F6">
        <w:t xml:space="preserve">сведения об адресах сайтов и (или) страниц сайтов в </w:t>
      </w:r>
      <w:r w:rsidR="001F2033" w:rsidRPr="004B54F6">
        <w:t>информационно-телекоммуникационной сети «Интернет»</w:t>
      </w:r>
      <w:r w:rsidRPr="004B54F6">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4B54F6">
          <w:t>форме</w:t>
        </w:r>
      </w:hyperlink>
      <w:r w:rsidRPr="004B54F6">
        <w:t xml:space="preserve">, утвержденной Распоряжением </w:t>
      </w:r>
      <w:r w:rsidR="001F2033" w:rsidRPr="004B54F6">
        <w:t>Правительства РФ от 28.12.2016 №</w:t>
      </w:r>
      <w:r w:rsidRPr="004B54F6">
        <w:t xml:space="preserve"> 2867-р;</w:t>
      </w:r>
    </w:p>
    <w:p w:rsidR="006426CD" w:rsidRPr="004B54F6" w:rsidRDefault="006426CD" w:rsidP="00135F83">
      <w:pPr>
        <w:numPr>
          <w:ilvl w:val="0"/>
          <w:numId w:val="11"/>
        </w:numPr>
        <w:autoSpaceDE w:val="0"/>
        <w:autoSpaceDN w:val="0"/>
        <w:adjustRightInd w:val="0"/>
        <w:ind w:left="-709" w:firstLine="709"/>
        <w:jc w:val="both"/>
        <w:outlineLvl w:val="0"/>
      </w:pPr>
      <w:r w:rsidRPr="004B54F6">
        <w:t>копии документов воинского учета (для военнообязанных и лиц, подлежащих пр</w:t>
      </w:r>
      <w:r w:rsidRPr="004B54F6">
        <w:t>и</w:t>
      </w:r>
      <w:r w:rsidRPr="004B54F6">
        <w:t>зыву на военную службу);</w:t>
      </w:r>
    </w:p>
    <w:p w:rsidR="006426CD" w:rsidRPr="004B54F6" w:rsidRDefault="006426CD" w:rsidP="00135F83">
      <w:pPr>
        <w:numPr>
          <w:ilvl w:val="0"/>
          <w:numId w:val="11"/>
        </w:numPr>
        <w:autoSpaceDE w:val="0"/>
        <w:autoSpaceDN w:val="0"/>
        <w:adjustRightInd w:val="0"/>
        <w:ind w:left="-709" w:firstLine="709"/>
        <w:jc w:val="both"/>
        <w:outlineLvl w:val="0"/>
      </w:pPr>
      <w:r w:rsidRPr="004B54F6">
        <w:t>копию свидетельства о государственной регистрации акта гражданского состояния;</w:t>
      </w:r>
    </w:p>
    <w:p w:rsidR="006426CD" w:rsidRPr="004B54F6" w:rsidRDefault="006426CD" w:rsidP="00135F83">
      <w:pPr>
        <w:numPr>
          <w:ilvl w:val="0"/>
          <w:numId w:val="11"/>
        </w:numPr>
        <w:autoSpaceDE w:val="0"/>
        <w:autoSpaceDN w:val="0"/>
        <w:adjustRightInd w:val="0"/>
        <w:ind w:left="-709" w:firstLine="709"/>
        <w:jc w:val="both"/>
        <w:outlineLvl w:val="0"/>
      </w:pPr>
      <w:r w:rsidRPr="004B54F6">
        <w:lastRenderedPageBreak/>
        <w:t xml:space="preserve">при наличии - </w:t>
      </w:r>
      <w:r w:rsidR="008C7FCA" w:rsidRPr="004B54F6">
        <w:t>документ, подтверждающий допу</w:t>
      </w:r>
      <w:proofErr w:type="gramStart"/>
      <w:r w:rsidR="008C7FCA" w:rsidRPr="004B54F6">
        <w:t xml:space="preserve">ск </w:t>
      </w:r>
      <w:r w:rsidRPr="004B54F6">
        <w:t>к св</w:t>
      </w:r>
      <w:proofErr w:type="gramEnd"/>
      <w:r w:rsidRPr="004B54F6">
        <w:t>едениям, составляющим государственную и иную охраняемую законом тайну;</w:t>
      </w:r>
    </w:p>
    <w:p w:rsidR="006426CD" w:rsidRPr="004B54F6" w:rsidRDefault="006426CD" w:rsidP="00135F83">
      <w:pPr>
        <w:numPr>
          <w:ilvl w:val="0"/>
          <w:numId w:val="11"/>
        </w:numPr>
        <w:autoSpaceDE w:val="0"/>
        <w:autoSpaceDN w:val="0"/>
        <w:adjustRightInd w:val="0"/>
        <w:ind w:left="-709" w:firstLine="709"/>
        <w:jc w:val="both"/>
        <w:outlineLvl w:val="0"/>
      </w:pPr>
      <w:r w:rsidRPr="004B54F6">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4B54F6" w:rsidRDefault="006426CD" w:rsidP="00135F83">
      <w:pPr>
        <w:autoSpaceDE w:val="0"/>
        <w:autoSpaceDN w:val="0"/>
        <w:adjustRightInd w:val="0"/>
        <w:ind w:left="-709" w:firstLine="709"/>
        <w:jc w:val="both"/>
      </w:pPr>
      <w:bookmarkStart w:id="1" w:name="sub_1010"/>
      <w:r w:rsidRPr="004B54F6">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4B54F6" w:rsidRDefault="006426CD" w:rsidP="00135F83">
      <w:pPr>
        <w:ind w:left="-709" w:right="-2" w:firstLine="709"/>
        <w:jc w:val="both"/>
      </w:pPr>
      <w:r w:rsidRPr="004B54F6">
        <w:rPr>
          <w:b/>
        </w:rPr>
        <w:t>Гражданин (государственный гражданский служащий) не допускается</w:t>
      </w:r>
      <w:r w:rsidRPr="004B54F6">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4B54F6" w:rsidRDefault="008C7FCA" w:rsidP="003B2003">
      <w:pPr>
        <w:pStyle w:val="a7"/>
        <w:ind w:left="-709" w:right="20" w:firstLine="729"/>
        <w:jc w:val="both"/>
        <w:rPr>
          <w:b/>
          <w:sz w:val="24"/>
          <w:szCs w:val="24"/>
        </w:rPr>
      </w:pPr>
      <w:r w:rsidRPr="004B54F6">
        <w:rPr>
          <w:sz w:val="24"/>
          <w:szCs w:val="24"/>
        </w:rPr>
        <w:t>Достоверность сведений, представленных гражданином в ФНС России, в территориал</w:t>
      </w:r>
      <w:r w:rsidRPr="004B54F6">
        <w:rPr>
          <w:sz w:val="24"/>
          <w:szCs w:val="24"/>
        </w:rPr>
        <w:t>ь</w:t>
      </w:r>
      <w:r w:rsidRPr="004B54F6">
        <w:rPr>
          <w:sz w:val="24"/>
          <w:szCs w:val="24"/>
        </w:rPr>
        <w:t xml:space="preserve">ный налоговый орган, подлежит </w:t>
      </w:r>
      <w:r w:rsidRPr="004B54F6">
        <w:rPr>
          <w:b/>
          <w:sz w:val="24"/>
          <w:szCs w:val="24"/>
        </w:rPr>
        <w:t>проверке.</w:t>
      </w:r>
    </w:p>
    <w:p w:rsidR="00E2470B" w:rsidRPr="004B54F6" w:rsidRDefault="00E2470B" w:rsidP="00E2470B">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4B54F6" w:rsidRDefault="005C6AD3" w:rsidP="003B2003">
      <w:pPr>
        <w:autoSpaceDE w:val="0"/>
        <w:autoSpaceDN w:val="0"/>
        <w:adjustRightInd w:val="0"/>
        <w:ind w:left="-709" w:firstLine="709"/>
        <w:jc w:val="both"/>
      </w:pPr>
      <w:r w:rsidRPr="004B54F6">
        <w:t xml:space="preserve">4. </w:t>
      </w:r>
      <w:proofErr w:type="gramStart"/>
      <w:r w:rsidRPr="004B54F6">
        <w:t xml:space="preserve">Не позднее, чем </w:t>
      </w:r>
      <w:r w:rsidRPr="004B54F6">
        <w:rPr>
          <w:b/>
        </w:rPr>
        <w:t>за 15 календарных дней</w:t>
      </w:r>
      <w:r w:rsidRPr="004B54F6">
        <w:t xml:space="preserve"> до начала второго этапа конкурса Управление ФНС России по Сахалинской области </w:t>
      </w:r>
      <w:r w:rsidRPr="004B54F6">
        <w:rPr>
          <w:b/>
        </w:rPr>
        <w:t>размещает на официальном сайте</w:t>
      </w:r>
      <w:r w:rsidRPr="004B54F6">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w:t>
      </w:r>
      <w:r w:rsidRPr="004B54F6">
        <w:t>н</w:t>
      </w:r>
      <w:r w:rsidRPr="004B54F6">
        <w:t xml:space="preserve">ных к участию в конкурсе, и  </w:t>
      </w:r>
      <w:r w:rsidRPr="004B54F6">
        <w:rPr>
          <w:b/>
        </w:rPr>
        <w:t>направляет кандидатам</w:t>
      </w:r>
      <w:proofErr w:type="gramEnd"/>
      <w:r w:rsidRPr="004B54F6">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4B54F6" w:rsidRDefault="005C6AD3" w:rsidP="0023461C">
      <w:pPr>
        <w:autoSpaceDE w:val="0"/>
        <w:autoSpaceDN w:val="0"/>
        <w:adjustRightInd w:val="0"/>
        <w:ind w:left="-709" w:firstLine="709"/>
        <w:jc w:val="both"/>
      </w:pPr>
      <w:r w:rsidRPr="004B54F6">
        <w:t xml:space="preserve">Второй этап конкурса проводится не позднее, </w:t>
      </w:r>
      <w:r w:rsidRPr="004B54F6">
        <w:rPr>
          <w:b/>
        </w:rPr>
        <w:t>чем через 30 календарных дней</w:t>
      </w:r>
      <w:r w:rsidRPr="004B54F6">
        <w:t xml:space="preserve"> после дня завершения приема документов для участия в конкурсе.</w:t>
      </w:r>
    </w:p>
    <w:p w:rsidR="003B2003" w:rsidRPr="004B54F6" w:rsidRDefault="003B2003" w:rsidP="003B2003">
      <w:pPr>
        <w:autoSpaceDE w:val="0"/>
        <w:autoSpaceDN w:val="0"/>
        <w:adjustRightInd w:val="0"/>
        <w:ind w:left="-709" w:firstLine="709"/>
        <w:jc w:val="both"/>
        <w:rPr>
          <w:b/>
        </w:rPr>
      </w:pPr>
      <w:r w:rsidRPr="004B54F6">
        <w:rPr>
          <w:b/>
        </w:rPr>
        <w:t xml:space="preserve">Предполагаемая </w:t>
      </w:r>
      <w:r w:rsidR="00C00575" w:rsidRPr="004B54F6">
        <w:rPr>
          <w:b/>
        </w:rPr>
        <w:t>дата проведения второго этапа конкурса (индивидуальное собесед</w:t>
      </w:r>
      <w:r w:rsidR="00C00575" w:rsidRPr="004B54F6">
        <w:rPr>
          <w:b/>
        </w:rPr>
        <w:t>о</w:t>
      </w:r>
      <w:r w:rsidR="00C00575" w:rsidRPr="004B54F6">
        <w:rPr>
          <w:b/>
        </w:rPr>
        <w:t>вание)</w:t>
      </w:r>
      <w:r w:rsidR="00BB4177" w:rsidRPr="004B54F6">
        <w:rPr>
          <w:b/>
        </w:rPr>
        <w:t xml:space="preserve">: </w:t>
      </w:r>
      <w:r w:rsidR="00F7066C" w:rsidRPr="004B54F6">
        <w:rPr>
          <w:b/>
        </w:rPr>
        <w:t>11</w:t>
      </w:r>
      <w:r w:rsidR="00892802" w:rsidRPr="004B54F6">
        <w:rPr>
          <w:b/>
        </w:rPr>
        <w:t>.03.2022</w:t>
      </w:r>
      <w:r w:rsidRPr="004B54F6">
        <w:rPr>
          <w:b/>
        </w:rPr>
        <w:t>. Конкурс будет проводиться по адресу: г. Южно-Сахалинск, ул. Карла Маркса, д.14, кабинет  № 202, Управление ФНС России по Сахалинской области, телеф</w:t>
      </w:r>
      <w:r w:rsidRPr="004B54F6">
        <w:rPr>
          <w:b/>
        </w:rPr>
        <w:t>о</w:t>
      </w:r>
      <w:r w:rsidRPr="004B54F6">
        <w:rPr>
          <w:b/>
        </w:rPr>
        <w:t>ны: 74-02-06, 74-02-84, 74-02-89, факс 74-02-86, 74-02-52 .</w:t>
      </w:r>
    </w:p>
    <w:p w:rsidR="0023461C" w:rsidRPr="004B54F6" w:rsidRDefault="003B2003" w:rsidP="003B2003">
      <w:pPr>
        <w:autoSpaceDE w:val="0"/>
        <w:autoSpaceDN w:val="0"/>
        <w:adjustRightInd w:val="0"/>
        <w:ind w:left="-709" w:firstLine="709"/>
        <w:jc w:val="both"/>
        <w:rPr>
          <w:b/>
        </w:rPr>
      </w:pPr>
      <w:r w:rsidRPr="004B54F6">
        <w:rPr>
          <w:b/>
        </w:rPr>
        <w:t>5</w:t>
      </w:r>
      <w:r w:rsidR="0023461C" w:rsidRPr="004B54F6">
        <w:rPr>
          <w:b/>
        </w:rPr>
        <w:t>.</w:t>
      </w:r>
      <w:r w:rsidRPr="004B54F6">
        <w:rPr>
          <w:b/>
        </w:rPr>
        <w:t xml:space="preserve"> </w:t>
      </w:r>
      <w:r w:rsidR="0023461C" w:rsidRPr="004B54F6">
        <w:rPr>
          <w:b/>
        </w:rPr>
        <w:t>На втором этапе осуществляется:</w:t>
      </w:r>
    </w:p>
    <w:p w:rsidR="0023461C" w:rsidRPr="004B54F6"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4B54F6">
        <w:rPr>
          <w:sz w:val="24"/>
          <w:szCs w:val="24"/>
        </w:rPr>
        <w:t>а) оценка профессиональных и личностных качеств кандидатов;</w:t>
      </w:r>
    </w:p>
    <w:p w:rsidR="0023461C" w:rsidRPr="004B54F6"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4B54F6">
        <w:rPr>
          <w:sz w:val="24"/>
          <w:szCs w:val="24"/>
        </w:rPr>
        <w:t>б) принятие решения конкурсной комиссией;</w:t>
      </w:r>
    </w:p>
    <w:p w:rsidR="0023461C" w:rsidRPr="004B54F6"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4B54F6">
        <w:rPr>
          <w:sz w:val="24"/>
          <w:szCs w:val="24"/>
        </w:rPr>
        <w:t>в) назначение на вакантную должность гражданской службы.</w:t>
      </w:r>
    </w:p>
    <w:p w:rsidR="0023461C" w:rsidRPr="004B54F6" w:rsidRDefault="0023461C" w:rsidP="003B2003">
      <w:pPr>
        <w:pStyle w:val="a7"/>
        <w:shd w:val="clear" w:color="auto" w:fill="FFFFFF"/>
        <w:tabs>
          <w:tab w:val="left" w:pos="1138"/>
        </w:tabs>
        <w:spacing w:line="317" w:lineRule="exact"/>
        <w:ind w:left="-709" w:firstLine="709"/>
        <w:jc w:val="both"/>
        <w:rPr>
          <w:sz w:val="24"/>
          <w:szCs w:val="24"/>
        </w:rPr>
      </w:pPr>
      <w:proofErr w:type="gramStart"/>
      <w:r w:rsidRPr="004B54F6">
        <w:rPr>
          <w:sz w:val="24"/>
          <w:szCs w:val="24"/>
        </w:rPr>
        <w:t xml:space="preserve">В ходе проведения конкурса конкурсная комиссия оценивает </w:t>
      </w:r>
      <w:r w:rsidR="00C30684" w:rsidRPr="004B54F6">
        <w:rPr>
          <w:sz w:val="24"/>
          <w:szCs w:val="24"/>
        </w:rPr>
        <w:t xml:space="preserve">профессиональный уровень </w:t>
      </w:r>
      <w:r w:rsidRPr="004B54F6">
        <w:rPr>
          <w:sz w:val="24"/>
          <w:szCs w:val="24"/>
        </w:rPr>
        <w:t>кандидатов</w:t>
      </w:r>
      <w:r w:rsidR="003B2003" w:rsidRPr="004B54F6">
        <w:rPr>
          <w:sz w:val="24"/>
          <w:szCs w:val="24"/>
        </w:rPr>
        <w:t xml:space="preserve"> </w:t>
      </w:r>
      <w:r w:rsidRPr="004B54F6">
        <w:rPr>
          <w:sz w:val="24"/>
          <w:szCs w:val="24"/>
        </w:rPr>
        <w:t xml:space="preserve">на основании представленных ими документов, а также </w:t>
      </w:r>
      <w:r w:rsidRPr="004B54F6">
        <w:rPr>
          <w:b/>
          <w:sz w:val="24"/>
          <w:szCs w:val="24"/>
        </w:rPr>
        <w:t xml:space="preserve">на основе конкурсных процедур с использованием </w:t>
      </w:r>
      <w:r w:rsidRPr="004B54F6">
        <w:rPr>
          <w:sz w:val="24"/>
          <w:szCs w:val="24"/>
        </w:rPr>
        <w:t xml:space="preserve">не противоречащих федеральным законам и другим нормативным правовым актам Российской Федерации </w:t>
      </w:r>
      <w:r w:rsidRPr="004B54F6">
        <w:rPr>
          <w:b/>
          <w:sz w:val="24"/>
          <w:szCs w:val="24"/>
        </w:rPr>
        <w:t>методов оценки</w:t>
      </w:r>
      <w:r w:rsidR="00C30684" w:rsidRPr="004B54F6">
        <w:rPr>
          <w:b/>
          <w:sz w:val="24"/>
          <w:szCs w:val="24"/>
        </w:rPr>
        <w:t xml:space="preserve"> </w:t>
      </w:r>
      <w:r w:rsidR="00C30684" w:rsidRPr="004B54F6">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w:t>
      </w:r>
      <w:r w:rsidR="00C30684" w:rsidRPr="004B54F6">
        <w:rPr>
          <w:sz w:val="24"/>
          <w:szCs w:val="24"/>
        </w:rPr>
        <w:t>е</w:t>
      </w:r>
      <w:r w:rsidR="00C30684" w:rsidRPr="004B54F6">
        <w:rPr>
          <w:sz w:val="24"/>
          <w:szCs w:val="24"/>
        </w:rPr>
        <w:t>нием должностных обязанностей по</w:t>
      </w:r>
      <w:proofErr w:type="gramEnd"/>
      <w:r w:rsidR="00C30684" w:rsidRPr="004B54F6">
        <w:rPr>
          <w:sz w:val="24"/>
          <w:szCs w:val="24"/>
        </w:rPr>
        <w:t xml:space="preserve"> должности, на замещение которой претендуют кандидаты)</w:t>
      </w:r>
      <w:r w:rsidR="00A54D75" w:rsidRPr="004B54F6">
        <w:rPr>
          <w:sz w:val="24"/>
          <w:szCs w:val="24"/>
        </w:rPr>
        <w:t>.</w:t>
      </w:r>
      <w:r w:rsidRPr="004B54F6">
        <w:rPr>
          <w:sz w:val="24"/>
          <w:szCs w:val="24"/>
        </w:rPr>
        <w:t xml:space="preserve"> </w:t>
      </w:r>
    </w:p>
    <w:p w:rsidR="0023461C" w:rsidRPr="004B54F6" w:rsidRDefault="00C30684" w:rsidP="003B2003">
      <w:pPr>
        <w:pStyle w:val="a7"/>
        <w:ind w:left="-709" w:firstLine="709"/>
        <w:jc w:val="both"/>
        <w:rPr>
          <w:rFonts w:ascii="Arial Unicode MS" w:hAnsi="Arial Unicode MS" w:cs="Arial Unicode MS"/>
          <w:sz w:val="24"/>
          <w:szCs w:val="24"/>
        </w:rPr>
      </w:pPr>
      <w:r w:rsidRPr="004B54F6">
        <w:rPr>
          <w:b/>
          <w:sz w:val="24"/>
          <w:szCs w:val="24"/>
        </w:rPr>
        <w:t>В ходе конкурсных процедур проводится</w:t>
      </w:r>
      <w:r w:rsidR="0023461C" w:rsidRPr="004B54F6">
        <w:rPr>
          <w:b/>
          <w:sz w:val="24"/>
          <w:szCs w:val="24"/>
        </w:rPr>
        <w:t xml:space="preserve"> </w:t>
      </w:r>
      <w:r w:rsidR="00002916" w:rsidRPr="004B54F6">
        <w:rPr>
          <w:b/>
          <w:sz w:val="24"/>
          <w:szCs w:val="24"/>
        </w:rPr>
        <w:t xml:space="preserve">индивидуальное собеседование и </w:t>
      </w:r>
      <w:r w:rsidR="0023461C" w:rsidRPr="004B54F6">
        <w:rPr>
          <w:b/>
          <w:sz w:val="24"/>
          <w:szCs w:val="24"/>
        </w:rPr>
        <w:t>тестир</w:t>
      </w:r>
      <w:r w:rsidR="0023461C" w:rsidRPr="004B54F6">
        <w:rPr>
          <w:b/>
          <w:sz w:val="24"/>
          <w:szCs w:val="24"/>
        </w:rPr>
        <w:t>о</w:t>
      </w:r>
      <w:r w:rsidR="0023461C" w:rsidRPr="004B54F6">
        <w:rPr>
          <w:b/>
          <w:sz w:val="24"/>
          <w:szCs w:val="24"/>
        </w:rPr>
        <w:t>вание</w:t>
      </w:r>
      <w:r w:rsidR="0023461C" w:rsidRPr="004B54F6">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4B54F6" w:rsidRDefault="0023461C" w:rsidP="003B2003">
      <w:pPr>
        <w:pStyle w:val="a7"/>
        <w:ind w:left="-709" w:firstLine="709"/>
        <w:jc w:val="both"/>
        <w:rPr>
          <w:rFonts w:ascii="Arial Unicode MS" w:hAnsi="Arial Unicode MS" w:cs="Arial Unicode MS"/>
          <w:sz w:val="24"/>
          <w:szCs w:val="24"/>
        </w:rPr>
      </w:pPr>
      <w:r w:rsidRPr="004B54F6">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4B54F6" w:rsidRDefault="00AF267C" w:rsidP="00A54D75">
      <w:pPr>
        <w:ind w:left="-709" w:firstLine="709"/>
        <w:jc w:val="both"/>
        <w:rPr>
          <w:b/>
        </w:rPr>
      </w:pPr>
      <w:r w:rsidRPr="004B54F6">
        <w:rPr>
          <w:b/>
        </w:rPr>
        <w:t>6. Методы оценки:</w:t>
      </w:r>
    </w:p>
    <w:p w:rsidR="0023461C" w:rsidRPr="004B54F6" w:rsidRDefault="00AF267C" w:rsidP="00A54D75">
      <w:pPr>
        <w:ind w:left="-709" w:firstLine="709"/>
        <w:jc w:val="both"/>
        <w:rPr>
          <w:rFonts w:ascii="Arial Unicode MS" w:hAnsi="Arial Unicode MS" w:cs="Arial Unicode MS"/>
          <w:b/>
        </w:rPr>
      </w:pPr>
      <w:r w:rsidRPr="004B54F6">
        <w:rPr>
          <w:b/>
        </w:rPr>
        <w:lastRenderedPageBreak/>
        <w:t>6</w:t>
      </w:r>
      <w:r w:rsidR="0023461C" w:rsidRPr="004B54F6">
        <w:rPr>
          <w:b/>
        </w:rPr>
        <w:t xml:space="preserve">.1. </w:t>
      </w:r>
      <w:r w:rsidR="00A54D75" w:rsidRPr="004B54F6">
        <w:rPr>
          <w:b/>
        </w:rPr>
        <w:t>Тестирование</w:t>
      </w:r>
      <w:r w:rsidRPr="004B54F6">
        <w:rPr>
          <w:b/>
        </w:rPr>
        <w:t>.</w:t>
      </w:r>
    </w:p>
    <w:p w:rsidR="0023461C" w:rsidRPr="004B54F6" w:rsidRDefault="0023461C" w:rsidP="00A54D75">
      <w:pPr>
        <w:pStyle w:val="a7"/>
        <w:ind w:left="-709" w:firstLine="709"/>
        <w:jc w:val="both"/>
        <w:rPr>
          <w:rFonts w:ascii="Arial Unicode MS" w:hAnsi="Arial Unicode MS" w:cs="Arial Unicode MS"/>
          <w:sz w:val="24"/>
          <w:szCs w:val="24"/>
        </w:rPr>
      </w:pPr>
      <w:r w:rsidRPr="004B54F6">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4B54F6">
        <w:rPr>
          <w:sz w:val="24"/>
          <w:szCs w:val="24"/>
        </w:rPr>
        <w:t xml:space="preserve"> </w:t>
      </w:r>
      <w:r w:rsidRPr="004B54F6">
        <w:rPr>
          <w:sz w:val="24"/>
          <w:szCs w:val="24"/>
        </w:rPr>
        <w:t>противодействии коррупции, знаниями и умениями в сфере информационн</w:t>
      </w:r>
      <w:proofErr w:type="gramStart"/>
      <w:r w:rsidRPr="004B54F6">
        <w:rPr>
          <w:sz w:val="24"/>
          <w:szCs w:val="24"/>
        </w:rPr>
        <w:t>о-</w:t>
      </w:r>
      <w:proofErr w:type="gramEnd"/>
      <w:r w:rsidRPr="004B54F6">
        <w:rPr>
          <w:sz w:val="24"/>
          <w:szCs w:val="24"/>
        </w:rPr>
        <w:t xml:space="preserve"> коммуникационных технологий;</w:t>
      </w:r>
    </w:p>
    <w:p w:rsidR="0023461C" w:rsidRPr="004B54F6" w:rsidRDefault="0023461C" w:rsidP="003B2003">
      <w:pPr>
        <w:pStyle w:val="a7"/>
        <w:ind w:left="-709" w:right="20" w:firstLine="709"/>
        <w:jc w:val="both"/>
        <w:rPr>
          <w:rFonts w:ascii="Arial Unicode MS" w:hAnsi="Arial Unicode MS" w:cs="Arial Unicode MS"/>
          <w:sz w:val="24"/>
          <w:szCs w:val="24"/>
        </w:rPr>
      </w:pPr>
      <w:r w:rsidRPr="004B54F6">
        <w:rPr>
          <w:sz w:val="24"/>
          <w:szCs w:val="24"/>
        </w:rPr>
        <w:t>для оценки знаний и умений по вопросам профессиональной служебной деятельности и</w:t>
      </w:r>
      <w:r w:rsidRPr="004B54F6">
        <w:rPr>
          <w:sz w:val="24"/>
          <w:szCs w:val="24"/>
        </w:rPr>
        <w:t>с</w:t>
      </w:r>
      <w:r w:rsidRPr="004B54F6">
        <w:rPr>
          <w:sz w:val="24"/>
          <w:szCs w:val="24"/>
        </w:rPr>
        <w:t>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4B54F6" w:rsidRDefault="0023461C" w:rsidP="00A54D75">
      <w:pPr>
        <w:pStyle w:val="510"/>
        <w:spacing w:line="317" w:lineRule="exact"/>
        <w:ind w:left="-709" w:firstLine="709"/>
        <w:jc w:val="both"/>
        <w:rPr>
          <w:rFonts w:ascii="Arial Unicode MS" w:hAnsi="Arial Unicode MS" w:cs="Arial Unicode MS"/>
          <w:sz w:val="24"/>
          <w:szCs w:val="24"/>
        </w:rPr>
      </w:pPr>
      <w:r w:rsidRPr="004B54F6">
        <w:rPr>
          <w:sz w:val="24"/>
          <w:szCs w:val="24"/>
        </w:rPr>
        <w:t>Тест содерж</w:t>
      </w:r>
      <w:r w:rsidR="00A54D75" w:rsidRPr="004B54F6">
        <w:rPr>
          <w:sz w:val="24"/>
          <w:szCs w:val="24"/>
        </w:rPr>
        <w:t>ит</w:t>
      </w:r>
      <w:r w:rsidRPr="004B54F6">
        <w:rPr>
          <w:sz w:val="24"/>
          <w:szCs w:val="24"/>
        </w:rPr>
        <w:t xml:space="preserve"> не менее 40 и не более 60 вопросов.</w:t>
      </w:r>
      <w:r w:rsidR="00A54D75" w:rsidRPr="004B54F6">
        <w:rPr>
          <w:sz w:val="24"/>
          <w:szCs w:val="24"/>
        </w:rPr>
        <w:t xml:space="preserve"> </w:t>
      </w:r>
      <w:r w:rsidRPr="004B54F6">
        <w:rPr>
          <w:sz w:val="24"/>
          <w:szCs w:val="24"/>
        </w:rPr>
        <w:t>На каждый вопрос теста может быть только один верный вариант ответа.</w:t>
      </w:r>
      <w:r w:rsidR="00A54D75" w:rsidRPr="004B54F6">
        <w:rPr>
          <w:sz w:val="24"/>
          <w:szCs w:val="24"/>
        </w:rPr>
        <w:t xml:space="preserve"> </w:t>
      </w:r>
      <w:r w:rsidRPr="004B54F6">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4B54F6">
        <w:rPr>
          <w:sz w:val="24"/>
          <w:szCs w:val="24"/>
        </w:rPr>
        <w:t>дств хр</w:t>
      </w:r>
      <w:proofErr w:type="gramEnd"/>
      <w:r w:rsidRPr="004B54F6">
        <w:rPr>
          <w:sz w:val="24"/>
          <w:szCs w:val="24"/>
        </w:rPr>
        <w:t>анения и передачи информации, выход кандидатов за пределы аудитории, в которой проходит тестирование.</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По результатам тестирования кандидатам выставляется:</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5 баллов, если даны правильные ответы на 100 - 95 процентов вопросов;</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4 балла, если даны правильные ответы на 94 - 89 процентов вопросов;</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3 балла, если даны правильные ответы на 88 - 83 процента вопросов;</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2 балла, если даны правильные ответы на 82 - 77 процентов вопросов;</w:t>
      </w:r>
    </w:p>
    <w:p w:rsidR="0023461C" w:rsidRPr="004B54F6" w:rsidRDefault="0023461C" w:rsidP="003B2003">
      <w:pPr>
        <w:pStyle w:val="510"/>
        <w:spacing w:line="317" w:lineRule="exact"/>
        <w:ind w:left="-709" w:firstLine="709"/>
        <w:jc w:val="both"/>
        <w:rPr>
          <w:rFonts w:ascii="Arial Unicode MS" w:hAnsi="Arial Unicode MS" w:cs="Arial Unicode MS"/>
          <w:sz w:val="24"/>
          <w:szCs w:val="24"/>
        </w:rPr>
      </w:pPr>
      <w:r w:rsidRPr="004B54F6">
        <w:rPr>
          <w:sz w:val="24"/>
          <w:szCs w:val="24"/>
        </w:rPr>
        <w:t>1 балл, если даны правильные ответы на 76 — 70 процентов вопросов;</w:t>
      </w:r>
    </w:p>
    <w:p w:rsidR="0023461C" w:rsidRPr="004B54F6" w:rsidRDefault="00C76187" w:rsidP="003B2003">
      <w:pPr>
        <w:pStyle w:val="a7"/>
        <w:ind w:left="-851" w:right="20" w:firstLine="709"/>
        <w:jc w:val="both"/>
        <w:rPr>
          <w:sz w:val="24"/>
          <w:szCs w:val="24"/>
        </w:rPr>
      </w:pPr>
      <w:r w:rsidRPr="004B54F6">
        <w:rPr>
          <w:sz w:val="24"/>
          <w:szCs w:val="24"/>
        </w:rPr>
        <w:t xml:space="preserve">  </w:t>
      </w:r>
      <w:r w:rsidR="0023461C" w:rsidRPr="004B54F6">
        <w:rPr>
          <w:sz w:val="24"/>
          <w:szCs w:val="24"/>
        </w:rPr>
        <w:t>Тестирование считается пройденным, если кандидат правильно ответил на 70 и более процентов заданных вопросов.</w:t>
      </w:r>
    </w:p>
    <w:p w:rsidR="00A54D75" w:rsidRPr="004B54F6" w:rsidRDefault="00A54D75" w:rsidP="00A54D75">
      <w:pPr>
        <w:ind w:left="-709" w:firstLine="709"/>
        <w:jc w:val="both"/>
      </w:pPr>
      <w:r w:rsidRPr="004B54F6">
        <w:t>В целях самоподготовки кандидатам рекомендуется пройти ознакомительный Тест на с</w:t>
      </w:r>
      <w:r w:rsidRPr="004B54F6">
        <w:t>о</w:t>
      </w:r>
      <w:r w:rsidRPr="004B54F6">
        <w:t>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4B54F6">
          <w:rPr>
            <w:rStyle w:val="a6"/>
            <w:color w:val="auto"/>
            <w:lang w:val="en-US"/>
          </w:rPr>
          <w:t>http</w:t>
        </w:r>
        <w:r w:rsidRPr="004B54F6">
          <w:rPr>
            <w:rStyle w:val="a6"/>
            <w:color w:val="auto"/>
          </w:rPr>
          <w:t>://</w:t>
        </w:r>
        <w:proofErr w:type="spellStart"/>
        <w:r w:rsidRPr="004B54F6">
          <w:rPr>
            <w:rStyle w:val="a6"/>
            <w:color w:val="auto"/>
            <w:lang w:val="en-US"/>
          </w:rPr>
          <w:t>gossluzhba</w:t>
        </w:r>
        <w:proofErr w:type="spellEnd"/>
        <w:r w:rsidRPr="004B54F6">
          <w:rPr>
            <w:rStyle w:val="a6"/>
            <w:color w:val="auto"/>
          </w:rPr>
          <w:t>.</w:t>
        </w:r>
        <w:proofErr w:type="spellStart"/>
        <w:r w:rsidRPr="004B54F6">
          <w:rPr>
            <w:rStyle w:val="a6"/>
            <w:color w:val="auto"/>
            <w:lang w:val="en-US"/>
          </w:rPr>
          <w:t>gov</w:t>
        </w:r>
        <w:proofErr w:type="spellEnd"/>
        <w:r w:rsidRPr="004B54F6">
          <w:rPr>
            <w:rStyle w:val="a6"/>
            <w:color w:val="auto"/>
          </w:rPr>
          <w:t>.</w:t>
        </w:r>
        <w:proofErr w:type="spellStart"/>
        <w:r w:rsidRPr="004B54F6">
          <w:rPr>
            <w:rStyle w:val="a6"/>
            <w:color w:val="auto"/>
            <w:lang w:val="en-US"/>
          </w:rPr>
          <w:t>ru</w:t>
        </w:r>
        <w:proofErr w:type="spellEnd"/>
      </w:hyperlink>
      <w:r w:rsidRPr="004B54F6">
        <w:t>)</w:t>
      </w:r>
    </w:p>
    <w:p w:rsidR="00815BAC" w:rsidRPr="004B54F6" w:rsidRDefault="00C76187" w:rsidP="00C76187">
      <w:pPr>
        <w:ind w:left="-709"/>
        <w:jc w:val="both"/>
      </w:pPr>
      <w:r w:rsidRPr="004B54F6">
        <w:rPr>
          <w:b/>
        </w:rPr>
        <w:t xml:space="preserve">            </w:t>
      </w:r>
      <w:r w:rsidR="00AF267C" w:rsidRPr="004B54F6">
        <w:rPr>
          <w:b/>
        </w:rPr>
        <w:t>6</w:t>
      </w:r>
      <w:r w:rsidRPr="004B54F6">
        <w:rPr>
          <w:b/>
        </w:rPr>
        <w:t xml:space="preserve">.2. </w:t>
      </w:r>
      <w:r w:rsidR="00C22AA7" w:rsidRPr="004B54F6">
        <w:rPr>
          <w:b/>
        </w:rPr>
        <w:t>Индивидуальное с</w:t>
      </w:r>
      <w:r w:rsidR="00815BAC" w:rsidRPr="004B54F6">
        <w:rPr>
          <w:b/>
        </w:rPr>
        <w:t>обеседовани</w:t>
      </w:r>
      <w:r w:rsidR="00C22AA7" w:rsidRPr="004B54F6">
        <w:rPr>
          <w:b/>
        </w:rPr>
        <w:t>е</w:t>
      </w:r>
      <w:r w:rsidR="00815BAC" w:rsidRPr="004B54F6">
        <w:t>.</w:t>
      </w:r>
      <w:r w:rsidRPr="004B54F6">
        <w:t xml:space="preserve"> </w:t>
      </w:r>
      <w:r w:rsidR="00A54D75" w:rsidRPr="004B54F6">
        <w:t xml:space="preserve">Проводится конкурсной комиссией в форме свободной беседы с кандидатом, в ходе которой кандидату задаются вопросы. </w:t>
      </w:r>
      <w:r w:rsidRPr="004B54F6">
        <w:t>Оценка результ</w:t>
      </w:r>
      <w:r w:rsidRPr="004B54F6">
        <w:t>а</w:t>
      </w:r>
      <w:r w:rsidRPr="004B54F6">
        <w:t>тов индивидуального собеседования производится по 1</w:t>
      </w:r>
      <w:r w:rsidR="003B2003" w:rsidRPr="004B54F6">
        <w:t xml:space="preserve">0 </w:t>
      </w:r>
      <w:r w:rsidRPr="004B54F6">
        <w:t>- бальной системе.</w:t>
      </w:r>
    </w:p>
    <w:p w:rsidR="00A92E8C" w:rsidRPr="004B54F6" w:rsidRDefault="00AF267C" w:rsidP="00135F83">
      <w:pPr>
        <w:ind w:left="-709" w:firstLine="709"/>
        <w:jc w:val="both"/>
      </w:pPr>
      <w:r w:rsidRPr="004B54F6">
        <w:rPr>
          <w:b/>
        </w:rPr>
        <w:t>6</w:t>
      </w:r>
      <w:r w:rsidR="00A92E8C" w:rsidRPr="004B54F6">
        <w:rPr>
          <w:b/>
        </w:rPr>
        <w:t>.</w:t>
      </w:r>
      <w:r w:rsidR="00A54D75" w:rsidRPr="004B54F6">
        <w:rPr>
          <w:b/>
        </w:rPr>
        <w:t>3.</w:t>
      </w:r>
      <w:r w:rsidR="00A92E8C" w:rsidRPr="004B54F6">
        <w:rPr>
          <w:b/>
        </w:rPr>
        <w:t xml:space="preserve"> В</w:t>
      </w:r>
      <w:r w:rsidR="00815BAC" w:rsidRPr="004B54F6">
        <w:rPr>
          <w:b/>
        </w:rPr>
        <w:t>ыполнение практического задания (</w:t>
      </w:r>
      <w:r w:rsidRPr="004B54F6">
        <w:rPr>
          <w:b/>
        </w:rPr>
        <w:t>написание реферата).</w:t>
      </w:r>
      <w:r w:rsidR="00AE34C2" w:rsidRPr="004B54F6">
        <w:t xml:space="preserve"> </w:t>
      </w:r>
      <w:r w:rsidR="00A92E8C" w:rsidRPr="004B54F6">
        <w:t>М</w:t>
      </w:r>
      <w:r w:rsidR="001614C8" w:rsidRPr="004B54F6">
        <w:t>аксимальный балл – 5 баллов.</w:t>
      </w:r>
    </w:p>
    <w:p w:rsidR="00A54D75" w:rsidRPr="004B54F6" w:rsidRDefault="00AF267C" w:rsidP="00A54D75">
      <w:pPr>
        <w:pStyle w:val="510"/>
        <w:spacing w:line="317" w:lineRule="exact"/>
        <w:ind w:left="-851" w:firstLine="851"/>
        <w:jc w:val="both"/>
        <w:rPr>
          <w:rFonts w:ascii="Arial Unicode MS" w:hAnsi="Arial Unicode MS" w:cs="Arial Unicode MS"/>
          <w:sz w:val="24"/>
          <w:szCs w:val="24"/>
        </w:rPr>
      </w:pPr>
      <w:r w:rsidRPr="004B54F6">
        <w:rPr>
          <w:b/>
          <w:sz w:val="24"/>
          <w:szCs w:val="24"/>
        </w:rPr>
        <w:t>6</w:t>
      </w:r>
      <w:r w:rsidR="00A54D75" w:rsidRPr="004B54F6">
        <w:rPr>
          <w:b/>
          <w:sz w:val="24"/>
          <w:szCs w:val="24"/>
        </w:rPr>
        <w:t>.4. Анкетирование</w:t>
      </w:r>
      <w:r w:rsidRPr="004B54F6">
        <w:rPr>
          <w:b/>
          <w:sz w:val="24"/>
          <w:szCs w:val="24"/>
        </w:rPr>
        <w:t xml:space="preserve">. </w:t>
      </w:r>
      <w:r w:rsidRPr="004B54F6">
        <w:rPr>
          <w:sz w:val="24"/>
          <w:szCs w:val="24"/>
        </w:rPr>
        <w:t>Осуществляется путем з</w:t>
      </w:r>
      <w:r w:rsidR="00A54D75" w:rsidRPr="004B54F6">
        <w:rPr>
          <w:sz w:val="24"/>
          <w:szCs w:val="24"/>
        </w:rPr>
        <w:t>аполнени</w:t>
      </w:r>
      <w:r w:rsidR="00726420" w:rsidRPr="004B54F6">
        <w:rPr>
          <w:sz w:val="24"/>
          <w:szCs w:val="24"/>
        </w:rPr>
        <w:t>я кандида</w:t>
      </w:r>
      <w:r w:rsidRPr="004B54F6">
        <w:rPr>
          <w:sz w:val="24"/>
          <w:szCs w:val="24"/>
        </w:rPr>
        <w:t>том</w:t>
      </w:r>
      <w:r w:rsidR="00A54D75" w:rsidRPr="004B54F6">
        <w:rPr>
          <w:sz w:val="24"/>
          <w:szCs w:val="24"/>
        </w:rPr>
        <w:t xml:space="preserve"> опросных листов. Оценка результатов анкетирования производится по 5-бальной системе.</w:t>
      </w:r>
    </w:p>
    <w:p w:rsidR="00AF267C" w:rsidRPr="004B54F6" w:rsidRDefault="00AF267C" w:rsidP="00AF267C">
      <w:pPr>
        <w:ind w:left="-709" w:firstLine="709"/>
        <w:jc w:val="both"/>
      </w:pPr>
      <w:r w:rsidRPr="004B54F6">
        <w:rPr>
          <w:b/>
        </w:rPr>
        <w:t>Время проведения оценочных процедур</w:t>
      </w:r>
      <w:r w:rsidRPr="004B54F6">
        <w:t xml:space="preserve"> устанавливается решением представителя нанимателя и доводится до кандидата отделом кадров и безопасности Управления.</w:t>
      </w:r>
    </w:p>
    <w:p w:rsidR="006426CD" w:rsidRPr="004B54F6" w:rsidRDefault="009C7C67"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b/>
          <w:sz w:val="24"/>
          <w:szCs w:val="24"/>
        </w:rPr>
        <w:t>7</w:t>
      </w:r>
      <w:r w:rsidR="006426CD" w:rsidRPr="004B54F6">
        <w:rPr>
          <w:rFonts w:ascii="Times New Roman" w:hAnsi="Times New Roman" w:cs="Times New Roman"/>
          <w:b/>
          <w:sz w:val="24"/>
          <w:szCs w:val="24"/>
        </w:rPr>
        <w:t>.</w:t>
      </w:r>
      <w:r w:rsidR="006426CD" w:rsidRPr="004B54F6">
        <w:rPr>
          <w:rFonts w:ascii="Times New Roman" w:hAnsi="Times New Roman" w:cs="Times New Roman"/>
          <w:sz w:val="24"/>
          <w:szCs w:val="24"/>
        </w:rPr>
        <w:t xml:space="preserve"> </w:t>
      </w:r>
      <w:r w:rsidR="006426CD" w:rsidRPr="004B54F6">
        <w:rPr>
          <w:rFonts w:ascii="Times New Roman" w:hAnsi="Times New Roman" w:cs="Times New Roman"/>
          <w:b/>
          <w:sz w:val="24"/>
          <w:szCs w:val="24"/>
        </w:rPr>
        <w:t>Победитель</w:t>
      </w:r>
      <w:r w:rsidR="006426CD" w:rsidRPr="004B54F6">
        <w:rPr>
          <w:rFonts w:ascii="Times New Roman" w:hAnsi="Times New Roman" w:cs="Times New Roman"/>
          <w:sz w:val="24"/>
          <w:szCs w:val="24"/>
        </w:rPr>
        <w:t xml:space="preserve"> определяется по результатам проведения конкурса открытым голосован</w:t>
      </w:r>
      <w:r w:rsidR="006426CD" w:rsidRPr="004B54F6">
        <w:rPr>
          <w:rFonts w:ascii="Times New Roman" w:hAnsi="Times New Roman" w:cs="Times New Roman"/>
          <w:sz w:val="24"/>
          <w:szCs w:val="24"/>
        </w:rPr>
        <w:t>и</w:t>
      </w:r>
      <w:r w:rsidR="006426CD" w:rsidRPr="004B54F6">
        <w:rPr>
          <w:rFonts w:ascii="Times New Roman" w:hAnsi="Times New Roman" w:cs="Times New Roman"/>
          <w:sz w:val="24"/>
          <w:szCs w:val="24"/>
        </w:rPr>
        <w:t>ем простым большинством голосов членов конкурсной комиссии, присутствующих на заседании.</w:t>
      </w:r>
    </w:p>
    <w:p w:rsidR="0069437D" w:rsidRPr="004B54F6" w:rsidRDefault="0069437D" w:rsidP="0069437D">
      <w:pPr>
        <w:pStyle w:val="ConsNormal"/>
        <w:widowControl/>
        <w:ind w:left="-709" w:right="0"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t>Итоговый балл кандидата определяется как сумма среднего арифметического баллов, в</w:t>
      </w:r>
      <w:r w:rsidRPr="004B54F6">
        <w:rPr>
          <w:rFonts w:ascii="Times New Roman" w:hAnsi="Times New Roman" w:cs="Times New Roman"/>
          <w:sz w:val="24"/>
          <w:szCs w:val="24"/>
        </w:rPr>
        <w:t>ы</w:t>
      </w:r>
      <w:r w:rsidRPr="004B54F6">
        <w:rPr>
          <w:rFonts w:ascii="Times New Roman" w:hAnsi="Times New Roman" w:cs="Times New Roman"/>
          <w:sz w:val="24"/>
          <w:szCs w:val="24"/>
        </w:rPr>
        <w:t>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4B54F6" w:rsidRDefault="009C7C67"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Решение конкурсной комиссии принимается в отсутствие кандидата</w:t>
      </w:r>
      <w:r w:rsidR="00C00575" w:rsidRPr="004B54F6">
        <w:rPr>
          <w:rFonts w:ascii="Times New Roman" w:hAnsi="Times New Roman" w:cs="Times New Roman"/>
          <w:sz w:val="24"/>
          <w:szCs w:val="24"/>
        </w:rPr>
        <w:t xml:space="preserve"> на основе рейтинга кандидатов</w:t>
      </w:r>
      <w:r w:rsidRPr="004B54F6">
        <w:rPr>
          <w:rFonts w:ascii="Times New Roman" w:hAnsi="Times New Roman" w:cs="Times New Roman"/>
          <w:sz w:val="24"/>
          <w:szCs w:val="24"/>
        </w:rPr>
        <w:t xml:space="preserve"> и является основанием </w:t>
      </w:r>
      <w:r w:rsidR="00C00575" w:rsidRPr="004B54F6">
        <w:rPr>
          <w:rFonts w:ascii="Times New Roman" w:hAnsi="Times New Roman" w:cs="Times New Roman"/>
          <w:sz w:val="24"/>
          <w:szCs w:val="24"/>
        </w:rPr>
        <w:t>д</w:t>
      </w:r>
      <w:r w:rsidR="00A408F8" w:rsidRPr="004B54F6">
        <w:rPr>
          <w:rFonts w:ascii="Times New Roman" w:hAnsi="Times New Roman" w:cs="Times New Roman"/>
          <w:sz w:val="24"/>
          <w:szCs w:val="24"/>
        </w:rPr>
        <w:t>ля назнач</w:t>
      </w:r>
      <w:r w:rsidR="00C00575" w:rsidRPr="004B54F6">
        <w:rPr>
          <w:rFonts w:ascii="Times New Roman" w:hAnsi="Times New Roman" w:cs="Times New Roman"/>
          <w:sz w:val="24"/>
          <w:szCs w:val="24"/>
        </w:rPr>
        <w:t xml:space="preserve">ения </w:t>
      </w:r>
      <w:r w:rsidR="00A408F8" w:rsidRPr="004B54F6">
        <w:rPr>
          <w:rFonts w:ascii="Times New Roman" w:hAnsi="Times New Roman" w:cs="Times New Roman"/>
          <w:sz w:val="24"/>
          <w:szCs w:val="24"/>
        </w:rPr>
        <w:t xml:space="preserve"> </w:t>
      </w:r>
      <w:r w:rsidR="00FC1F1B" w:rsidRPr="004B54F6">
        <w:rPr>
          <w:rFonts w:ascii="Times New Roman" w:hAnsi="Times New Roman" w:cs="Times New Roman"/>
          <w:sz w:val="24"/>
          <w:szCs w:val="24"/>
        </w:rPr>
        <w:t>на вакантную должность гражданской службы</w:t>
      </w:r>
      <w:r w:rsidR="00A408F8" w:rsidRPr="004B54F6">
        <w:rPr>
          <w:rFonts w:ascii="Times New Roman" w:hAnsi="Times New Roman" w:cs="Times New Roman"/>
          <w:sz w:val="24"/>
          <w:szCs w:val="24"/>
        </w:rPr>
        <w:t xml:space="preserve"> либо</w:t>
      </w:r>
      <w:r w:rsidR="00C00575" w:rsidRPr="004B54F6">
        <w:rPr>
          <w:rFonts w:ascii="Times New Roman" w:hAnsi="Times New Roman" w:cs="Times New Roman"/>
          <w:sz w:val="24"/>
          <w:szCs w:val="24"/>
        </w:rPr>
        <w:t xml:space="preserve"> отказа в таком назначении.</w:t>
      </w:r>
    </w:p>
    <w:p w:rsidR="009C7C67" w:rsidRPr="004B54F6" w:rsidRDefault="00C00575"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Конкурсной комиссией кандидаты, общая сумма</w:t>
      </w:r>
      <w:r w:rsidR="00726420" w:rsidRPr="004B54F6">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4B54F6">
        <w:rPr>
          <w:rFonts w:ascii="Times New Roman" w:hAnsi="Times New Roman" w:cs="Times New Roman"/>
          <w:sz w:val="24"/>
          <w:szCs w:val="24"/>
        </w:rPr>
        <w:t xml:space="preserve"> могут рекомендоваться </w:t>
      </w:r>
      <w:r w:rsidR="009C7C67" w:rsidRPr="004B54F6">
        <w:rPr>
          <w:rFonts w:ascii="Times New Roman" w:hAnsi="Times New Roman" w:cs="Times New Roman"/>
          <w:sz w:val="24"/>
          <w:szCs w:val="24"/>
        </w:rPr>
        <w:t xml:space="preserve">для </w:t>
      </w:r>
      <w:r w:rsidR="004C136B" w:rsidRPr="004B54F6">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4B54F6">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4B54F6">
        <w:rPr>
          <w:rFonts w:ascii="Times New Roman" w:hAnsi="Times New Roman" w:cs="Times New Roman"/>
          <w:sz w:val="24"/>
          <w:szCs w:val="24"/>
        </w:rPr>
        <w:t xml:space="preserve"> </w:t>
      </w:r>
    </w:p>
    <w:p w:rsidR="006426CD" w:rsidRPr="004B54F6" w:rsidRDefault="009C7C67"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8</w:t>
      </w:r>
      <w:r w:rsidR="006426CD" w:rsidRPr="004B54F6">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w:t>
      </w:r>
      <w:r w:rsidR="006426CD" w:rsidRPr="004B54F6">
        <w:rPr>
          <w:rFonts w:ascii="Times New Roman" w:hAnsi="Times New Roman" w:cs="Times New Roman"/>
          <w:sz w:val="24"/>
          <w:szCs w:val="24"/>
        </w:rPr>
        <w:t>н</w:t>
      </w:r>
      <w:r w:rsidR="006426CD" w:rsidRPr="004B54F6">
        <w:rPr>
          <w:rFonts w:ascii="Times New Roman" w:hAnsi="Times New Roman" w:cs="Times New Roman"/>
          <w:sz w:val="24"/>
          <w:szCs w:val="24"/>
        </w:rPr>
        <w:t>ской службы и заключается служебный контракт с победителем конкурса.</w:t>
      </w:r>
    </w:p>
    <w:p w:rsidR="006426CD" w:rsidRPr="004B54F6" w:rsidRDefault="006426CD" w:rsidP="00135F83">
      <w:pPr>
        <w:pStyle w:val="ConsNormal"/>
        <w:widowControl/>
        <w:ind w:left="-709" w:right="0"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lastRenderedPageBreak/>
        <w:t>Если конкурсной комиссией принято решение о включении в кадровый резерв Управл</w:t>
      </w:r>
      <w:r w:rsidRPr="004B54F6">
        <w:rPr>
          <w:rFonts w:ascii="Times New Roman" w:hAnsi="Times New Roman" w:cs="Times New Roman"/>
          <w:sz w:val="24"/>
          <w:szCs w:val="24"/>
        </w:rPr>
        <w:t>е</w:t>
      </w:r>
      <w:r w:rsidRPr="004B54F6">
        <w:rPr>
          <w:rFonts w:ascii="Times New Roman" w:hAnsi="Times New Roman" w:cs="Times New Roman"/>
          <w:sz w:val="24"/>
          <w:szCs w:val="24"/>
        </w:rPr>
        <w:t>ния Федеральной налоговой службы по Сахалинской области кандидата, не ставшего победит</w:t>
      </w:r>
      <w:r w:rsidRPr="004B54F6">
        <w:rPr>
          <w:rFonts w:ascii="Times New Roman" w:hAnsi="Times New Roman" w:cs="Times New Roman"/>
          <w:sz w:val="24"/>
          <w:szCs w:val="24"/>
        </w:rPr>
        <w:t>е</w:t>
      </w:r>
      <w:r w:rsidRPr="004B54F6">
        <w:rPr>
          <w:rFonts w:ascii="Times New Roman" w:hAnsi="Times New Roman" w:cs="Times New Roman"/>
          <w:sz w:val="24"/>
          <w:szCs w:val="24"/>
        </w:rPr>
        <w:t>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4B54F6">
        <w:rPr>
          <w:rFonts w:ascii="Times New Roman" w:hAnsi="Times New Roman" w:cs="Times New Roman"/>
          <w:sz w:val="24"/>
          <w:szCs w:val="24"/>
        </w:rPr>
        <w:t xml:space="preserve"> должность гражданской службы</w:t>
      </w:r>
    </w:p>
    <w:p w:rsidR="007E585A" w:rsidRPr="004B54F6" w:rsidRDefault="00AE21F1"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9. </w:t>
      </w:r>
      <w:proofErr w:type="gramStart"/>
      <w:r w:rsidR="006426CD" w:rsidRPr="004B54F6">
        <w:rPr>
          <w:rFonts w:ascii="Times New Roman" w:hAnsi="Times New Roman" w:cs="Times New Roman"/>
          <w:b/>
          <w:sz w:val="24"/>
          <w:szCs w:val="24"/>
        </w:rPr>
        <w:t>Кандидатам, участвовавшим в конкурсе, о результатах конкурса направляется с</w:t>
      </w:r>
      <w:r w:rsidR="006426CD" w:rsidRPr="004B54F6">
        <w:rPr>
          <w:rFonts w:ascii="Times New Roman" w:hAnsi="Times New Roman" w:cs="Times New Roman"/>
          <w:b/>
          <w:sz w:val="24"/>
          <w:szCs w:val="24"/>
        </w:rPr>
        <w:t>о</w:t>
      </w:r>
      <w:r w:rsidR="006426CD" w:rsidRPr="004B54F6">
        <w:rPr>
          <w:rFonts w:ascii="Times New Roman" w:hAnsi="Times New Roman" w:cs="Times New Roman"/>
          <w:b/>
          <w:sz w:val="24"/>
          <w:szCs w:val="24"/>
        </w:rPr>
        <w:t>общение в письменной форме в течение 7 дней</w:t>
      </w:r>
      <w:r w:rsidR="006426CD" w:rsidRPr="004B54F6">
        <w:rPr>
          <w:rFonts w:ascii="Times New Roman" w:hAnsi="Times New Roman" w:cs="Times New Roman"/>
          <w:sz w:val="24"/>
          <w:szCs w:val="24"/>
        </w:rPr>
        <w:t xml:space="preserve"> со дня его завершения</w:t>
      </w:r>
      <w:r w:rsidR="007E585A" w:rsidRPr="004B54F6">
        <w:rPr>
          <w:rFonts w:ascii="Times New Roman" w:hAnsi="Times New Roman" w:cs="Times New Roman"/>
          <w:sz w:val="24"/>
          <w:szCs w:val="24"/>
        </w:rPr>
        <w:t xml:space="preserve">, </w:t>
      </w:r>
      <w:r w:rsidR="00595F2C" w:rsidRPr="004B54F6">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4B54F6" w:rsidRDefault="00595F2C"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Информация о результатах конкурса в этот же срок </w:t>
      </w:r>
      <w:r w:rsidRPr="004B54F6">
        <w:rPr>
          <w:rFonts w:ascii="Times New Roman" w:hAnsi="Times New Roman" w:cs="Times New Roman"/>
          <w:b/>
          <w:sz w:val="24"/>
          <w:szCs w:val="24"/>
        </w:rPr>
        <w:t>размещается на официальн</w:t>
      </w:r>
      <w:r w:rsidR="007E585A" w:rsidRPr="004B54F6">
        <w:rPr>
          <w:rFonts w:ascii="Times New Roman" w:hAnsi="Times New Roman" w:cs="Times New Roman"/>
          <w:b/>
          <w:sz w:val="24"/>
          <w:szCs w:val="24"/>
        </w:rPr>
        <w:t>ом</w:t>
      </w:r>
      <w:r w:rsidRPr="004B54F6">
        <w:rPr>
          <w:rFonts w:ascii="Times New Roman" w:hAnsi="Times New Roman" w:cs="Times New Roman"/>
          <w:b/>
          <w:sz w:val="24"/>
          <w:szCs w:val="24"/>
        </w:rPr>
        <w:t xml:space="preserve"> сайт</w:t>
      </w:r>
      <w:r w:rsidR="007E585A" w:rsidRPr="004B54F6">
        <w:rPr>
          <w:rFonts w:ascii="Times New Roman" w:hAnsi="Times New Roman" w:cs="Times New Roman"/>
          <w:b/>
          <w:sz w:val="24"/>
          <w:szCs w:val="24"/>
        </w:rPr>
        <w:t>е</w:t>
      </w:r>
      <w:r w:rsidRPr="004B54F6">
        <w:rPr>
          <w:rFonts w:ascii="Times New Roman" w:hAnsi="Times New Roman" w:cs="Times New Roman"/>
          <w:b/>
          <w:sz w:val="24"/>
          <w:szCs w:val="24"/>
        </w:rPr>
        <w:t xml:space="preserve"> ФНС России</w:t>
      </w:r>
      <w:r w:rsidRPr="004B54F6">
        <w:rPr>
          <w:rFonts w:ascii="Times New Roman" w:hAnsi="Times New Roman" w:cs="Times New Roman"/>
          <w:sz w:val="24"/>
          <w:szCs w:val="24"/>
        </w:rPr>
        <w:t xml:space="preserve"> и указанной</w:t>
      </w:r>
      <w:r w:rsidR="007E585A" w:rsidRPr="004B54F6">
        <w:rPr>
          <w:rFonts w:ascii="Times New Roman" w:hAnsi="Times New Roman" w:cs="Times New Roman"/>
          <w:sz w:val="24"/>
          <w:szCs w:val="24"/>
        </w:rPr>
        <w:t xml:space="preserve"> информационной системы в сети «</w:t>
      </w:r>
      <w:r w:rsidRPr="004B54F6">
        <w:rPr>
          <w:rFonts w:ascii="Times New Roman" w:hAnsi="Times New Roman" w:cs="Times New Roman"/>
          <w:sz w:val="24"/>
          <w:szCs w:val="24"/>
        </w:rPr>
        <w:t>Интернет</w:t>
      </w:r>
      <w:r w:rsidR="007E585A" w:rsidRPr="004B54F6">
        <w:rPr>
          <w:rFonts w:ascii="Times New Roman" w:hAnsi="Times New Roman" w:cs="Times New Roman"/>
          <w:sz w:val="24"/>
          <w:szCs w:val="24"/>
        </w:rPr>
        <w:t>».</w:t>
      </w:r>
    </w:p>
    <w:p w:rsidR="007E585A" w:rsidRPr="004B54F6" w:rsidRDefault="006426CD"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4B54F6">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4B54F6" w:rsidRDefault="009C7C67" w:rsidP="00135F83">
      <w:pPr>
        <w:pStyle w:val="ConsNormal"/>
        <w:widowControl/>
        <w:ind w:left="-709" w:right="0" w:firstLine="709"/>
        <w:jc w:val="both"/>
        <w:rPr>
          <w:rFonts w:ascii="Times New Roman" w:hAnsi="Times New Roman" w:cs="Times New Roman"/>
          <w:sz w:val="24"/>
          <w:szCs w:val="24"/>
        </w:rPr>
      </w:pPr>
      <w:r w:rsidRPr="004B54F6">
        <w:rPr>
          <w:rFonts w:ascii="Times New Roman" w:hAnsi="Times New Roman" w:cs="Times New Roman"/>
          <w:sz w:val="24"/>
          <w:szCs w:val="24"/>
        </w:rPr>
        <w:t>10</w:t>
      </w:r>
      <w:r w:rsidR="006426CD" w:rsidRPr="004B54F6">
        <w:rPr>
          <w:rFonts w:ascii="Times New Roman" w:hAnsi="Times New Roman" w:cs="Times New Roman"/>
          <w:sz w:val="24"/>
          <w:szCs w:val="24"/>
        </w:rPr>
        <w:t>. Расходы, связанные с участием в конкурсе (проезд к месту проведения конкурса и о</w:t>
      </w:r>
      <w:r w:rsidR="006426CD" w:rsidRPr="004B54F6">
        <w:rPr>
          <w:rFonts w:ascii="Times New Roman" w:hAnsi="Times New Roman" w:cs="Times New Roman"/>
          <w:sz w:val="24"/>
          <w:szCs w:val="24"/>
        </w:rPr>
        <w:t>б</w:t>
      </w:r>
      <w:r w:rsidR="006426CD" w:rsidRPr="004B54F6">
        <w:rPr>
          <w:rFonts w:ascii="Times New Roman" w:hAnsi="Times New Roman" w:cs="Times New Roman"/>
          <w:sz w:val="24"/>
          <w:szCs w:val="24"/>
        </w:rPr>
        <w:t>ратно, наем жилого помещения, проживание, пользование услугами сре</w:t>
      </w:r>
      <w:proofErr w:type="gramStart"/>
      <w:r w:rsidR="006426CD" w:rsidRPr="004B54F6">
        <w:rPr>
          <w:rFonts w:ascii="Times New Roman" w:hAnsi="Times New Roman" w:cs="Times New Roman"/>
          <w:sz w:val="24"/>
          <w:szCs w:val="24"/>
        </w:rPr>
        <w:t>дств св</w:t>
      </w:r>
      <w:proofErr w:type="gramEnd"/>
      <w:r w:rsidR="006426CD" w:rsidRPr="004B54F6">
        <w:rPr>
          <w:rFonts w:ascii="Times New Roman" w:hAnsi="Times New Roman" w:cs="Times New Roman"/>
          <w:sz w:val="24"/>
          <w:szCs w:val="24"/>
        </w:rPr>
        <w:t>язи и другие), осуществляются кандидатами за счет собственных средств.</w:t>
      </w:r>
    </w:p>
    <w:p w:rsidR="00C22AA7" w:rsidRPr="004B54F6" w:rsidRDefault="00E2470B" w:rsidP="00075953">
      <w:pPr>
        <w:pStyle w:val="ConsNormal"/>
        <w:widowControl/>
        <w:ind w:left="-709" w:right="0" w:firstLine="709"/>
        <w:jc w:val="both"/>
        <w:rPr>
          <w:sz w:val="24"/>
          <w:szCs w:val="24"/>
        </w:rPr>
      </w:pPr>
      <w:r w:rsidRPr="004B54F6">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4B54F6" w:rsidRDefault="00E2470B" w:rsidP="00D91040">
      <w:pPr>
        <w:pStyle w:val="5"/>
        <w:ind w:left="-709"/>
        <w:rPr>
          <w:color w:val="auto"/>
          <w:sz w:val="24"/>
          <w:szCs w:val="24"/>
        </w:rPr>
      </w:pPr>
    </w:p>
    <w:p w:rsidR="00E2470B" w:rsidRPr="004B54F6" w:rsidRDefault="00E2470B" w:rsidP="00D91040">
      <w:pPr>
        <w:pStyle w:val="5"/>
        <w:ind w:left="-709"/>
        <w:rPr>
          <w:color w:val="auto"/>
          <w:sz w:val="24"/>
          <w:szCs w:val="24"/>
        </w:rPr>
      </w:pPr>
    </w:p>
    <w:p w:rsidR="006426CD" w:rsidRPr="004B54F6" w:rsidRDefault="00821CB7" w:rsidP="00D91040">
      <w:pPr>
        <w:pStyle w:val="5"/>
        <w:ind w:left="-709"/>
        <w:rPr>
          <w:color w:val="auto"/>
          <w:sz w:val="24"/>
          <w:szCs w:val="24"/>
        </w:rPr>
      </w:pPr>
      <w:r w:rsidRPr="004B54F6">
        <w:rPr>
          <w:color w:val="auto"/>
          <w:sz w:val="24"/>
          <w:szCs w:val="24"/>
        </w:rPr>
        <w:t>Н</w:t>
      </w:r>
      <w:r w:rsidR="006426CD" w:rsidRPr="004B54F6">
        <w:rPr>
          <w:color w:val="auto"/>
          <w:sz w:val="24"/>
          <w:szCs w:val="24"/>
        </w:rPr>
        <w:t xml:space="preserve">ачальник отдела кадров </w:t>
      </w:r>
    </w:p>
    <w:p w:rsidR="008C26F8" w:rsidRPr="004B54F6" w:rsidRDefault="008C26F8" w:rsidP="00D91040">
      <w:pPr>
        <w:pStyle w:val="5"/>
        <w:ind w:left="-709"/>
        <w:rPr>
          <w:color w:val="auto"/>
          <w:sz w:val="24"/>
          <w:szCs w:val="24"/>
        </w:rPr>
      </w:pPr>
      <w:r w:rsidRPr="004B54F6">
        <w:rPr>
          <w:color w:val="auto"/>
          <w:sz w:val="24"/>
          <w:szCs w:val="24"/>
        </w:rPr>
        <w:t>Управления ФНС России</w:t>
      </w:r>
    </w:p>
    <w:p w:rsidR="00D91040" w:rsidRPr="004B54F6" w:rsidRDefault="008C26F8" w:rsidP="00D91040">
      <w:pPr>
        <w:pStyle w:val="5"/>
        <w:ind w:left="-709"/>
        <w:rPr>
          <w:color w:val="auto"/>
          <w:sz w:val="24"/>
          <w:szCs w:val="24"/>
        </w:rPr>
      </w:pPr>
      <w:r w:rsidRPr="004B54F6">
        <w:rPr>
          <w:color w:val="auto"/>
          <w:sz w:val="24"/>
          <w:szCs w:val="24"/>
        </w:rPr>
        <w:t xml:space="preserve">по Сахалинской области                      </w:t>
      </w:r>
      <w:r w:rsidR="006426CD" w:rsidRPr="004B54F6">
        <w:rPr>
          <w:color w:val="auto"/>
          <w:sz w:val="24"/>
          <w:szCs w:val="24"/>
        </w:rPr>
        <w:t xml:space="preserve">                                    </w:t>
      </w:r>
      <w:r w:rsidR="00D91040" w:rsidRPr="004B54F6">
        <w:rPr>
          <w:color w:val="auto"/>
          <w:sz w:val="24"/>
          <w:szCs w:val="24"/>
        </w:rPr>
        <w:t xml:space="preserve">        </w:t>
      </w:r>
      <w:r w:rsidR="002025B9" w:rsidRPr="004B54F6">
        <w:rPr>
          <w:color w:val="auto"/>
          <w:sz w:val="24"/>
          <w:szCs w:val="24"/>
        </w:rPr>
        <w:t xml:space="preserve">     </w:t>
      </w:r>
      <w:r w:rsidR="00D91040" w:rsidRPr="004B54F6">
        <w:rPr>
          <w:color w:val="auto"/>
          <w:sz w:val="24"/>
          <w:szCs w:val="24"/>
        </w:rPr>
        <w:t xml:space="preserve"> </w:t>
      </w:r>
      <w:r w:rsidR="00966B49" w:rsidRPr="004B54F6">
        <w:rPr>
          <w:color w:val="auto"/>
          <w:sz w:val="24"/>
          <w:szCs w:val="24"/>
        </w:rPr>
        <w:t xml:space="preserve">                 </w:t>
      </w:r>
      <w:r w:rsidR="00D91040" w:rsidRPr="004B54F6">
        <w:rPr>
          <w:color w:val="auto"/>
          <w:sz w:val="24"/>
          <w:szCs w:val="24"/>
        </w:rPr>
        <w:t xml:space="preserve">      </w:t>
      </w:r>
      <w:r w:rsidR="005421C0" w:rsidRPr="004B54F6">
        <w:rPr>
          <w:color w:val="auto"/>
          <w:sz w:val="24"/>
          <w:szCs w:val="24"/>
        </w:rPr>
        <w:t xml:space="preserve">   </w:t>
      </w:r>
      <w:proofErr w:type="spellStart"/>
      <w:r w:rsidR="00821CB7" w:rsidRPr="004B54F6">
        <w:rPr>
          <w:color w:val="auto"/>
          <w:sz w:val="24"/>
          <w:szCs w:val="24"/>
        </w:rPr>
        <w:t>А.В.Свистун</w:t>
      </w:r>
      <w:proofErr w:type="spellEnd"/>
    </w:p>
    <w:p w:rsidR="00AD6CD8" w:rsidRPr="004B54F6" w:rsidRDefault="00AD6CD8" w:rsidP="00AD6CD8"/>
    <w:p w:rsidR="008D17D0" w:rsidRPr="004B54F6" w:rsidRDefault="00F7066C" w:rsidP="00D91040">
      <w:pPr>
        <w:pStyle w:val="5"/>
        <w:ind w:left="-709"/>
        <w:rPr>
          <w:color w:val="auto"/>
          <w:sz w:val="26"/>
          <w:szCs w:val="26"/>
        </w:rPr>
      </w:pPr>
      <w:r w:rsidRPr="004B54F6">
        <w:rPr>
          <w:color w:val="auto"/>
          <w:sz w:val="24"/>
          <w:szCs w:val="24"/>
        </w:rPr>
        <w:t>31</w:t>
      </w:r>
      <w:r w:rsidR="00D91040" w:rsidRPr="004B54F6">
        <w:rPr>
          <w:color w:val="auto"/>
          <w:sz w:val="24"/>
          <w:szCs w:val="24"/>
        </w:rPr>
        <w:t>.</w:t>
      </w:r>
      <w:r w:rsidRPr="004B54F6">
        <w:rPr>
          <w:color w:val="auto"/>
          <w:sz w:val="24"/>
          <w:szCs w:val="24"/>
        </w:rPr>
        <w:t>01</w:t>
      </w:r>
      <w:r w:rsidR="00D91040" w:rsidRPr="004B54F6">
        <w:rPr>
          <w:color w:val="auto"/>
          <w:sz w:val="24"/>
          <w:szCs w:val="24"/>
        </w:rPr>
        <w:t>.20</w:t>
      </w:r>
      <w:r w:rsidR="002025B9" w:rsidRPr="004B54F6">
        <w:rPr>
          <w:color w:val="auto"/>
          <w:sz w:val="24"/>
          <w:szCs w:val="24"/>
        </w:rPr>
        <w:t>2</w:t>
      </w:r>
      <w:r w:rsidR="008C26F8" w:rsidRPr="004B54F6">
        <w:rPr>
          <w:color w:val="auto"/>
          <w:sz w:val="24"/>
          <w:szCs w:val="24"/>
        </w:rPr>
        <w:t>2</w:t>
      </w:r>
      <w:r w:rsidR="006426CD" w:rsidRPr="004B54F6">
        <w:rPr>
          <w:color w:val="auto"/>
        </w:rPr>
        <w:br w:type="page"/>
      </w:r>
      <w:r w:rsidR="008D17D0" w:rsidRPr="004B54F6">
        <w:rPr>
          <w:color w:val="auto"/>
          <w:sz w:val="26"/>
          <w:szCs w:val="26"/>
        </w:rPr>
        <w:lastRenderedPageBreak/>
        <w:t xml:space="preserve">                                         </w:t>
      </w:r>
      <w:r w:rsidR="00D91040" w:rsidRPr="004B54F6">
        <w:rPr>
          <w:color w:val="auto"/>
          <w:sz w:val="26"/>
          <w:szCs w:val="26"/>
        </w:rPr>
        <w:t xml:space="preserve">                                  </w:t>
      </w:r>
      <w:r w:rsidR="008D17D0" w:rsidRPr="004B54F6">
        <w:rPr>
          <w:color w:val="auto"/>
          <w:sz w:val="26"/>
          <w:szCs w:val="26"/>
        </w:rPr>
        <w:t xml:space="preserve"> </w:t>
      </w:r>
      <w:r w:rsidR="00E31DDC" w:rsidRPr="004B54F6">
        <w:rPr>
          <w:color w:val="auto"/>
          <w:sz w:val="26"/>
          <w:szCs w:val="26"/>
        </w:rPr>
        <w:t>Р</w:t>
      </w:r>
      <w:r w:rsidR="005421C0" w:rsidRPr="004B54F6">
        <w:rPr>
          <w:color w:val="auto"/>
          <w:sz w:val="26"/>
          <w:szCs w:val="26"/>
        </w:rPr>
        <w:t>уководител</w:t>
      </w:r>
      <w:r w:rsidR="00E31DDC" w:rsidRPr="004B54F6">
        <w:rPr>
          <w:color w:val="auto"/>
          <w:sz w:val="26"/>
          <w:szCs w:val="26"/>
        </w:rPr>
        <w:t>ю</w:t>
      </w:r>
      <w:r w:rsidR="008D17D0" w:rsidRPr="004B54F6">
        <w:rPr>
          <w:color w:val="auto"/>
          <w:sz w:val="26"/>
          <w:szCs w:val="26"/>
        </w:rPr>
        <w:t xml:space="preserve"> Управления ФНС</w:t>
      </w:r>
    </w:p>
    <w:p w:rsidR="008D17D0" w:rsidRPr="004B54F6" w:rsidRDefault="008D17D0" w:rsidP="008D17D0">
      <w:pPr>
        <w:rPr>
          <w:sz w:val="26"/>
          <w:szCs w:val="26"/>
        </w:rPr>
      </w:pPr>
      <w:r w:rsidRPr="004B54F6">
        <w:rPr>
          <w:sz w:val="26"/>
          <w:szCs w:val="26"/>
        </w:rPr>
        <w:t xml:space="preserve"> </w:t>
      </w:r>
      <w:r w:rsidRPr="004B54F6">
        <w:rPr>
          <w:sz w:val="26"/>
          <w:szCs w:val="26"/>
        </w:rPr>
        <w:tab/>
      </w:r>
      <w:r w:rsidRPr="004B54F6">
        <w:rPr>
          <w:sz w:val="26"/>
          <w:szCs w:val="26"/>
        </w:rPr>
        <w:tab/>
      </w:r>
      <w:r w:rsidRPr="004B54F6">
        <w:rPr>
          <w:sz w:val="26"/>
          <w:szCs w:val="26"/>
        </w:rPr>
        <w:tab/>
      </w:r>
      <w:r w:rsidRPr="004B54F6">
        <w:rPr>
          <w:sz w:val="26"/>
          <w:szCs w:val="26"/>
        </w:rPr>
        <w:tab/>
      </w:r>
      <w:r w:rsidRPr="004B54F6">
        <w:rPr>
          <w:sz w:val="26"/>
          <w:szCs w:val="26"/>
        </w:rPr>
        <w:tab/>
      </w:r>
      <w:r w:rsidRPr="004B54F6">
        <w:rPr>
          <w:sz w:val="26"/>
          <w:szCs w:val="26"/>
        </w:rPr>
        <w:tab/>
        <w:t>России по Сахалинской области</w:t>
      </w:r>
    </w:p>
    <w:p w:rsidR="008D17D0" w:rsidRPr="004B54F6" w:rsidRDefault="008D17D0" w:rsidP="008D17D0">
      <w:pPr>
        <w:rPr>
          <w:sz w:val="26"/>
          <w:szCs w:val="26"/>
        </w:rPr>
      </w:pPr>
      <w:r w:rsidRPr="004B54F6">
        <w:rPr>
          <w:sz w:val="26"/>
          <w:szCs w:val="26"/>
        </w:rPr>
        <w:t xml:space="preserve">                                             </w:t>
      </w:r>
      <w:r w:rsidR="005421C0" w:rsidRPr="004B54F6">
        <w:rPr>
          <w:sz w:val="26"/>
          <w:szCs w:val="26"/>
        </w:rPr>
        <w:t xml:space="preserve">                    </w:t>
      </w:r>
      <w:proofErr w:type="spellStart"/>
      <w:r w:rsidR="00E31DDC" w:rsidRPr="004B54F6">
        <w:rPr>
          <w:sz w:val="26"/>
          <w:szCs w:val="26"/>
        </w:rPr>
        <w:t>М.В.Тучковой</w:t>
      </w:r>
      <w:proofErr w:type="spellEnd"/>
    </w:p>
    <w:p w:rsidR="008D17D0" w:rsidRPr="004B54F6" w:rsidRDefault="008D17D0" w:rsidP="008D17D0">
      <w:pPr>
        <w:rPr>
          <w:sz w:val="26"/>
          <w:szCs w:val="26"/>
        </w:rPr>
      </w:pPr>
      <w:r w:rsidRPr="004B54F6">
        <w:rPr>
          <w:sz w:val="26"/>
          <w:szCs w:val="26"/>
        </w:rPr>
        <w:t xml:space="preserve"> </w:t>
      </w:r>
      <w:r w:rsidRPr="004B54F6">
        <w:rPr>
          <w:sz w:val="26"/>
          <w:szCs w:val="26"/>
        </w:rPr>
        <w:tab/>
      </w:r>
      <w:r w:rsidRPr="004B54F6">
        <w:rPr>
          <w:sz w:val="26"/>
          <w:szCs w:val="26"/>
        </w:rPr>
        <w:tab/>
      </w:r>
      <w:r w:rsidRPr="004B54F6">
        <w:rPr>
          <w:sz w:val="26"/>
          <w:szCs w:val="26"/>
        </w:rPr>
        <w:tab/>
      </w:r>
      <w:r w:rsidRPr="004B54F6">
        <w:rPr>
          <w:sz w:val="26"/>
          <w:szCs w:val="26"/>
        </w:rPr>
        <w:tab/>
      </w:r>
      <w:r w:rsidRPr="004B54F6">
        <w:rPr>
          <w:sz w:val="26"/>
          <w:szCs w:val="26"/>
        </w:rPr>
        <w:tab/>
        <w:t xml:space="preserve">           от _________________________</w:t>
      </w:r>
    </w:p>
    <w:p w:rsidR="008D17D0" w:rsidRPr="004B54F6" w:rsidRDefault="008D17D0" w:rsidP="008D17D0">
      <w:pPr>
        <w:ind w:left="1416" w:firstLine="708"/>
        <w:rPr>
          <w:sz w:val="28"/>
          <w:szCs w:val="28"/>
        </w:rPr>
      </w:pPr>
      <w:r w:rsidRPr="004B54F6">
        <w:rPr>
          <w:sz w:val="28"/>
          <w:szCs w:val="28"/>
        </w:rPr>
        <w:t xml:space="preserve">                               ______________________________</w:t>
      </w:r>
    </w:p>
    <w:p w:rsidR="008D17D0" w:rsidRPr="004B54F6" w:rsidRDefault="008D17D0" w:rsidP="008D17D0">
      <w:pPr>
        <w:rPr>
          <w:sz w:val="16"/>
          <w:szCs w:val="16"/>
        </w:rPr>
      </w:pPr>
      <w:r w:rsidRPr="004B54F6">
        <w:rPr>
          <w:sz w:val="16"/>
          <w:szCs w:val="16"/>
        </w:rPr>
        <w:t xml:space="preserve">                                                                                                                                 Ф.И.О. полностью</w:t>
      </w:r>
    </w:p>
    <w:p w:rsidR="008D17D0" w:rsidRPr="004B54F6" w:rsidRDefault="008D17D0" w:rsidP="008D17D0">
      <w:pPr>
        <w:pStyle w:val="ConsNonformat"/>
        <w:widowControl/>
        <w:ind w:right="0"/>
        <w:rPr>
          <w:rFonts w:ascii="Times New Roman" w:hAnsi="Times New Roman" w:cs="Times New Roman"/>
          <w:sz w:val="24"/>
          <w:szCs w:val="24"/>
        </w:rPr>
      </w:pPr>
      <w:r w:rsidRPr="004B54F6">
        <w:rPr>
          <w:rFonts w:ascii="Times New Roman" w:hAnsi="Times New Roman" w:cs="Times New Roman"/>
          <w:sz w:val="24"/>
          <w:szCs w:val="24"/>
        </w:rPr>
        <w:t>Дата рождения ____________________________________________________________________________</w:t>
      </w:r>
    </w:p>
    <w:p w:rsidR="008D17D0" w:rsidRPr="004B54F6" w:rsidRDefault="008D17D0" w:rsidP="008D17D0">
      <w:pPr>
        <w:pStyle w:val="ConsNonformat"/>
        <w:widowControl/>
        <w:ind w:right="0"/>
        <w:rPr>
          <w:rFonts w:ascii="Times New Roman" w:hAnsi="Times New Roman" w:cs="Times New Roman"/>
          <w:sz w:val="24"/>
          <w:szCs w:val="24"/>
        </w:rPr>
      </w:pPr>
      <w:r w:rsidRPr="004B54F6">
        <w:rPr>
          <w:rFonts w:ascii="Times New Roman" w:hAnsi="Times New Roman" w:cs="Times New Roman"/>
          <w:sz w:val="24"/>
          <w:szCs w:val="24"/>
        </w:rPr>
        <w:t>Образование _____________________________________________________________________________</w:t>
      </w:r>
    </w:p>
    <w:p w:rsidR="008D17D0" w:rsidRPr="004B54F6" w:rsidRDefault="008D17D0" w:rsidP="008D17D0">
      <w:pPr>
        <w:pStyle w:val="ConsNonformat"/>
        <w:widowControl/>
        <w:ind w:right="0"/>
        <w:rPr>
          <w:rFonts w:ascii="Times New Roman" w:hAnsi="Times New Roman" w:cs="Times New Roman"/>
          <w:sz w:val="24"/>
          <w:szCs w:val="24"/>
        </w:rPr>
      </w:pPr>
      <w:r w:rsidRPr="004B54F6">
        <w:rPr>
          <w:rFonts w:ascii="Times New Roman" w:hAnsi="Times New Roman" w:cs="Times New Roman"/>
          <w:sz w:val="24"/>
          <w:szCs w:val="24"/>
        </w:rPr>
        <w:t xml:space="preserve">Место работы и должность, занимаемая в настоящий момент </w:t>
      </w:r>
    </w:p>
    <w:p w:rsidR="008D17D0" w:rsidRPr="004B54F6" w:rsidRDefault="008D17D0" w:rsidP="008D17D0">
      <w:pPr>
        <w:pStyle w:val="ConsNonformat"/>
        <w:widowControl/>
        <w:ind w:right="0"/>
        <w:rPr>
          <w:rFonts w:ascii="Times New Roman" w:hAnsi="Times New Roman" w:cs="Times New Roman"/>
          <w:sz w:val="24"/>
          <w:szCs w:val="24"/>
        </w:rPr>
      </w:pPr>
      <w:r w:rsidRPr="004B54F6">
        <w:rPr>
          <w:rFonts w:ascii="Times New Roman" w:hAnsi="Times New Roman" w:cs="Times New Roman"/>
          <w:sz w:val="24"/>
          <w:szCs w:val="24"/>
        </w:rPr>
        <w:t xml:space="preserve">_____________________________________________________________________________ </w:t>
      </w:r>
    </w:p>
    <w:p w:rsidR="008D17D0" w:rsidRPr="004B54F6" w:rsidRDefault="008D17D0" w:rsidP="008D17D0">
      <w:pPr>
        <w:pStyle w:val="ConsNonformat"/>
        <w:widowControl/>
        <w:ind w:right="0"/>
        <w:rPr>
          <w:rFonts w:ascii="Times New Roman" w:hAnsi="Times New Roman" w:cs="Times New Roman"/>
          <w:sz w:val="28"/>
          <w:szCs w:val="28"/>
        </w:rPr>
      </w:pPr>
      <w:r w:rsidRPr="004B54F6">
        <w:rPr>
          <w:rFonts w:ascii="Times New Roman" w:hAnsi="Times New Roman" w:cs="Times New Roman"/>
          <w:sz w:val="24"/>
          <w:szCs w:val="24"/>
        </w:rPr>
        <w:t>Проживаю</w:t>
      </w:r>
      <w:r w:rsidRPr="004B54F6">
        <w:rPr>
          <w:rFonts w:ascii="Times New Roman" w:hAnsi="Times New Roman" w:cs="Times New Roman"/>
          <w:sz w:val="28"/>
          <w:szCs w:val="28"/>
        </w:rPr>
        <w:t>__________________________________________________________</w:t>
      </w:r>
    </w:p>
    <w:p w:rsidR="008D17D0" w:rsidRPr="004B54F6" w:rsidRDefault="008D17D0" w:rsidP="008D17D0">
      <w:pPr>
        <w:pStyle w:val="ConsNonformat"/>
        <w:widowControl/>
        <w:ind w:right="0"/>
        <w:rPr>
          <w:rFonts w:ascii="Times New Roman" w:hAnsi="Times New Roman" w:cs="Times New Roman"/>
          <w:sz w:val="24"/>
          <w:szCs w:val="24"/>
        </w:rPr>
      </w:pPr>
      <w:r w:rsidRPr="004B54F6">
        <w:rPr>
          <w:rFonts w:ascii="Times New Roman" w:hAnsi="Times New Roman" w:cs="Times New Roman"/>
          <w:sz w:val="24"/>
          <w:szCs w:val="24"/>
        </w:rPr>
        <w:t>Тел. _________________________________________________________________________</w:t>
      </w:r>
    </w:p>
    <w:p w:rsidR="008D17D0" w:rsidRPr="004B54F6" w:rsidRDefault="008D17D0" w:rsidP="008D17D0">
      <w:pPr>
        <w:pStyle w:val="ConsNonformat"/>
        <w:widowControl/>
        <w:ind w:right="0"/>
        <w:jc w:val="center"/>
        <w:rPr>
          <w:rFonts w:ascii="Times New Roman" w:hAnsi="Times New Roman" w:cs="Times New Roman"/>
        </w:rPr>
      </w:pPr>
      <w:r w:rsidRPr="004B54F6">
        <w:rPr>
          <w:rFonts w:ascii="Times New Roman" w:hAnsi="Times New Roman" w:cs="Times New Roman"/>
        </w:rPr>
        <w:t>(рабочий, домашний)</w:t>
      </w:r>
    </w:p>
    <w:p w:rsidR="008D17D0" w:rsidRPr="004B54F6" w:rsidRDefault="008D17D0" w:rsidP="008D17D0">
      <w:pPr>
        <w:pStyle w:val="ConsNonformat"/>
        <w:widowControl/>
        <w:ind w:right="0"/>
        <w:jc w:val="center"/>
        <w:rPr>
          <w:rFonts w:ascii="Times New Roman" w:hAnsi="Times New Roman" w:cs="Times New Roman"/>
          <w:sz w:val="24"/>
          <w:szCs w:val="24"/>
        </w:rPr>
      </w:pPr>
    </w:p>
    <w:p w:rsidR="008D17D0" w:rsidRPr="004B54F6" w:rsidRDefault="008D17D0" w:rsidP="008D17D0">
      <w:pPr>
        <w:pStyle w:val="ConsNonformat"/>
        <w:widowControl/>
        <w:ind w:right="0"/>
        <w:jc w:val="center"/>
        <w:rPr>
          <w:rFonts w:ascii="Times New Roman" w:hAnsi="Times New Roman" w:cs="Times New Roman"/>
          <w:sz w:val="26"/>
          <w:szCs w:val="26"/>
        </w:rPr>
      </w:pPr>
      <w:r w:rsidRPr="004B54F6">
        <w:rPr>
          <w:rFonts w:ascii="Times New Roman" w:hAnsi="Times New Roman" w:cs="Times New Roman"/>
          <w:sz w:val="26"/>
          <w:szCs w:val="26"/>
        </w:rPr>
        <w:t>заявление</w:t>
      </w:r>
    </w:p>
    <w:p w:rsidR="008D17D0" w:rsidRPr="004B54F6" w:rsidRDefault="008D17D0" w:rsidP="008D17D0">
      <w:pPr>
        <w:pStyle w:val="ConsNonformat"/>
        <w:widowControl/>
        <w:ind w:right="0"/>
        <w:jc w:val="both"/>
        <w:rPr>
          <w:rFonts w:ascii="Times New Roman" w:hAnsi="Times New Roman" w:cs="Times New Roman"/>
          <w:sz w:val="26"/>
          <w:szCs w:val="26"/>
        </w:rPr>
      </w:pPr>
    </w:p>
    <w:p w:rsidR="008D17D0" w:rsidRPr="004B54F6" w:rsidRDefault="008D17D0" w:rsidP="008D17D0">
      <w:pPr>
        <w:pStyle w:val="ConsNonformat"/>
        <w:widowControl/>
        <w:ind w:right="0" w:firstLine="709"/>
        <w:jc w:val="both"/>
        <w:rPr>
          <w:rFonts w:ascii="Times New Roman" w:hAnsi="Times New Roman" w:cs="Times New Roman"/>
          <w:sz w:val="26"/>
          <w:szCs w:val="26"/>
        </w:rPr>
      </w:pPr>
      <w:r w:rsidRPr="004B54F6">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4B54F6" w:rsidRDefault="008D17D0" w:rsidP="008D17D0">
      <w:pPr>
        <w:pStyle w:val="ConsNonformat"/>
        <w:widowControl/>
        <w:ind w:right="0"/>
        <w:jc w:val="both"/>
        <w:rPr>
          <w:rFonts w:ascii="Times New Roman" w:hAnsi="Times New Roman" w:cs="Times New Roman"/>
          <w:sz w:val="26"/>
          <w:szCs w:val="26"/>
        </w:rPr>
      </w:pPr>
      <w:r w:rsidRPr="004B54F6">
        <w:rPr>
          <w:rFonts w:ascii="Times New Roman" w:hAnsi="Times New Roman" w:cs="Times New Roman"/>
          <w:sz w:val="26"/>
          <w:szCs w:val="26"/>
        </w:rPr>
        <w:t>Управления Федеральной налоговой службы по Сахалинской области.</w:t>
      </w:r>
    </w:p>
    <w:p w:rsidR="008D17D0" w:rsidRPr="004B54F6" w:rsidRDefault="008D17D0" w:rsidP="008D17D0">
      <w:pPr>
        <w:pStyle w:val="ConsNonformat"/>
        <w:widowControl/>
        <w:ind w:right="0"/>
        <w:jc w:val="both"/>
        <w:rPr>
          <w:rFonts w:ascii="Times New Roman" w:hAnsi="Times New Roman" w:cs="Times New Roman"/>
          <w:sz w:val="26"/>
          <w:szCs w:val="26"/>
        </w:rPr>
      </w:pPr>
    </w:p>
    <w:p w:rsidR="008D17D0" w:rsidRPr="004B54F6" w:rsidRDefault="008D17D0" w:rsidP="008D17D0">
      <w:pPr>
        <w:pStyle w:val="ConsNonformat"/>
        <w:widowControl/>
        <w:ind w:right="0" w:firstLine="709"/>
        <w:jc w:val="both"/>
        <w:rPr>
          <w:rFonts w:ascii="Times New Roman" w:hAnsi="Times New Roman" w:cs="Times New Roman"/>
          <w:sz w:val="26"/>
          <w:szCs w:val="26"/>
        </w:rPr>
      </w:pPr>
      <w:r w:rsidRPr="004B54F6">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4B54F6">
          <w:rPr>
            <w:rFonts w:ascii="Times New Roman" w:hAnsi="Times New Roman" w:cs="Times New Roman"/>
            <w:sz w:val="26"/>
            <w:szCs w:val="26"/>
          </w:rPr>
          <w:t>2004 г</w:t>
        </w:r>
      </w:smartTag>
      <w:r w:rsidRPr="004B54F6">
        <w:rPr>
          <w:rFonts w:ascii="Times New Roman" w:hAnsi="Times New Roman" w:cs="Times New Roman"/>
          <w:sz w:val="26"/>
          <w:szCs w:val="26"/>
        </w:rPr>
        <w:t>. № 79-ФЗ «О государственной гражданской службе Российской Федерации», иными норм</w:t>
      </w:r>
      <w:r w:rsidRPr="004B54F6">
        <w:rPr>
          <w:rFonts w:ascii="Times New Roman" w:hAnsi="Times New Roman" w:cs="Times New Roman"/>
          <w:sz w:val="26"/>
          <w:szCs w:val="26"/>
        </w:rPr>
        <w:t>а</w:t>
      </w:r>
      <w:r w:rsidRPr="004B54F6">
        <w:rPr>
          <w:rFonts w:ascii="Times New Roman" w:hAnsi="Times New Roman" w:cs="Times New Roman"/>
          <w:sz w:val="26"/>
          <w:szCs w:val="26"/>
        </w:rPr>
        <w:t>тивными правовыми актами о государственной гражданской  службе  Российской Федерации», с Методикой проведения конкурса на замещение  вакантной  должн</w:t>
      </w:r>
      <w:r w:rsidRPr="004B54F6">
        <w:rPr>
          <w:rFonts w:ascii="Times New Roman" w:hAnsi="Times New Roman" w:cs="Times New Roman"/>
          <w:sz w:val="26"/>
          <w:szCs w:val="26"/>
        </w:rPr>
        <w:t>о</w:t>
      </w:r>
      <w:r w:rsidRPr="004B54F6">
        <w:rPr>
          <w:rFonts w:ascii="Times New Roman" w:hAnsi="Times New Roman" w:cs="Times New Roman"/>
          <w:sz w:val="26"/>
          <w:szCs w:val="26"/>
        </w:rPr>
        <w:t>сти  государственной  гражданской службы,  в   том   числе   с   квалификационн</w:t>
      </w:r>
      <w:r w:rsidRPr="004B54F6">
        <w:rPr>
          <w:rFonts w:ascii="Times New Roman" w:hAnsi="Times New Roman" w:cs="Times New Roman"/>
          <w:sz w:val="26"/>
          <w:szCs w:val="26"/>
        </w:rPr>
        <w:t>ы</w:t>
      </w:r>
      <w:r w:rsidRPr="004B54F6">
        <w:rPr>
          <w:rFonts w:ascii="Times New Roman" w:hAnsi="Times New Roman" w:cs="Times New Roman"/>
          <w:sz w:val="26"/>
          <w:szCs w:val="26"/>
        </w:rPr>
        <w:t>ми требованиями, предъявляемыми к вакантной должности, ознакомлен.</w:t>
      </w:r>
    </w:p>
    <w:p w:rsidR="008D17D0" w:rsidRPr="004B54F6" w:rsidRDefault="008D17D0" w:rsidP="008D17D0">
      <w:pPr>
        <w:ind w:firstLine="709"/>
        <w:jc w:val="both"/>
        <w:rPr>
          <w:sz w:val="26"/>
          <w:szCs w:val="26"/>
        </w:rPr>
      </w:pPr>
      <w:r w:rsidRPr="004B54F6">
        <w:rPr>
          <w:sz w:val="26"/>
          <w:szCs w:val="26"/>
        </w:rPr>
        <w:t>Уведомле</w:t>
      </w:r>
      <w:proofErr w:type="gramStart"/>
      <w:r w:rsidRPr="004B54F6">
        <w:rPr>
          <w:sz w:val="26"/>
          <w:szCs w:val="26"/>
        </w:rPr>
        <w:t>н(</w:t>
      </w:r>
      <w:proofErr w:type="gramEnd"/>
      <w:r w:rsidRPr="004B54F6">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4B54F6" w:rsidRDefault="008D17D0" w:rsidP="008D17D0">
      <w:pPr>
        <w:jc w:val="both"/>
        <w:rPr>
          <w:sz w:val="26"/>
          <w:szCs w:val="26"/>
        </w:rPr>
      </w:pPr>
      <w:r w:rsidRPr="004B54F6">
        <w:rPr>
          <w:sz w:val="26"/>
          <w:szCs w:val="26"/>
        </w:rPr>
        <w:t>Уведомле</w:t>
      </w:r>
      <w:proofErr w:type="gramStart"/>
      <w:r w:rsidRPr="004B54F6">
        <w:rPr>
          <w:sz w:val="26"/>
          <w:szCs w:val="26"/>
        </w:rPr>
        <w:t>н(</w:t>
      </w:r>
      <w:proofErr w:type="gramEnd"/>
      <w:r w:rsidRPr="004B54F6">
        <w:rPr>
          <w:sz w:val="26"/>
          <w:szCs w:val="26"/>
        </w:rPr>
        <w:t>а) о дате, времени  и месте проведения второго этапа конкурса. Инфо</w:t>
      </w:r>
      <w:r w:rsidRPr="004B54F6">
        <w:rPr>
          <w:sz w:val="26"/>
          <w:szCs w:val="26"/>
        </w:rPr>
        <w:t>р</w:t>
      </w:r>
      <w:r w:rsidRPr="004B54F6">
        <w:rPr>
          <w:sz w:val="26"/>
          <w:szCs w:val="26"/>
        </w:rPr>
        <w:t>мацию для участников конкурса на размещение вакантных должностей и включ</w:t>
      </w:r>
      <w:r w:rsidRPr="004B54F6">
        <w:rPr>
          <w:sz w:val="26"/>
          <w:szCs w:val="26"/>
        </w:rPr>
        <w:t>е</w:t>
      </w:r>
      <w:r w:rsidRPr="004B54F6">
        <w:rPr>
          <w:sz w:val="26"/>
          <w:szCs w:val="26"/>
        </w:rPr>
        <w:t>ние в кадровый резерв Управления ФНС России по Сахалинской области пол</w:t>
      </w:r>
      <w:r w:rsidRPr="004B54F6">
        <w:rPr>
          <w:sz w:val="26"/>
          <w:szCs w:val="26"/>
        </w:rPr>
        <w:t>у</w:t>
      </w:r>
      <w:r w:rsidRPr="004B54F6">
        <w:rPr>
          <w:sz w:val="26"/>
          <w:szCs w:val="26"/>
        </w:rPr>
        <w:t>чи</w:t>
      </w:r>
      <w:proofErr w:type="gramStart"/>
      <w:r w:rsidRPr="004B54F6">
        <w:rPr>
          <w:sz w:val="26"/>
          <w:szCs w:val="26"/>
        </w:rPr>
        <w:t>л(</w:t>
      </w:r>
      <w:proofErr w:type="gramEnd"/>
      <w:r w:rsidRPr="004B54F6">
        <w:rPr>
          <w:sz w:val="26"/>
          <w:szCs w:val="26"/>
        </w:rPr>
        <w:t>а).</w:t>
      </w:r>
    </w:p>
    <w:p w:rsidR="008D17D0" w:rsidRPr="004B54F6" w:rsidRDefault="008D17D0" w:rsidP="00AD6CD8">
      <w:pPr>
        <w:ind w:firstLine="709"/>
        <w:rPr>
          <w:sz w:val="26"/>
          <w:szCs w:val="26"/>
        </w:rPr>
      </w:pPr>
      <w:r w:rsidRPr="004B54F6">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w:t>
      </w:r>
      <w:r w:rsidRPr="004B54F6">
        <w:rPr>
          <w:sz w:val="26"/>
          <w:szCs w:val="26"/>
        </w:rPr>
        <w:t>а</w:t>
      </w:r>
      <w:r w:rsidRPr="004B54F6">
        <w:rPr>
          <w:sz w:val="26"/>
          <w:szCs w:val="26"/>
        </w:rPr>
        <w:t>вить по адресу: ____________________________________________________________________</w:t>
      </w:r>
    </w:p>
    <w:p w:rsidR="008D17D0" w:rsidRPr="004B54F6" w:rsidRDefault="008D17D0" w:rsidP="008D17D0">
      <w:pPr>
        <w:jc w:val="both"/>
        <w:rPr>
          <w:sz w:val="26"/>
          <w:szCs w:val="26"/>
        </w:rPr>
      </w:pPr>
      <w:r w:rsidRPr="004B54F6">
        <w:rPr>
          <w:sz w:val="26"/>
          <w:szCs w:val="26"/>
        </w:rPr>
        <w:t>_______________________________________________________________________.</w:t>
      </w:r>
    </w:p>
    <w:p w:rsidR="008D17D0" w:rsidRPr="004B54F6" w:rsidRDefault="008D17D0" w:rsidP="008D17D0">
      <w:pPr>
        <w:pStyle w:val="ConsNonformat"/>
        <w:widowControl/>
        <w:ind w:right="0" w:firstLine="709"/>
        <w:jc w:val="both"/>
        <w:rPr>
          <w:rFonts w:ascii="Times New Roman" w:hAnsi="Times New Roman" w:cs="Times New Roman"/>
          <w:sz w:val="26"/>
          <w:szCs w:val="26"/>
        </w:rPr>
      </w:pPr>
      <w:r w:rsidRPr="004B54F6">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4B54F6">
        <w:rPr>
          <w:rFonts w:ascii="Times New Roman" w:hAnsi="Times New Roman" w:cs="Times New Roman"/>
          <w:sz w:val="26"/>
          <w:szCs w:val="26"/>
        </w:rPr>
        <w:t>с</w:t>
      </w:r>
      <w:r w:rsidRPr="004B54F6">
        <w:rPr>
          <w:rFonts w:ascii="Times New Roman" w:hAnsi="Times New Roman" w:cs="Times New Roman"/>
          <w:sz w:val="26"/>
          <w:szCs w:val="26"/>
        </w:rPr>
        <w:t>о</w:t>
      </w:r>
      <w:r w:rsidRPr="004B54F6">
        <w:rPr>
          <w:rFonts w:ascii="Times New Roman" w:hAnsi="Times New Roman" w:cs="Times New Roman"/>
          <w:sz w:val="26"/>
          <w:szCs w:val="26"/>
        </w:rPr>
        <w:t>гласен</w:t>
      </w:r>
      <w:proofErr w:type="gramEnd"/>
      <w:r w:rsidRPr="004B54F6">
        <w:rPr>
          <w:rFonts w:ascii="Times New Roman" w:hAnsi="Times New Roman" w:cs="Times New Roman"/>
          <w:sz w:val="26"/>
          <w:szCs w:val="26"/>
        </w:rPr>
        <w:t>.</w:t>
      </w:r>
    </w:p>
    <w:p w:rsidR="008D17D0" w:rsidRPr="004B54F6" w:rsidRDefault="008D17D0" w:rsidP="008D17D0">
      <w:pPr>
        <w:pStyle w:val="ConsNonformat"/>
        <w:widowControl/>
        <w:ind w:right="0" w:firstLine="709"/>
        <w:jc w:val="both"/>
        <w:rPr>
          <w:rFonts w:ascii="Times New Roman" w:hAnsi="Times New Roman" w:cs="Times New Roman"/>
          <w:sz w:val="26"/>
          <w:szCs w:val="26"/>
        </w:rPr>
      </w:pPr>
    </w:p>
    <w:p w:rsidR="008D17D0" w:rsidRPr="004B54F6" w:rsidRDefault="008D17D0" w:rsidP="00FA3294">
      <w:pPr>
        <w:pStyle w:val="ConsNonformat"/>
        <w:widowControl/>
        <w:ind w:right="0"/>
        <w:rPr>
          <w:rFonts w:ascii="Times New Roman" w:hAnsi="Times New Roman" w:cs="Times New Roman"/>
        </w:rPr>
      </w:pPr>
      <w:r w:rsidRPr="004B54F6">
        <w:rPr>
          <w:rFonts w:ascii="Times New Roman" w:hAnsi="Times New Roman" w:cs="Times New Roman"/>
          <w:sz w:val="26"/>
          <w:szCs w:val="26"/>
        </w:rPr>
        <w:t xml:space="preserve">К заявлению прилагаю: _______________________________________________________________________ </w:t>
      </w:r>
      <w:r w:rsidRPr="004B54F6">
        <w:rPr>
          <w:rFonts w:ascii="Times New Roman" w:hAnsi="Times New Roman" w:cs="Times New Roman"/>
          <w:sz w:val="28"/>
          <w:szCs w:val="28"/>
        </w:rPr>
        <w:t xml:space="preserve"> </w:t>
      </w:r>
      <w:r w:rsidRPr="004B54F6">
        <w:rPr>
          <w:rFonts w:ascii="Times New Roman" w:hAnsi="Times New Roman" w:cs="Times New Roman"/>
        </w:rPr>
        <w:t>(перечислить прилагаемые документы).</w:t>
      </w:r>
    </w:p>
    <w:p w:rsidR="008D17D0" w:rsidRPr="004B54F6" w:rsidRDefault="008D17D0" w:rsidP="008D17D0">
      <w:pPr>
        <w:pStyle w:val="ConsNonformat"/>
        <w:widowControl/>
        <w:tabs>
          <w:tab w:val="left" w:pos="4440"/>
        </w:tabs>
        <w:ind w:right="0"/>
        <w:jc w:val="both"/>
        <w:rPr>
          <w:rFonts w:ascii="Times New Roman" w:hAnsi="Times New Roman" w:cs="Times New Roman"/>
          <w:sz w:val="28"/>
          <w:szCs w:val="28"/>
        </w:rPr>
      </w:pPr>
      <w:r w:rsidRPr="004B54F6">
        <w:rPr>
          <w:rFonts w:ascii="Times New Roman" w:hAnsi="Times New Roman" w:cs="Times New Roman"/>
          <w:sz w:val="28"/>
          <w:szCs w:val="28"/>
        </w:rPr>
        <w:t>_____________                          ______________</w:t>
      </w:r>
      <w:r w:rsidRPr="004B54F6">
        <w:rPr>
          <w:rFonts w:ascii="Times New Roman" w:hAnsi="Times New Roman" w:cs="Times New Roman"/>
          <w:sz w:val="28"/>
          <w:szCs w:val="28"/>
        </w:rPr>
        <w:tab/>
        <w:t xml:space="preserve">            ____________________</w:t>
      </w:r>
    </w:p>
    <w:p w:rsidR="008D17D0" w:rsidRPr="004B54F6" w:rsidRDefault="008D17D0" w:rsidP="008D17D0">
      <w:pPr>
        <w:pStyle w:val="ConsNonformat"/>
        <w:widowControl/>
        <w:ind w:right="0"/>
      </w:pPr>
      <w:r w:rsidRPr="004B54F6">
        <w:rPr>
          <w:rFonts w:ascii="Times New Roman" w:hAnsi="Times New Roman" w:cs="Times New Roman"/>
        </w:rPr>
        <w:t xml:space="preserve">          дата                        </w:t>
      </w:r>
      <w:r w:rsidRPr="004B54F6">
        <w:rPr>
          <w:rFonts w:ascii="Times New Roman" w:hAnsi="Times New Roman" w:cs="Times New Roman"/>
        </w:rPr>
        <w:tab/>
      </w:r>
      <w:r w:rsidRPr="004B54F6">
        <w:rPr>
          <w:rFonts w:ascii="Times New Roman" w:hAnsi="Times New Roman" w:cs="Times New Roman"/>
        </w:rPr>
        <w:tab/>
      </w:r>
      <w:r w:rsidRPr="004B54F6">
        <w:rPr>
          <w:rFonts w:ascii="Times New Roman" w:hAnsi="Times New Roman" w:cs="Times New Roman"/>
        </w:rPr>
        <w:tab/>
        <w:t xml:space="preserve">            подпись   </w:t>
      </w:r>
      <w:r w:rsidRPr="004B54F6">
        <w:rPr>
          <w:rFonts w:ascii="Times New Roman" w:hAnsi="Times New Roman" w:cs="Times New Roman"/>
        </w:rPr>
        <w:tab/>
      </w:r>
      <w:r w:rsidRPr="004B54F6">
        <w:rPr>
          <w:rFonts w:ascii="Times New Roman" w:hAnsi="Times New Roman" w:cs="Times New Roman"/>
        </w:rPr>
        <w:tab/>
        <w:t xml:space="preserve">             расшифровка подписи</w:t>
      </w:r>
      <w:r w:rsidRPr="004B54F6">
        <w:t xml:space="preserve">   </w:t>
      </w:r>
      <w:r w:rsidRPr="004B54F6">
        <w:tab/>
      </w:r>
    </w:p>
    <w:p w:rsidR="006426CD" w:rsidRPr="004B54F6" w:rsidRDefault="006426CD" w:rsidP="0085010E">
      <w:pPr>
        <w:pStyle w:val="ConsNonformat"/>
        <w:widowControl/>
        <w:ind w:right="0"/>
        <w:jc w:val="both"/>
        <w:rPr>
          <w:rFonts w:ascii="Times New Roman" w:hAnsi="Times New Roman"/>
        </w:rPr>
      </w:pPr>
    </w:p>
    <w:p w:rsidR="002025B9" w:rsidRPr="004B54F6" w:rsidRDefault="002025B9" w:rsidP="002025B9">
      <w:pPr>
        <w:spacing w:after="480"/>
        <w:jc w:val="right"/>
        <w:rPr>
          <w:b/>
          <w:bCs/>
        </w:rPr>
      </w:pPr>
      <w:r w:rsidRPr="004B54F6">
        <w:lastRenderedPageBreak/>
        <w:t>Приложение 2</w:t>
      </w:r>
    </w:p>
    <w:p w:rsidR="006A5293" w:rsidRPr="004B54F6" w:rsidRDefault="00966B49" w:rsidP="00966B49">
      <w:pPr>
        <w:ind w:left="6946"/>
        <w:jc w:val="right"/>
      </w:pPr>
      <w:proofErr w:type="gramStart"/>
      <w:r w:rsidRPr="004B54F6">
        <w:t>УТВЕРЖДЕНА</w:t>
      </w:r>
      <w:proofErr w:type="gramEnd"/>
      <w:r w:rsidRPr="004B54F6">
        <w:br/>
        <w:t xml:space="preserve">распоряжением </w:t>
      </w:r>
    </w:p>
    <w:p w:rsidR="00966B49" w:rsidRPr="004B54F6" w:rsidRDefault="00966B49" w:rsidP="00966B49">
      <w:pPr>
        <w:ind w:left="6946"/>
        <w:jc w:val="right"/>
      </w:pPr>
      <w:r w:rsidRPr="004B54F6">
        <w:t>Правительства</w:t>
      </w:r>
      <w:r w:rsidRPr="004B54F6">
        <w:br/>
        <w:t>Российской Федерации</w:t>
      </w:r>
      <w:r w:rsidRPr="004B54F6">
        <w:br/>
        <w:t>от 26.05.2005 № 667-р</w:t>
      </w:r>
    </w:p>
    <w:p w:rsidR="00966B49" w:rsidRPr="004B54F6" w:rsidRDefault="00966B49" w:rsidP="00966B49">
      <w:pPr>
        <w:spacing w:before="120"/>
        <w:ind w:left="4678"/>
        <w:jc w:val="right"/>
        <w:rPr>
          <w:sz w:val="18"/>
          <w:szCs w:val="18"/>
        </w:rPr>
      </w:pPr>
      <w:r w:rsidRPr="004B54F6">
        <w:rPr>
          <w:sz w:val="18"/>
          <w:szCs w:val="18"/>
        </w:rPr>
        <w:t xml:space="preserve">(в ред. распоряжения Правительства РФ от 16.10.2007 № 1428-р, </w:t>
      </w:r>
      <w:r w:rsidRPr="004B54F6">
        <w:rPr>
          <w:sz w:val="18"/>
          <w:szCs w:val="18"/>
        </w:rPr>
        <w:br/>
        <w:t xml:space="preserve">Постановления Правительства РФ от 05.03.2018 № 227, </w:t>
      </w:r>
      <w:r w:rsidRPr="004B54F6">
        <w:rPr>
          <w:sz w:val="18"/>
          <w:szCs w:val="18"/>
        </w:rPr>
        <w:br/>
        <w:t xml:space="preserve">распоряжений Правительства РФ от 27.03.2019 № 543-р, </w:t>
      </w:r>
      <w:r w:rsidRPr="004B54F6">
        <w:rPr>
          <w:sz w:val="18"/>
          <w:szCs w:val="18"/>
        </w:rPr>
        <w:br/>
        <w:t xml:space="preserve">от 20.09.2019 № 2140-р, </w:t>
      </w:r>
      <w:proofErr w:type="gramStart"/>
      <w:r w:rsidRPr="004B54F6">
        <w:rPr>
          <w:sz w:val="18"/>
          <w:szCs w:val="18"/>
        </w:rPr>
        <w:t>от</w:t>
      </w:r>
      <w:proofErr w:type="gramEnd"/>
      <w:r w:rsidRPr="004B54F6">
        <w:rPr>
          <w:sz w:val="18"/>
          <w:szCs w:val="18"/>
        </w:rPr>
        <w:t xml:space="preserve"> 20.11.2019 № 2745-р)</w:t>
      </w:r>
    </w:p>
    <w:p w:rsidR="00966B49" w:rsidRPr="004B54F6" w:rsidRDefault="00966B49" w:rsidP="00966B49">
      <w:pPr>
        <w:spacing w:before="120" w:after="120"/>
        <w:jc w:val="right"/>
      </w:pPr>
      <w:r w:rsidRPr="004B54F6">
        <w:t>(форма)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4B54F6" w:rsidRPr="004B54F6" w:rsidTr="00966B49">
        <w:trPr>
          <w:cantSplit/>
          <w:trHeight w:val="1000"/>
        </w:trPr>
        <w:tc>
          <w:tcPr>
            <w:tcW w:w="7825" w:type="dxa"/>
            <w:gridSpan w:val="5"/>
            <w:tcBorders>
              <w:top w:val="nil"/>
              <w:left w:val="nil"/>
              <w:bottom w:val="nil"/>
              <w:right w:val="nil"/>
            </w:tcBorders>
          </w:tcPr>
          <w:p w:rsidR="00966B49" w:rsidRPr="004B54F6" w:rsidRDefault="00966B49" w:rsidP="006A5293">
            <w:pPr>
              <w:jc w:val="center"/>
            </w:pPr>
            <w:r w:rsidRPr="004B54F6">
              <w:rPr>
                <w:b/>
                <w:bCs/>
                <w:sz w:val="26"/>
                <w:szCs w:val="26"/>
              </w:rPr>
              <w:t>АНКЕТА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4B54F6" w:rsidRDefault="00966B49" w:rsidP="00966B49">
            <w:pPr>
              <w:jc w:val="center"/>
            </w:pPr>
            <w:r w:rsidRPr="004B54F6">
              <w:t>Место</w:t>
            </w:r>
            <w:r w:rsidRPr="004B54F6">
              <w:br/>
              <w:t>для</w:t>
            </w:r>
            <w:r w:rsidRPr="004B54F6">
              <w:br/>
              <w:t>фотографии</w:t>
            </w:r>
          </w:p>
        </w:tc>
      </w:tr>
      <w:tr w:rsidR="004B54F6" w:rsidRPr="004B54F6" w:rsidTr="00966B49">
        <w:trPr>
          <w:cantSplit/>
          <w:trHeight w:val="421"/>
        </w:trPr>
        <w:tc>
          <w:tcPr>
            <w:tcW w:w="364" w:type="dxa"/>
            <w:tcBorders>
              <w:top w:val="nil"/>
              <w:left w:val="nil"/>
              <w:bottom w:val="nil"/>
              <w:right w:val="nil"/>
            </w:tcBorders>
            <w:vAlign w:val="bottom"/>
          </w:tcPr>
          <w:p w:rsidR="00966B49" w:rsidRPr="004B54F6" w:rsidRDefault="00966B49" w:rsidP="00966B49">
            <w:r w:rsidRPr="004B54F6">
              <w:t>1.</w:t>
            </w:r>
          </w:p>
        </w:tc>
        <w:tc>
          <w:tcPr>
            <w:tcW w:w="1118" w:type="dxa"/>
            <w:gridSpan w:val="2"/>
            <w:tcBorders>
              <w:top w:val="nil"/>
              <w:left w:val="nil"/>
              <w:bottom w:val="nil"/>
              <w:right w:val="nil"/>
            </w:tcBorders>
            <w:vAlign w:val="bottom"/>
          </w:tcPr>
          <w:p w:rsidR="00966B49" w:rsidRPr="004B54F6" w:rsidRDefault="00966B49" w:rsidP="00966B49">
            <w:r w:rsidRPr="004B54F6">
              <w:t>Фамилия</w:t>
            </w:r>
          </w:p>
        </w:tc>
        <w:tc>
          <w:tcPr>
            <w:tcW w:w="5634" w:type="dxa"/>
            <w:tcBorders>
              <w:top w:val="nil"/>
              <w:left w:val="nil"/>
              <w:bottom w:val="single" w:sz="4" w:space="0" w:color="auto"/>
              <w:right w:val="nil"/>
            </w:tcBorders>
            <w:vAlign w:val="bottom"/>
          </w:tcPr>
          <w:p w:rsidR="00966B49" w:rsidRPr="004B54F6" w:rsidRDefault="00966B49" w:rsidP="00966B49">
            <w:pPr>
              <w:jc w:val="center"/>
            </w:pPr>
          </w:p>
        </w:tc>
        <w:tc>
          <w:tcPr>
            <w:tcW w:w="709" w:type="dxa"/>
            <w:tcBorders>
              <w:top w:val="nil"/>
              <w:left w:val="nil"/>
              <w:bottom w:val="nil"/>
              <w:right w:val="nil"/>
            </w:tcBorders>
            <w:vAlign w:val="bottom"/>
          </w:tcPr>
          <w:p w:rsidR="00966B49" w:rsidRPr="004B54F6" w:rsidRDefault="00966B49" w:rsidP="00966B49"/>
        </w:tc>
        <w:tc>
          <w:tcPr>
            <w:tcW w:w="1559" w:type="dxa"/>
            <w:vMerge/>
            <w:tcBorders>
              <w:top w:val="nil"/>
              <w:left w:val="single" w:sz="4" w:space="0" w:color="auto"/>
              <w:bottom w:val="single" w:sz="4" w:space="0" w:color="auto"/>
              <w:right w:val="single" w:sz="4" w:space="0" w:color="auto"/>
            </w:tcBorders>
          </w:tcPr>
          <w:p w:rsidR="00966B49" w:rsidRPr="004B54F6" w:rsidRDefault="00966B49" w:rsidP="00966B49"/>
        </w:tc>
      </w:tr>
      <w:tr w:rsidR="004B54F6" w:rsidRPr="004B54F6" w:rsidTr="00966B49">
        <w:trPr>
          <w:cantSplit/>
          <w:trHeight w:val="414"/>
        </w:trPr>
        <w:tc>
          <w:tcPr>
            <w:tcW w:w="364" w:type="dxa"/>
            <w:tcBorders>
              <w:top w:val="nil"/>
              <w:left w:val="nil"/>
              <w:bottom w:val="nil"/>
              <w:right w:val="nil"/>
            </w:tcBorders>
            <w:vAlign w:val="bottom"/>
          </w:tcPr>
          <w:p w:rsidR="00966B49" w:rsidRPr="004B54F6" w:rsidRDefault="00966B49" w:rsidP="00966B49"/>
        </w:tc>
        <w:tc>
          <w:tcPr>
            <w:tcW w:w="559" w:type="dxa"/>
            <w:tcBorders>
              <w:top w:val="nil"/>
              <w:left w:val="nil"/>
              <w:bottom w:val="nil"/>
              <w:right w:val="nil"/>
            </w:tcBorders>
            <w:vAlign w:val="bottom"/>
          </w:tcPr>
          <w:p w:rsidR="00966B49" w:rsidRPr="004B54F6" w:rsidRDefault="00966B49" w:rsidP="00966B49">
            <w:r w:rsidRPr="004B54F6">
              <w:t>Имя</w:t>
            </w:r>
          </w:p>
        </w:tc>
        <w:tc>
          <w:tcPr>
            <w:tcW w:w="6193" w:type="dxa"/>
            <w:gridSpan w:val="2"/>
            <w:tcBorders>
              <w:top w:val="nil"/>
              <w:left w:val="nil"/>
              <w:bottom w:val="single" w:sz="4" w:space="0" w:color="auto"/>
              <w:right w:val="nil"/>
            </w:tcBorders>
            <w:vAlign w:val="bottom"/>
          </w:tcPr>
          <w:p w:rsidR="00966B49" w:rsidRPr="004B54F6" w:rsidRDefault="00966B49" w:rsidP="00966B49">
            <w:pPr>
              <w:jc w:val="center"/>
            </w:pPr>
          </w:p>
        </w:tc>
        <w:tc>
          <w:tcPr>
            <w:tcW w:w="709" w:type="dxa"/>
            <w:tcBorders>
              <w:top w:val="nil"/>
              <w:left w:val="nil"/>
              <w:bottom w:val="nil"/>
              <w:right w:val="nil"/>
            </w:tcBorders>
            <w:vAlign w:val="bottom"/>
          </w:tcPr>
          <w:p w:rsidR="00966B49" w:rsidRPr="004B54F6" w:rsidRDefault="00966B49" w:rsidP="00966B49"/>
        </w:tc>
        <w:tc>
          <w:tcPr>
            <w:tcW w:w="1559" w:type="dxa"/>
            <w:vMerge/>
            <w:tcBorders>
              <w:top w:val="nil"/>
              <w:left w:val="single" w:sz="4" w:space="0" w:color="auto"/>
              <w:bottom w:val="single" w:sz="4" w:space="0" w:color="auto"/>
              <w:right w:val="single" w:sz="4" w:space="0" w:color="auto"/>
            </w:tcBorders>
          </w:tcPr>
          <w:p w:rsidR="00966B49" w:rsidRPr="004B54F6" w:rsidRDefault="00966B49" w:rsidP="00966B49"/>
        </w:tc>
      </w:tr>
      <w:tr w:rsidR="00966B49" w:rsidRPr="004B54F6" w:rsidTr="00966B49">
        <w:trPr>
          <w:cantSplit/>
          <w:trHeight w:val="420"/>
        </w:trPr>
        <w:tc>
          <w:tcPr>
            <w:tcW w:w="364" w:type="dxa"/>
            <w:tcBorders>
              <w:top w:val="nil"/>
              <w:left w:val="nil"/>
              <w:bottom w:val="nil"/>
              <w:right w:val="nil"/>
            </w:tcBorders>
            <w:vAlign w:val="bottom"/>
          </w:tcPr>
          <w:p w:rsidR="00966B49" w:rsidRPr="004B54F6" w:rsidRDefault="00966B49" w:rsidP="00966B49"/>
        </w:tc>
        <w:tc>
          <w:tcPr>
            <w:tcW w:w="1118" w:type="dxa"/>
            <w:gridSpan w:val="2"/>
            <w:tcBorders>
              <w:top w:val="nil"/>
              <w:left w:val="nil"/>
              <w:bottom w:val="nil"/>
              <w:right w:val="nil"/>
            </w:tcBorders>
            <w:vAlign w:val="bottom"/>
          </w:tcPr>
          <w:p w:rsidR="00966B49" w:rsidRPr="004B54F6" w:rsidRDefault="00966B49" w:rsidP="00966B49">
            <w:r w:rsidRPr="004B54F6">
              <w:t>Отчество</w:t>
            </w:r>
          </w:p>
        </w:tc>
        <w:tc>
          <w:tcPr>
            <w:tcW w:w="5634" w:type="dxa"/>
            <w:tcBorders>
              <w:top w:val="nil"/>
              <w:left w:val="nil"/>
              <w:bottom w:val="single" w:sz="4" w:space="0" w:color="auto"/>
              <w:right w:val="nil"/>
            </w:tcBorders>
            <w:vAlign w:val="bottom"/>
          </w:tcPr>
          <w:p w:rsidR="00966B49" w:rsidRPr="004B54F6" w:rsidRDefault="00966B49" w:rsidP="00966B49">
            <w:pPr>
              <w:jc w:val="center"/>
            </w:pPr>
          </w:p>
        </w:tc>
        <w:tc>
          <w:tcPr>
            <w:tcW w:w="709" w:type="dxa"/>
            <w:tcBorders>
              <w:top w:val="nil"/>
              <w:left w:val="nil"/>
              <w:bottom w:val="nil"/>
              <w:right w:val="nil"/>
            </w:tcBorders>
            <w:vAlign w:val="bottom"/>
          </w:tcPr>
          <w:p w:rsidR="00966B49" w:rsidRPr="004B54F6" w:rsidRDefault="00966B49" w:rsidP="00966B49"/>
        </w:tc>
        <w:tc>
          <w:tcPr>
            <w:tcW w:w="1559" w:type="dxa"/>
            <w:vMerge/>
            <w:tcBorders>
              <w:top w:val="nil"/>
              <w:left w:val="single" w:sz="4" w:space="0" w:color="auto"/>
              <w:bottom w:val="single" w:sz="4" w:space="0" w:color="auto"/>
              <w:right w:val="single" w:sz="4" w:space="0" w:color="auto"/>
            </w:tcBorders>
          </w:tcPr>
          <w:p w:rsidR="00966B49" w:rsidRPr="004B54F6" w:rsidRDefault="00966B49" w:rsidP="00966B49"/>
        </w:tc>
      </w:tr>
    </w:tbl>
    <w:p w:rsidR="00966B49" w:rsidRPr="004B54F6"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4B54F6" w:rsidRPr="004B54F6" w:rsidTr="00966B49">
        <w:trPr>
          <w:cantSplit/>
        </w:trPr>
        <w:tc>
          <w:tcPr>
            <w:tcW w:w="5103" w:type="dxa"/>
            <w:tcBorders>
              <w:left w:val="nil"/>
            </w:tcBorders>
          </w:tcPr>
          <w:p w:rsidR="00966B49" w:rsidRPr="004B54F6" w:rsidRDefault="00966B49" w:rsidP="00966B49">
            <w:r w:rsidRPr="004B54F6">
              <w:t>2. Если изменяли фамилию, имя или отчество,</w:t>
            </w:r>
            <w:r w:rsidRPr="004B54F6">
              <w:br/>
              <w:t>то укажите их, а также когда, где и по какой причине изменяли</w:t>
            </w:r>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t xml:space="preserve">3. </w:t>
            </w:r>
            <w:proofErr w:type="gramStart"/>
            <w:r w:rsidRPr="004B54F6">
              <w:t>Число, месяц, год и место рождения (село, д</w:t>
            </w:r>
            <w:r w:rsidRPr="004B54F6">
              <w:t>е</w:t>
            </w:r>
            <w:r w:rsidRPr="004B54F6">
              <w:t>ревня, город, район, область, край, республика, страна)</w:t>
            </w:r>
            <w:proofErr w:type="gramEnd"/>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t>4. Гражданство (если изменяли, то укажите, к</w:t>
            </w:r>
            <w:r w:rsidRPr="004B54F6">
              <w:t>о</w:t>
            </w:r>
            <w:r w:rsidRPr="004B54F6">
              <w:t>гда и по какой причине, если имеете гражда</w:t>
            </w:r>
            <w:r w:rsidRPr="004B54F6">
              <w:t>н</w:t>
            </w:r>
            <w:r w:rsidRPr="004B54F6">
              <w:t>ство другого государства – укажите)</w:t>
            </w:r>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t>5. Образование (когда и какие учебные завед</w:t>
            </w:r>
            <w:r w:rsidRPr="004B54F6">
              <w:t>е</w:t>
            </w:r>
            <w:r w:rsidRPr="004B54F6">
              <w:t>ния окончили, номера дипломов)</w:t>
            </w:r>
          </w:p>
          <w:p w:rsidR="00966B49" w:rsidRPr="004B54F6" w:rsidRDefault="00966B49" w:rsidP="006A5293">
            <w:r w:rsidRPr="004B54F6">
              <w:t>Направление подготовки или специальность по диплому</w:t>
            </w:r>
            <w:r w:rsidRPr="004B54F6">
              <w:br/>
              <w:t>Квалификация по диплому</w:t>
            </w:r>
          </w:p>
        </w:tc>
        <w:tc>
          <w:tcPr>
            <w:tcW w:w="4281" w:type="dxa"/>
            <w:tcBorders>
              <w:right w:val="nil"/>
            </w:tcBorders>
          </w:tcPr>
          <w:p w:rsidR="00966B49" w:rsidRPr="004B54F6" w:rsidRDefault="00966B49" w:rsidP="00966B49"/>
        </w:tc>
      </w:tr>
      <w:tr w:rsidR="004B54F6" w:rsidRPr="004B54F6" w:rsidTr="006A5293">
        <w:trPr>
          <w:cantSplit/>
          <w:trHeight w:val="1900"/>
        </w:trPr>
        <w:tc>
          <w:tcPr>
            <w:tcW w:w="5103" w:type="dxa"/>
            <w:tcBorders>
              <w:left w:val="nil"/>
            </w:tcBorders>
          </w:tcPr>
          <w:p w:rsidR="00966B49" w:rsidRPr="004B54F6" w:rsidRDefault="00966B49" w:rsidP="006A5293">
            <w:r w:rsidRPr="004B54F6">
              <w:t xml:space="preserve">6. </w:t>
            </w:r>
            <w:proofErr w:type="gramStart"/>
            <w:r w:rsidRPr="004B54F6">
              <w:t>Послевузовское профессиональное образов</w:t>
            </w:r>
            <w:r w:rsidRPr="004B54F6">
              <w:t>а</w:t>
            </w:r>
            <w:r w:rsidRPr="004B54F6">
              <w:t>ние: аспирантура, адъюнктура, докторантура (наименование образовательного или научного учреждения, год окончания)</w:t>
            </w:r>
            <w:r w:rsidRPr="004B54F6">
              <w:br/>
              <w:t>Ученая степень, ученое звание (когда присво</w:t>
            </w:r>
            <w:r w:rsidRPr="004B54F6">
              <w:t>е</w:t>
            </w:r>
            <w:r w:rsidRPr="004B54F6">
              <w:t>ны, номера дипломов, аттестатов)</w:t>
            </w:r>
            <w:proofErr w:type="gramEnd"/>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t xml:space="preserve">7. Какими иностранными языками и языками народов Российской </w:t>
            </w:r>
            <w:proofErr w:type="gramStart"/>
            <w:r w:rsidRPr="004B54F6">
              <w:t>Федерации</w:t>
            </w:r>
            <w:proofErr w:type="gramEnd"/>
            <w:r w:rsidRPr="004B54F6">
              <w:t xml:space="preserve"> владеете и в </w:t>
            </w:r>
            <w:proofErr w:type="gramStart"/>
            <w:r w:rsidRPr="004B54F6">
              <w:t>к</w:t>
            </w:r>
            <w:r w:rsidRPr="004B54F6">
              <w:t>а</w:t>
            </w:r>
            <w:r w:rsidRPr="004B54F6">
              <w:t>кой</w:t>
            </w:r>
            <w:proofErr w:type="gramEnd"/>
            <w:r w:rsidRPr="004B54F6">
              <w:t xml:space="preserve"> степени (читаете и переводите со словарем, читаете и можете объясняться, владеете свобо</w:t>
            </w:r>
            <w:r w:rsidRPr="004B54F6">
              <w:t>д</w:t>
            </w:r>
            <w:r w:rsidRPr="004B54F6">
              <w:t>но)</w:t>
            </w:r>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lastRenderedPageBreak/>
              <w:t>8. Классный чин федеральной гражданской службы, дипломатический ранг, воинское или специальное звание, классный чин правоохран</w:t>
            </w:r>
            <w:r w:rsidRPr="004B54F6">
              <w:t>и</w:t>
            </w:r>
            <w:r w:rsidRPr="004B54F6">
              <w:t>тельной службы, классный чин гражданской службы субъекта Российской Федерации, кв</w:t>
            </w:r>
            <w:r w:rsidRPr="004B54F6">
              <w:t>а</w:t>
            </w:r>
            <w:r w:rsidRPr="004B54F6">
              <w:t>лификационный разряд государственной слу</w:t>
            </w:r>
            <w:r w:rsidRPr="004B54F6">
              <w:t>ж</w:t>
            </w:r>
            <w:r w:rsidRPr="004B54F6">
              <w:t>бы, квалификационный разряд или классный чин муниципальной службы (кем и когда пр</w:t>
            </w:r>
            <w:r w:rsidRPr="004B54F6">
              <w:t>и</w:t>
            </w:r>
            <w:r w:rsidRPr="004B54F6">
              <w:t>своены)</w:t>
            </w:r>
          </w:p>
        </w:tc>
        <w:tc>
          <w:tcPr>
            <w:tcW w:w="4281" w:type="dxa"/>
            <w:tcBorders>
              <w:right w:val="nil"/>
            </w:tcBorders>
          </w:tcPr>
          <w:p w:rsidR="00966B49" w:rsidRPr="004B54F6" w:rsidRDefault="00966B49" w:rsidP="00966B49"/>
        </w:tc>
      </w:tr>
      <w:tr w:rsidR="004B54F6" w:rsidRPr="004B54F6" w:rsidTr="00966B49">
        <w:trPr>
          <w:cantSplit/>
        </w:trPr>
        <w:tc>
          <w:tcPr>
            <w:tcW w:w="5103" w:type="dxa"/>
            <w:tcBorders>
              <w:left w:val="nil"/>
            </w:tcBorders>
          </w:tcPr>
          <w:p w:rsidR="00966B49" w:rsidRPr="004B54F6" w:rsidRDefault="00966B49" w:rsidP="00966B49">
            <w:r w:rsidRPr="004B54F6">
              <w:t>9. Были ли Вы судимы, когда и за что (заполн</w:t>
            </w:r>
            <w:r w:rsidRPr="004B54F6">
              <w:t>я</w:t>
            </w:r>
            <w:r w:rsidRPr="004B54F6">
              <w:t>ется при поступлении на государственную гражданскую службу Российской Федерации)</w:t>
            </w:r>
          </w:p>
        </w:tc>
        <w:tc>
          <w:tcPr>
            <w:tcW w:w="4281" w:type="dxa"/>
            <w:tcBorders>
              <w:right w:val="nil"/>
            </w:tcBorders>
          </w:tcPr>
          <w:p w:rsidR="00966B49" w:rsidRPr="004B54F6" w:rsidRDefault="00966B49" w:rsidP="00966B49">
            <w:pPr>
              <w:pageBreakBefore/>
            </w:pPr>
          </w:p>
        </w:tc>
      </w:tr>
      <w:tr w:rsidR="004B54F6" w:rsidRPr="004B54F6" w:rsidTr="00966B49">
        <w:trPr>
          <w:cantSplit/>
        </w:trPr>
        <w:tc>
          <w:tcPr>
            <w:tcW w:w="5103" w:type="dxa"/>
            <w:tcBorders>
              <w:left w:val="nil"/>
            </w:tcBorders>
          </w:tcPr>
          <w:p w:rsidR="00966B49" w:rsidRPr="004B54F6" w:rsidRDefault="00966B49" w:rsidP="00966B49">
            <w:r w:rsidRPr="004B54F6">
              <w:t>10. Допуск к государственной тайне, оформле</w:t>
            </w:r>
            <w:r w:rsidRPr="004B54F6">
              <w:t>н</w:t>
            </w:r>
            <w:r w:rsidRPr="004B54F6">
              <w:t>ный за период работы, службы, учебы, его фо</w:t>
            </w:r>
            <w:r w:rsidRPr="004B54F6">
              <w:t>р</w:t>
            </w:r>
            <w:r w:rsidRPr="004B54F6">
              <w:t>ма, номер и дата (если имеется)</w:t>
            </w:r>
          </w:p>
        </w:tc>
        <w:tc>
          <w:tcPr>
            <w:tcW w:w="4281" w:type="dxa"/>
            <w:tcBorders>
              <w:right w:val="nil"/>
            </w:tcBorders>
          </w:tcPr>
          <w:p w:rsidR="00966B49" w:rsidRPr="004B54F6" w:rsidRDefault="00966B49" w:rsidP="00966B49"/>
        </w:tc>
      </w:tr>
    </w:tbl>
    <w:p w:rsidR="00966B49" w:rsidRPr="004B54F6" w:rsidRDefault="00966B49" w:rsidP="00966B49">
      <w:pPr>
        <w:spacing w:before="120" w:after="40"/>
        <w:jc w:val="both"/>
      </w:pPr>
      <w:r w:rsidRPr="004B54F6">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4B54F6" w:rsidRDefault="00966B49" w:rsidP="00966B49">
      <w:pPr>
        <w:spacing w:after="40"/>
      </w:pPr>
      <w:r w:rsidRPr="004B54F6">
        <w:t>При заполнении данного пункта необходимо именовать организации так, как они назыв</w:t>
      </w:r>
      <w:r w:rsidRPr="004B54F6">
        <w:t>а</w:t>
      </w:r>
      <w:r w:rsidRPr="004B54F6">
        <w:t>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4B54F6" w:rsidRPr="004B54F6" w:rsidTr="00966B49">
        <w:trPr>
          <w:cantSplit/>
        </w:trPr>
        <w:tc>
          <w:tcPr>
            <w:tcW w:w="2580" w:type="dxa"/>
            <w:gridSpan w:val="2"/>
          </w:tcPr>
          <w:p w:rsidR="00966B49" w:rsidRPr="004B54F6" w:rsidRDefault="00966B49" w:rsidP="00966B49">
            <w:pPr>
              <w:jc w:val="center"/>
            </w:pPr>
            <w:r w:rsidRPr="004B54F6">
              <w:t>Месяц и год</w:t>
            </w:r>
          </w:p>
        </w:tc>
        <w:tc>
          <w:tcPr>
            <w:tcW w:w="4252" w:type="dxa"/>
            <w:vMerge w:val="restart"/>
            <w:vAlign w:val="center"/>
          </w:tcPr>
          <w:p w:rsidR="00966B49" w:rsidRPr="004B54F6" w:rsidRDefault="00966B49" w:rsidP="00966B49">
            <w:pPr>
              <w:jc w:val="center"/>
            </w:pPr>
            <w:r w:rsidRPr="004B54F6">
              <w:t>Должность с указанием</w:t>
            </w:r>
            <w:r w:rsidRPr="004B54F6">
              <w:br/>
              <w:t>организации</w:t>
            </w:r>
          </w:p>
        </w:tc>
        <w:tc>
          <w:tcPr>
            <w:tcW w:w="2552" w:type="dxa"/>
            <w:vMerge w:val="restart"/>
          </w:tcPr>
          <w:p w:rsidR="00966B49" w:rsidRPr="004B54F6" w:rsidRDefault="00966B49" w:rsidP="00966B49">
            <w:pPr>
              <w:jc w:val="center"/>
            </w:pPr>
            <w:r w:rsidRPr="004B54F6">
              <w:t>Адрес</w:t>
            </w:r>
            <w:r w:rsidRPr="004B54F6">
              <w:br/>
              <w:t>организации</w:t>
            </w:r>
            <w:r w:rsidRPr="004B54F6">
              <w:br/>
              <w:t xml:space="preserve">(в </w:t>
            </w:r>
            <w:proofErr w:type="spellStart"/>
            <w:r w:rsidRPr="004B54F6">
              <w:t>т.ч</w:t>
            </w:r>
            <w:proofErr w:type="spellEnd"/>
            <w:r w:rsidRPr="004B54F6">
              <w:t>. за границей)</w:t>
            </w:r>
          </w:p>
        </w:tc>
      </w:tr>
      <w:tr w:rsidR="004B54F6" w:rsidRPr="004B54F6" w:rsidTr="00966B49">
        <w:trPr>
          <w:cantSplit/>
        </w:trPr>
        <w:tc>
          <w:tcPr>
            <w:tcW w:w="1290" w:type="dxa"/>
          </w:tcPr>
          <w:p w:rsidR="00966B49" w:rsidRPr="004B54F6" w:rsidRDefault="00966B49" w:rsidP="00966B49">
            <w:pPr>
              <w:jc w:val="center"/>
            </w:pPr>
            <w:r w:rsidRPr="004B54F6">
              <w:t>поступ</w:t>
            </w:r>
            <w:r w:rsidRPr="004B54F6">
              <w:softHyphen/>
              <w:t>ления</w:t>
            </w:r>
          </w:p>
        </w:tc>
        <w:tc>
          <w:tcPr>
            <w:tcW w:w="1290" w:type="dxa"/>
          </w:tcPr>
          <w:p w:rsidR="00966B49" w:rsidRPr="004B54F6" w:rsidRDefault="00966B49" w:rsidP="00966B49">
            <w:pPr>
              <w:jc w:val="center"/>
            </w:pPr>
            <w:r w:rsidRPr="004B54F6">
              <w:t>ухода</w:t>
            </w:r>
          </w:p>
        </w:tc>
        <w:tc>
          <w:tcPr>
            <w:tcW w:w="4252" w:type="dxa"/>
            <w:vMerge/>
          </w:tcPr>
          <w:p w:rsidR="00966B49" w:rsidRPr="004B54F6" w:rsidRDefault="00966B49" w:rsidP="00966B49">
            <w:pPr>
              <w:jc w:val="center"/>
            </w:pPr>
          </w:p>
        </w:tc>
        <w:tc>
          <w:tcPr>
            <w:tcW w:w="2552" w:type="dxa"/>
            <w:vMerge/>
          </w:tcPr>
          <w:p w:rsidR="00966B49" w:rsidRPr="004B54F6" w:rsidRDefault="00966B49" w:rsidP="00966B49">
            <w:pPr>
              <w:jc w:val="center"/>
            </w:pPr>
          </w:p>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r w:rsidR="004B54F6" w:rsidRPr="004B54F6" w:rsidTr="00966B49">
        <w:trPr>
          <w:cantSplit/>
        </w:trPr>
        <w:tc>
          <w:tcPr>
            <w:tcW w:w="1290" w:type="dxa"/>
          </w:tcPr>
          <w:p w:rsidR="00966B49" w:rsidRPr="004B54F6" w:rsidRDefault="00966B49" w:rsidP="00966B49">
            <w:pPr>
              <w:jc w:val="center"/>
            </w:pPr>
          </w:p>
        </w:tc>
        <w:tc>
          <w:tcPr>
            <w:tcW w:w="1290" w:type="dxa"/>
          </w:tcPr>
          <w:p w:rsidR="00966B49" w:rsidRPr="004B54F6" w:rsidRDefault="00966B49" w:rsidP="00966B49">
            <w:pPr>
              <w:jc w:val="center"/>
            </w:pPr>
          </w:p>
        </w:tc>
        <w:tc>
          <w:tcPr>
            <w:tcW w:w="4252" w:type="dxa"/>
          </w:tcPr>
          <w:p w:rsidR="00966B49" w:rsidRPr="004B54F6" w:rsidRDefault="00966B49" w:rsidP="00966B49"/>
        </w:tc>
        <w:tc>
          <w:tcPr>
            <w:tcW w:w="2552" w:type="dxa"/>
          </w:tcPr>
          <w:p w:rsidR="00966B49" w:rsidRPr="004B54F6" w:rsidRDefault="00966B49" w:rsidP="00966B49"/>
        </w:tc>
      </w:tr>
    </w:tbl>
    <w:p w:rsidR="00966B49" w:rsidRPr="004B54F6" w:rsidRDefault="00966B49" w:rsidP="00966B49">
      <w:pPr>
        <w:spacing w:before="120"/>
      </w:pPr>
      <w:r w:rsidRPr="004B54F6">
        <w:t>12. Государственные награды, иные награды и знаки отличия</w:t>
      </w: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Pr>
        <w:jc w:val="both"/>
      </w:pPr>
      <w:r w:rsidRPr="004B54F6">
        <w:t>13. </w:t>
      </w:r>
      <w:proofErr w:type="gramStart"/>
      <w:r w:rsidRPr="004B54F6">
        <w:t>Ваши близкие родственники (отец, мать, братья, сестры и дети), а также супруга (с</w:t>
      </w:r>
      <w:r w:rsidRPr="004B54F6">
        <w:t>у</w:t>
      </w:r>
      <w:r w:rsidRPr="004B54F6">
        <w:t>пруг), в том числе бывшая (бывший), супруги братьев и сестер, братья и сестры супругов.</w:t>
      </w:r>
      <w:proofErr w:type="gramEnd"/>
    </w:p>
    <w:p w:rsidR="00966B49" w:rsidRPr="004B54F6" w:rsidRDefault="00966B49" w:rsidP="00966B49">
      <w:pPr>
        <w:spacing w:after="40"/>
        <w:ind w:firstLine="567"/>
        <w:jc w:val="both"/>
      </w:pPr>
      <w:r w:rsidRPr="004B54F6">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4B54F6" w:rsidRPr="004B54F6" w:rsidTr="00966B49">
        <w:trPr>
          <w:cantSplit/>
        </w:trPr>
        <w:tc>
          <w:tcPr>
            <w:tcW w:w="1588" w:type="dxa"/>
            <w:vAlign w:val="center"/>
          </w:tcPr>
          <w:p w:rsidR="00AD6CD8" w:rsidRPr="004B54F6" w:rsidRDefault="00966B49" w:rsidP="00966B49">
            <w:pPr>
              <w:jc w:val="center"/>
            </w:pPr>
            <w:r w:rsidRPr="004B54F6">
              <w:t xml:space="preserve">Степень </w:t>
            </w:r>
          </w:p>
          <w:p w:rsidR="00966B49" w:rsidRPr="004B54F6" w:rsidRDefault="00966B49" w:rsidP="00966B49">
            <w:pPr>
              <w:jc w:val="center"/>
            </w:pPr>
            <w:r w:rsidRPr="004B54F6">
              <w:t>родства</w:t>
            </w:r>
          </w:p>
        </w:tc>
        <w:tc>
          <w:tcPr>
            <w:tcW w:w="2552" w:type="dxa"/>
            <w:vAlign w:val="center"/>
          </w:tcPr>
          <w:p w:rsidR="00966B49" w:rsidRPr="004B54F6" w:rsidRDefault="00966B49" w:rsidP="00966B49">
            <w:pPr>
              <w:jc w:val="center"/>
            </w:pPr>
            <w:r w:rsidRPr="004B54F6">
              <w:t>Фамилия, имя,</w:t>
            </w:r>
            <w:r w:rsidRPr="004B54F6">
              <w:br/>
              <w:t>отчество</w:t>
            </w:r>
          </w:p>
        </w:tc>
        <w:tc>
          <w:tcPr>
            <w:tcW w:w="1701" w:type="dxa"/>
            <w:vAlign w:val="center"/>
          </w:tcPr>
          <w:p w:rsidR="00966B49" w:rsidRPr="004B54F6" w:rsidRDefault="00966B49" w:rsidP="00966B49">
            <w:pPr>
              <w:jc w:val="center"/>
            </w:pPr>
            <w:r w:rsidRPr="004B54F6">
              <w:t>Год, число, м</w:t>
            </w:r>
            <w:r w:rsidRPr="004B54F6">
              <w:t>е</w:t>
            </w:r>
            <w:r w:rsidRPr="004B54F6">
              <w:t>сяц и место рождения</w:t>
            </w:r>
          </w:p>
        </w:tc>
        <w:tc>
          <w:tcPr>
            <w:tcW w:w="2211" w:type="dxa"/>
            <w:vAlign w:val="center"/>
          </w:tcPr>
          <w:p w:rsidR="00966B49" w:rsidRPr="004B54F6" w:rsidRDefault="00966B49" w:rsidP="00966B49">
            <w:pPr>
              <w:jc w:val="center"/>
            </w:pPr>
            <w:r w:rsidRPr="004B54F6">
              <w:t>Место работы (наименование и а</w:t>
            </w:r>
            <w:r w:rsidRPr="004B54F6">
              <w:t>д</w:t>
            </w:r>
            <w:r w:rsidRPr="004B54F6">
              <w:t>рес организации), должность</w:t>
            </w:r>
          </w:p>
        </w:tc>
        <w:tc>
          <w:tcPr>
            <w:tcW w:w="1332" w:type="dxa"/>
            <w:vAlign w:val="center"/>
          </w:tcPr>
          <w:p w:rsidR="00966B49" w:rsidRPr="004B54F6" w:rsidRDefault="00966B49" w:rsidP="00966B49">
            <w:pPr>
              <w:jc w:val="center"/>
            </w:pPr>
            <w:r w:rsidRPr="004B54F6">
              <w:t>Домашний адрес (адрес регистр</w:t>
            </w:r>
            <w:r w:rsidRPr="004B54F6">
              <w:t>а</w:t>
            </w:r>
            <w:r w:rsidRPr="004B54F6">
              <w:t>ции, факт</w:t>
            </w:r>
            <w:r w:rsidRPr="004B54F6">
              <w:t>и</w:t>
            </w:r>
            <w:r w:rsidRPr="004B54F6">
              <w:t>ческого прожив</w:t>
            </w:r>
            <w:r w:rsidRPr="004B54F6">
              <w:t>а</w:t>
            </w:r>
            <w:r w:rsidRPr="004B54F6">
              <w:t>ния)</w:t>
            </w:r>
          </w:p>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r w:rsidR="004B54F6" w:rsidRPr="004B54F6" w:rsidTr="00966B49">
        <w:trPr>
          <w:cantSplit/>
        </w:trPr>
        <w:tc>
          <w:tcPr>
            <w:tcW w:w="1588" w:type="dxa"/>
          </w:tcPr>
          <w:p w:rsidR="00966B49" w:rsidRPr="004B54F6" w:rsidRDefault="00966B49" w:rsidP="00966B49">
            <w:pPr>
              <w:jc w:val="center"/>
            </w:pPr>
          </w:p>
        </w:tc>
        <w:tc>
          <w:tcPr>
            <w:tcW w:w="2552" w:type="dxa"/>
          </w:tcPr>
          <w:p w:rsidR="00966B49" w:rsidRPr="004B54F6" w:rsidRDefault="00966B49" w:rsidP="00966B49"/>
        </w:tc>
        <w:tc>
          <w:tcPr>
            <w:tcW w:w="1701" w:type="dxa"/>
          </w:tcPr>
          <w:p w:rsidR="00966B49" w:rsidRPr="004B54F6" w:rsidRDefault="00966B49" w:rsidP="00966B49">
            <w:pPr>
              <w:jc w:val="center"/>
            </w:pPr>
          </w:p>
        </w:tc>
        <w:tc>
          <w:tcPr>
            <w:tcW w:w="2211" w:type="dxa"/>
          </w:tcPr>
          <w:p w:rsidR="00966B49" w:rsidRPr="004B54F6" w:rsidRDefault="00966B49" w:rsidP="00966B49"/>
        </w:tc>
        <w:tc>
          <w:tcPr>
            <w:tcW w:w="1332" w:type="dxa"/>
          </w:tcPr>
          <w:p w:rsidR="00966B49" w:rsidRPr="004B54F6" w:rsidRDefault="00966B49" w:rsidP="00966B49"/>
        </w:tc>
      </w:tr>
    </w:tbl>
    <w:p w:rsidR="00966B49" w:rsidRPr="004B54F6" w:rsidRDefault="00966B49" w:rsidP="00966B49">
      <w:pPr>
        <w:spacing w:before="100"/>
        <w:jc w:val="both"/>
      </w:pPr>
      <w:r w:rsidRPr="004B54F6">
        <w:t>14. Ваши близкие родственники (отец, мать, братья, сестры и дети), а также супруга (с</w:t>
      </w:r>
      <w:r w:rsidRPr="004B54F6">
        <w:t>у</w:t>
      </w:r>
      <w:r w:rsidRPr="004B54F6">
        <w:t xml:space="preserve">пруг), </w:t>
      </w:r>
      <w:r w:rsidRPr="004B54F6">
        <w:br/>
        <w:t>в том числе бывшая (бывший), супруги братьев и сестер, братья и сестры супругов, пост</w:t>
      </w:r>
      <w:r w:rsidRPr="004B54F6">
        <w:t>о</w:t>
      </w:r>
      <w:r w:rsidRPr="004B54F6">
        <w:t>янно проживающие за границей и (или) оформляющие документы для выезда на постоя</w:t>
      </w:r>
      <w:r w:rsidRPr="004B54F6">
        <w:t>н</w:t>
      </w:r>
      <w:r w:rsidRPr="004B54F6">
        <w:t xml:space="preserve">ное место жительства в другое государство  </w:t>
      </w:r>
    </w:p>
    <w:p w:rsidR="00966B49" w:rsidRPr="004B54F6" w:rsidRDefault="00966B49" w:rsidP="00966B49">
      <w:pPr>
        <w:pBdr>
          <w:top w:val="single" w:sz="4" w:space="1" w:color="auto"/>
        </w:pBdr>
        <w:ind w:left="3504"/>
        <w:jc w:val="center"/>
      </w:pPr>
      <w:proofErr w:type="gramStart"/>
      <w:r w:rsidRPr="004B54F6">
        <w:t>(фамилия, имя, отчество,</w:t>
      </w:r>
      <w:proofErr w:type="gramEnd"/>
    </w:p>
    <w:p w:rsidR="00966B49" w:rsidRPr="004B54F6" w:rsidRDefault="00966B49" w:rsidP="00966B49"/>
    <w:p w:rsidR="00966B49" w:rsidRPr="004B54F6" w:rsidRDefault="00966B49" w:rsidP="00966B49">
      <w:pPr>
        <w:pBdr>
          <w:top w:val="single" w:sz="4" w:space="1" w:color="auto"/>
        </w:pBdr>
        <w:jc w:val="center"/>
      </w:pPr>
      <w:r w:rsidRPr="004B54F6">
        <w:t>с какого времени они проживают за границей)</w:t>
      </w: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Pr>
        <w:jc w:val="both"/>
      </w:pPr>
      <w:r w:rsidRPr="004B54F6">
        <w:t>14(1). Гражданство (подданство) супруги (супруга). Если супруга (супруг) не имеет гра</w:t>
      </w:r>
      <w:r w:rsidRPr="004B54F6">
        <w:t>ж</w:t>
      </w:r>
      <w:r w:rsidRPr="004B54F6">
        <w:t>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w:t>
      </w:r>
      <w:r w:rsidRPr="004B54F6">
        <w:t>п</w:t>
      </w:r>
      <w:r w:rsidRPr="004B54F6">
        <w:t xml:space="preserve">лении на федеральную государственную гражданскую службу в системе Министерства </w:t>
      </w:r>
      <w:r w:rsidRPr="004B54F6">
        <w:lastRenderedPageBreak/>
        <w:t>иностранных дел Российской Федерации для замещения должности федеральной госуда</w:t>
      </w:r>
      <w:r w:rsidRPr="004B54F6">
        <w:t>р</w:t>
      </w:r>
      <w:r w:rsidRPr="004B54F6">
        <w:t xml:space="preserve">ственной гражданской службы, по которой предусмотрено присвоение дипломатического ранга)  </w:t>
      </w:r>
    </w:p>
    <w:p w:rsidR="00966B49" w:rsidRPr="004B54F6" w:rsidRDefault="00966B49" w:rsidP="00966B49">
      <w:pPr>
        <w:pBdr>
          <w:top w:val="single" w:sz="4" w:space="1" w:color="auto"/>
        </w:pBdr>
        <w:ind w:left="6464"/>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r w:rsidRPr="004B54F6">
        <w:t xml:space="preserve">15. Пребывание за границей (когда, где, с какой целью)  </w:t>
      </w:r>
    </w:p>
    <w:p w:rsidR="00966B49" w:rsidRPr="004B54F6" w:rsidRDefault="00966B49" w:rsidP="00966B49">
      <w:pPr>
        <w:pBdr>
          <w:top w:val="single" w:sz="4" w:space="1" w:color="auto"/>
        </w:pBdr>
        <w:ind w:left="5823"/>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r w:rsidRPr="004B54F6">
        <w:t xml:space="preserve">16. Отношение к воинской обязанности и воинское звание  </w:t>
      </w:r>
    </w:p>
    <w:p w:rsidR="00966B49" w:rsidRPr="004B54F6" w:rsidRDefault="00966B49" w:rsidP="00966B49">
      <w:pPr>
        <w:pBdr>
          <w:top w:val="single" w:sz="4" w:space="1" w:color="auto"/>
        </w:pBdr>
        <w:ind w:left="6124"/>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Pr>
        <w:jc w:val="both"/>
      </w:pPr>
      <w:r w:rsidRPr="004B54F6">
        <w:t>17. Домашний адрес (адрес регистрации, фактического проживания), номер телефона (л</w:t>
      </w:r>
      <w:r w:rsidRPr="004B54F6">
        <w:t>и</w:t>
      </w:r>
      <w:r w:rsidRPr="004B54F6">
        <w:t xml:space="preserve">бо иной вид связи)  </w:t>
      </w:r>
    </w:p>
    <w:p w:rsidR="00966B49" w:rsidRPr="004B54F6" w:rsidRDefault="00966B49" w:rsidP="00966B49">
      <w:pPr>
        <w:pBdr>
          <w:top w:val="single" w:sz="4" w:space="1" w:color="auto"/>
        </w:pBdr>
        <w:ind w:left="1174"/>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r w:rsidRPr="004B54F6">
        <w:t xml:space="preserve">18. Паспорт или документ, его заменяющий  </w:t>
      </w:r>
    </w:p>
    <w:p w:rsidR="00966B49" w:rsidRPr="004B54F6" w:rsidRDefault="00966B49" w:rsidP="00966B49">
      <w:pPr>
        <w:pBdr>
          <w:top w:val="single" w:sz="4" w:space="1" w:color="auto"/>
        </w:pBdr>
        <w:ind w:left="4640"/>
        <w:jc w:val="center"/>
      </w:pPr>
      <w:r w:rsidRPr="004B54F6">
        <w:t>(серия, номер, кем и когда выдан)</w:t>
      </w: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r w:rsidRPr="004B54F6">
        <w:t xml:space="preserve">19. Наличие заграничного паспорта  </w:t>
      </w:r>
    </w:p>
    <w:p w:rsidR="00966B49" w:rsidRPr="004B54F6" w:rsidRDefault="00966B49" w:rsidP="00966B49">
      <w:pPr>
        <w:pBdr>
          <w:top w:val="single" w:sz="4" w:space="1" w:color="auto"/>
        </w:pBdr>
        <w:ind w:left="3782"/>
        <w:jc w:val="center"/>
      </w:pPr>
      <w:r w:rsidRPr="004B54F6">
        <w:t>(серия, номер, кем и когда выдан)</w:t>
      </w: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Pr>
        <w:jc w:val="both"/>
        <w:rPr>
          <w:sz w:val="2"/>
          <w:szCs w:val="2"/>
        </w:rPr>
      </w:pPr>
      <w:r w:rsidRPr="004B54F6">
        <w:t>20. Страховой номер индивидуального лицевого счета (если имеется)</w:t>
      </w:r>
      <w:r w:rsidRPr="004B54F6">
        <w:br/>
      </w: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r w:rsidRPr="004B54F6">
        <w:t xml:space="preserve">21. ИНН (если имеется)  </w:t>
      </w:r>
    </w:p>
    <w:p w:rsidR="00966B49" w:rsidRPr="004B54F6" w:rsidRDefault="00966B49" w:rsidP="00966B49">
      <w:pPr>
        <w:pBdr>
          <w:top w:val="single" w:sz="4" w:space="1" w:color="auto"/>
        </w:pBdr>
        <w:ind w:left="2534"/>
        <w:rPr>
          <w:sz w:val="2"/>
          <w:szCs w:val="2"/>
        </w:rPr>
      </w:pPr>
    </w:p>
    <w:p w:rsidR="00966B49" w:rsidRPr="004B54F6" w:rsidRDefault="00966B49" w:rsidP="00966B49">
      <w:pPr>
        <w:jc w:val="both"/>
      </w:pPr>
      <w:r w:rsidRPr="004B54F6">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4B54F6" w:rsidRDefault="00966B49" w:rsidP="00966B49">
      <w:pPr>
        <w:pBdr>
          <w:top w:val="single" w:sz="4" w:space="1" w:color="auto"/>
        </w:pBdr>
        <w:ind w:left="5075"/>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 w:rsidR="00966B49" w:rsidRPr="004B54F6" w:rsidRDefault="00966B49" w:rsidP="00966B49">
      <w:pPr>
        <w:pBdr>
          <w:top w:val="single" w:sz="4" w:space="1" w:color="auto"/>
        </w:pBdr>
        <w:rPr>
          <w:sz w:val="2"/>
          <w:szCs w:val="2"/>
        </w:rPr>
      </w:pPr>
    </w:p>
    <w:p w:rsidR="00966B49" w:rsidRPr="004B54F6" w:rsidRDefault="00966B49" w:rsidP="00966B49">
      <w:pPr>
        <w:jc w:val="both"/>
      </w:pPr>
      <w:r w:rsidRPr="004B54F6">
        <w:t>23. Мне известно, что сообщение о себе в анкете заведомо ложных сведений и мое нес</w:t>
      </w:r>
      <w:r w:rsidRPr="004B54F6">
        <w:t>о</w:t>
      </w:r>
      <w:r w:rsidRPr="004B54F6">
        <w:t>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4B54F6" w:rsidRDefault="00966B49" w:rsidP="00966B49">
      <w:pPr>
        <w:spacing w:after="240"/>
        <w:ind w:firstLine="567"/>
        <w:jc w:val="both"/>
      </w:pPr>
      <w:r w:rsidRPr="004B54F6">
        <w:t>На проведение в отношении меня проверочных мероприятий и обработку моих пе</w:t>
      </w:r>
      <w:r w:rsidRPr="004B54F6">
        <w:t>р</w:t>
      </w:r>
      <w:r w:rsidRPr="004B54F6">
        <w:t>сональных данных (в том числе автоматизированную обработку) согласен (</w:t>
      </w:r>
      <w:proofErr w:type="gramStart"/>
      <w:r w:rsidRPr="004B54F6">
        <w:t>согласна</w:t>
      </w:r>
      <w:proofErr w:type="gramEnd"/>
      <w:r w:rsidRPr="004B54F6">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4B54F6" w:rsidTr="00966B49">
        <w:tc>
          <w:tcPr>
            <w:tcW w:w="187" w:type="dxa"/>
            <w:tcBorders>
              <w:top w:val="nil"/>
              <w:left w:val="nil"/>
              <w:bottom w:val="nil"/>
              <w:right w:val="nil"/>
            </w:tcBorders>
            <w:vAlign w:val="bottom"/>
          </w:tcPr>
          <w:p w:rsidR="00966B49" w:rsidRPr="004B54F6" w:rsidRDefault="00966B49" w:rsidP="00966B49">
            <w:pPr>
              <w:jc w:val="right"/>
            </w:pPr>
            <w:r w:rsidRPr="004B54F6">
              <w:t>«</w:t>
            </w:r>
          </w:p>
        </w:tc>
        <w:tc>
          <w:tcPr>
            <w:tcW w:w="397" w:type="dxa"/>
            <w:tcBorders>
              <w:top w:val="nil"/>
              <w:left w:val="nil"/>
              <w:bottom w:val="single" w:sz="4" w:space="0" w:color="auto"/>
              <w:right w:val="nil"/>
            </w:tcBorders>
            <w:vAlign w:val="bottom"/>
          </w:tcPr>
          <w:p w:rsidR="00966B49" w:rsidRPr="004B54F6" w:rsidRDefault="00966B49" w:rsidP="00966B49">
            <w:pPr>
              <w:jc w:val="center"/>
            </w:pPr>
          </w:p>
        </w:tc>
        <w:tc>
          <w:tcPr>
            <w:tcW w:w="255" w:type="dxa"/>
            <w:tcBorders>
              <w:top w:val="nil"/>
              <w:left w:val="nil"/>
              <w:bottom w:val="nil"/>
              <w:right w:val="nil"/>
            </w:tcBorders>
            <w:vAlign w:val="bottom"/>
          </w:tcPr>
          <w:p w:rsidR="00966B49" w:rsidRPr="004B54F6" w:rsidRDefault="00966B49" w:rsidP="00966B49">
            <w:r w:rsidRPr="004B54F6">
              <w:t>»</w:t>
            </w:r>
          </w:p>
        </w:tc>
        <w:tc>
          <w:tcPr>
            <w:tcW w:w="1984" w:type="dxa"/>
            <w:tcBorders>
              <w:top w:val="nil"/>
              <w:left w:val="nil"/>
              <w:bottom w:val="single" w:sz="4" w:space="0" w:color="auto"/>
              <w:right w:val="nil"/>
            </w:tcBorders>
            <w:vAlign w:val="bottom"/>
          </w:tcPr>
          <w:p w:rsidR="00966B49" w:rsidRPr="004B54F6" w:rsidRDefault="00966B49" w:rsidP="00966B49">
            <w:pPr>
              <w:jc w:val="center"/>
            </w:pPr>
          </w:p>
        </w:tc>
        <w:tc>
          <w:tcPr>
            <w:tcW w:w="397" w:type="dxa"/>
            <w:tcBorders>
              <w:top w:val="nil"/>
              <w:left w:val="nil"/>
              <w:bottom w:val="nil"/>
              <w:right w:val="nil"/>
            </w:tcBorders>
            <w:vAlign w:val="bottom"/>
          </w:tcPr>
          <w:p w:rsidR="00966B49" w:rsidRPr="004B54F6" w:rsidRDefault="00966B49" w:rsidP="00966B49">
            <w:pPr>
              <w:jc w:val="right"/>
            </w:pPr>
            <w:r w:rsidRPr="004B54F6">
              <w:t>20</w:t>
            </w:r>
          </w:p>
        </w:tc>
        <w:tc>
          <w:tcPr>
            <w:tcW w:w="397" w:type="dxa"/>
            <w:tcBorders>
              <w:top w:val="nil"/>
              <w:left w:val="nil"/>
              <w:bottom w:val="single" w:sz="4" w:space="0" w:color="auto"/>
              <w:right w:val="nil"/>
            </w:tcBorders>
            <w:vAlign w:val="bottom"/>
          </w:tcPr>
          <w:p w:rsidR="00966B49" w:rsidRPr="004B54F6" w:rsidRDefault="00966B49" w:rsidP="00966B49"/>
        </w:tc>
        <w:tc>
          <w:tcPr>
            <w:tcW w:w="4309" w:type="dxa"/>
            <w:tcBorders>
              <w:top w:val="nil"/>
              <w:left w:val="nil"/>
              <w:bottom w:val="nil"/>
              <w:right w:val="nil"/>
            </w:tcBorders>
            <w:vAlign w:val="bottom"/>
          </w:tcPr>
          <w:p w:rsidR="00966B49" w:rsidRPr="004B54F6" w:rsidRDefault="00966B49" w:rsidP="00966B49">
            <w:pPr>
              <w:tabs>
                <w:tab w:val="left" w:pos="3270"/>
              </w:tabs>
              <w:ind w:left="57"/>
            </w:pPr>
            <w:r w:rsidRPr="004B54F6">
              <w:t>г.</w:t>
            </w:r>
            <w:r w:rsidRPr="004B54F6">
              <w:tab/>
              <w:t>Подпись</w:t>
            </w:r>
          </w:p>
        </w:tc>
        <w:tc>
          <w:tcPr>
            <w:tcW w:w="1458" w:type="dxa"/>
            <w:tcBorders>
              <w:top w:val="nil"/>
              <w:left w:val="nil"/>
              <w:bottom w:val="single" w:sz="4" w:space="0" w:color="auto"/>
              <w:right w:val="nil"/>
            </w:tcBorders>
            <w:vAlign w:val="bottom"/>
          </w:tcPr>
          <w:p w:rsidR="00966B49" w:rsidRPr="004B54F6" w:rsidRDefault="00966B49" w:rsidP="00966B49">
            <w:pPr>
              <w:jc w:val="center"/>
            </w:pPr>
          </w:p>
        </w:tc>
      </w:tr>
    </w:tbl>
    <w:p w:rsidR="00966B49" w:rsidRPr="004B54F6"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4B54F6" w:rsidTr="00966B49">
        <w:tc>
          <w:tcPr>
            <w:tcW w:w="2013" w:type="dxa"/>
            <w:tcBorders>
              <w:top w:val="nil"/>
              <w:left w:val="nil"/>
              <w:bottom w:val="nil"/>
              <w:right w:val="nil"/>
            </w:tcBorders>
            <w:vAlign w:val="center"/>
          </w:tcPr>
          <w:p w:rsidR="00966B49" w:rsidRPr="004B54F6" w:rsidRDefault="00966B49" w:rsidP="00966B49">
            <w:pPr>
              <w:jc w:val="center"/>
            </w:pPr>
            <w:r w:rsidRPr="004B54F6">
              <w:t>М.П.</w:t>
            </w:r>
          </w:p>
        </w:tc>
        <w:tc>
          <w:tcPr>
            <w:tcW w:w="7371" w:type="dxa"/>
            <w:tcBorders>
              <w:top w:val="nil"/>
              <w:left w:val="nil"/>
              <w:bottom w:val="nil"/>
              <w:right w:val="nil"/>
            </w:tcBorders>
          </w:tcPr>
          <w:p w:rsidR="00966B49" w:rsidRPr="004B54F6" w:rsidRDefault="00966B49" w:rsidP="00966B49">
            <w:pPr>
              <w:jc w:val="both"/>
            </w:pPr>
            <w:r w:rsidRPr="004B54F6">
              <w:t>Фотография и данные о трудовой деятельности, воинской службе и об учебе оформляемого лица соответствуют документам, удостоверя</w:t>
            </w:r>
            <w:r w:rsidRPr="004B54F6">
              <w:t>ю</w:t>
            </w:r>
            <w:r w:rsidRPr="004B54F6">
              <w:t>щим личность, записям в трудовой книжке, документам об образов</w:t>
            </w:r>
            <w:r w:rsidRPr="004B54F6">
              <w:t>а</w:t>
            </w:r>
            <w:r w:rsidRPr="004B54F6">
              <w:t>нии и воинской службе.</w:t>
            </w:r>
          </w:p>
        </w:tc>
      </w:tr>
    </w:tbl>
    <w:p w:rsidR="00966B49" w:rsidRPr="004B54F6"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4B54F6" w:rsidRPr="004B54F6" w:rsidTr="00966B49">
        <w:trPr>
          <w:cantSplit/>
        </w:trPr>
        <w:tc>
          <w:tcPr>
            <w:tcW w:w="187" w:type="dxa"/>
            <w:tcBorders>
              <w:top w:val="nil"/>
              <w:left w:val="nil"/>
              <w:bottom w:val="nil"/>
              <w:right w:val="nil"/>
            </w:tcBorders>
            <w:vAlign w:val="bottom"/>
          </w:tcPr>
          <w:p w:rsidR="00966B49" w:rsidRPr="004B54F6" w:rsidRDefault="00966B49" w:rsidP="00966B49">
            <w:pPr>
              <w:jc w:val="right"/>
            </w:pPr>
            <w:r w:rsidRPr="004B54F6">
              <w:t>«</w:t>
            </w:r>
          </w:p>
        </w:tc>
        <w:tc>
          <w:tcPr>
            <w:tcW w:w="397" w:type="dxa"/>
            <w:tcBorders>
              <w:top w:val="nil"/>
              <w:left w:val="nil"/>
              <w:bottom w:val="single" w:sz="4" w:space="0" w:color="auto"/>
              <w:right w:val="nil"/>
            </w:tcBorders>
            <w:vAlign w:val="bottom"/>
          </w:tcPr>
          <w:p w:rsidR="00966B49" w:rsidRPr="004B54F6" w:rsidRDefault="00966B49" w:rsidP="00966B49">
            <w:pPr>
              <w:jc w:val="center"/>
            </w:pPr>
          </w:p>
        </w:tc>
        <w:tc>
          <w:tcPr>
            <w:tcW w:w="255" w:type="dxa"/>
            <w:tcBorders>
              <w:top w:val="nil"/>
              <w:left w:val="nil"/>
              <w:bottom w:val="nil"/>
              <w:right w:val="nil"/>
            </w:tcBorders>
            <w:vAlign w:val="bottom"/>
          </w:tcPr>
          <w:p w:rsidR="00966B49" w:rsidRPr="004B54F6" w:rsidRDefault="00966B49" w:rsidP="00966B49">
            <w:r w:rsidRPr="004B54F6">
              <w:t>»</w:t>
            </w:r>
          </w:p>
        </w:tc>
        <w:tc>
          <w:tcPr>
            <w:tcW w:w="1984" w:type="dxa"/>
            <w:tcBorders>
              <w:top w:val="nil"/>
              <w:left w:val="nil"/>
              <w:bottom w:val="single" w:sz="4" w:space="0" w:color="auto"/>
              <w:right w:val="nil"/>
            </w:tcBorders>
            <w:vAlign w:val="bottom"/>
          </w:tcPr>
          <w:p w:rsidR="00966B49" w:rsidRPr="004B54F6" w:rsidRDefault="00966B49" w:rsidP="00966B49">
            <w:pPr>
              <w:jc w:val="center"/>
            </w:pPr>
          </w:p>
        </w:tc>
        <w:tc>
          <w:tcPr>
            <w:tcW w:w="397" w:type="dxa"/>
            <w:tcBorders>
              <w:top w:val="nil"/>
              <w:left w:val="nil"/>
              <w:bottom w:val="nil"/>
              <w:right w:val="nil"/>
            </w:tcBorders>
            <w:vAlign w:val="bottom"/>
          </w:tcPr>
          <w:p w:rsidR="00966B49" w:rsidRPr="004B54F6" w:rsidRDefault="00966B49" w:rsidP="00966B49">
            <w:pPr>
              <w:jc w:val="right"/>
            </w:pPr>
            <w:r w:rsidRPr="004B54F6">
              <w:t>20</w:t>
            </w:r>
          </w:p>
        </w:tc>
        <w:tc>
          <w:tcPr>
            <w:tcW w:w="397" w:type="dxa"/>
            <w:tcBorders>
              <w:top w:val="nil"/>
              <w:left w:val="nil"/>
              <w:bottom w:val="single" w:sz="4" w:space="0" w:color="auto"/>
              <w:right w:val="nil"/>
            </w:tcBorders>
            <w:vAlign w:val="bottom"/>
          </w:tcPr>
          <w:p w:rsidR="00966B49" w:rsidRPr="004B54F6" w:rsidRDefault="00966B49" w:rsidP="00966B49"/>
        </w:tc>
        <w:tc>
          <w:tcPr>
            <w:tcW w:w="680" w:type="dxa"/>
            <w:tcBorders>
              <w:top w:val="nil"/>
              <w:left w:val="nil"/>
              <w:bottom w:val="nil"/>
              <w:right w:val="nil"/>
            </w:tcBorders>
            <w:vAlign w:val="bottom"/>
          </w:tcPr>
          <w:p w:rsidR="00966B49" w:rsidRPr="004B54F6" w:rsidRDefault="00966B49" w:rsidP="00966B49">
            <w:pPr>
              <w:ind w:left="57"/>
            </w:pPr>
            <w:proofErr w:type="gramStart"/>
            <w:r w:rsidRPr="004B54F6">
              <w:t>г</w:t>
            </w:r>
            <w:proofErr w:type="gramEnd"/>
            <w:r w:rsidRPr="004B54F6">
              <w:t>.</w:t>
            </w:r>
          </w:p>
        </w:tc>
        <w:tc>
          <w:tcPr>
            <w:tcW w:w="1871" w:type="dxa"/>
            <w:tcBorders>
              <w:top w:val="nil"/>
              <w:left w:val="nil"/>
              <w:bottom w:val="single" w:sz="4" w:space="0" w:color="auto"/>
              <w:right w:val="nil"/>
            </w:tcBorders>
            <w:vAlign w:val="bottom"/>
          </w:tcPr>
          <w:p w:rsidR="00966B49" w:rsidRPr="004B54F6" w:rsidRDefault="00966B49" w:rsidP="00966B49">
            <w:pPr>
              <w:jc w:val="center"/>
            </w:pPr>
          </w:p>
        </w:tc>
        <w:tc>
          <w:tcPr>
            <w:tcW w:w="3216" w:type="dxa"/>
            <w:tcBorders>
              <w:top w:val="nil"/>
              <w:left w:val="nil"/>
              <w:bottom w:val="single" w:sz="4" w:space="0" w:color="auto"/>
              <w:right w:val="nil"/>
            </w:tcBorders>
            <w:vAlign w:val="bottom"/>
          </w:tcPr>
          <w:p w:rsidR="00966B49" w:rsidRPr="004B54F6" w:rsidRDefault="00966B49" w:rsidP="00966B49">
            <w:pPr>
              <w:jc w:val="center"/>
            </w:pPr>
          </w:p>
        </w:tc>
      </w:tr>
      <w:tr w:rsidR="00966B49" w:rsidRPr="004B54F6" w:rsidTr="00966B49">
        <w:tc>
          <w:tcPr>
            <w:tcW w:w="187" w:type="dxa"/>
            <w:tcBorders>
              <w:top w:val="nil"/>
              <w:left w:val="nil"/>
              <w:bottom w:val="nil"/>
              <w:right w:val="nil"/>
            </w:tcBorders>
          </w:tcPr>
          <w:p w:rsidR="00966B49" w:rsidRPr="004B54F6" w:rsidRDefault="00966B49" w:rsidP="00966B49"/>
        </w:tc>
        <w:tc>
          <w:tcPr>
            <w:tcW w:w="397" w:type="dxa"/>
            <w:tcBorders>
              <w:top w:val="nil"/>
              <w:left w:val="nil"/>
              <w:bottom w:val="nil"/>
              <w:right w:val="nil"/>
            </w:tcBorders>
          </w:tcPr>
          <w:p w:rsidR="00966B49" w:rsidRPr="004B54F6" w:rsidRDefault="00966B49" w:rsidP="00966B49">
            <w:pPr>
              <w:jc w:val="center"/>
            </w:pPr>
          </w:p>
        </w:tc>
        <w:tc>
          <w:tcPr>
            <w:tcW w:w="255" w:type="dxa"/>
            <w:tcBorders>
              <w:top w:val="nil"/>
              <w:left w:val="nil"/>
              <w:bottom w:val="nil"/>
              <w:right w:val="nil"/>
            </w:tcBorders>
          </w:tcPr>
          <w:p w:rsidR="00966B49" w:rsidRPr="004B54F6" w:rsidRDefault="00966B49" w:rsidP="00966B49"/>
        </w:tc>
        <w:tc>
          <w:tcPr>
            <w:tcW w:w="1984" w:type="dxa"/>
            <w:tcBorders>
              <w:top w:val="nil"/>
              <w:left w:val="nil"/>
              <w:bottom w:val="nil"/>
              <w:right w:val="nil"/>
            </w:tcBorders>
          </w:tcPr>
          <w:p w:rsidR="00966B49" w:rsidRPr="004B54F6" w:rsidRDefault="00966B49" w:rsidP="00966B49">
            <w:pPr>
              <w:jc w:val="center"/>
            </w:pPr>
          </w:p>
        </w:tc>
        <w:tc>
          <w:tcPr>
            <w:tcW w:w="397" w:type="dxa"/>
            <w:tcBorders>
              <w:top w:val="nil"/>
              <w:left w:val="nil"/>
              <w:bottom w:val="nil"/>
              <w:right w:val="nil"/>
            </w:tcBorders>
          </w:tcPr>
          <w:p w:rsidR="00966B49" w:rsidRPr="004B54F6" w:rsidRDefault="00966B49" w:rsidP="00966B49">
            <w:pPr>
              <w:jc w:val="right"/>
            </w:pPr>
          </w:p>
        </w:tc>
        <w:tc>
          <w:tcPr>
            <w:tcW w:w="397" w:type="dxa"/>
            <w:tcBorders>
              <w:top w:val="nil"/>
              <w:left w:val="nil"/>
              <w:bottom w:val="nil"/>
              <w:right w:val="nil"/>
            </w:tcBorders>
          </w:tcPr>
          <w:p w:rsidR="00966B49" w:rsidRPr="004B54F6" w:rsidRDefault="00966B49" w:rsidP="00966B49"/>
        </w:tc>
        <w:tc>
          <w:tcPr>
            <w:tcW w:w="680" w:type="dxa"/>
            <w:tcBorders>
              <w:top w:val="nil"/>
              <w:left w:val="nil"/>
              <w:bottom w:val="nil"/>
              <w:right w:val="nil"/>
            </w:tcBorders>
          </w:tcPr>
          <w:p w:rsidR="00966B49" w:rsidRPr="004B54F6" w:rsidRDefault="00966B49" w:rsidP="00966B49">
            <w:pPr>
              <w:tabs>
                <w:tab w:val="left" w:pos="3270"/>
              </w:tabs>
            </w:pPr>
          </w:p>
        </w:tc>
        <w:tc>
          <w:tcPr>
            <w:tcW w:w="5087" w:type="dxa"/>
            <w:gridSpan w:val="2"/>
            <w:tcBorders>
              <w:top w:val="nil"/>
              <w:left w:val="nil"/>
              <w:bottom w:val="nil"/>
              <w:right w:val="nil"/>
            </w:tcBorders>
          </w:tcPr>
          <w:p w:rsidR="00966B49" w:rsidRPr="004B54F6" w:rsidRDefault="00966B49" w:rsidP="00966B49">
            <w:pPr>
              <w:jc w:val="center"/>
            </w:pPr>
            <w:r w:rsidRPr="004B54F6">
              <w:t>(подпись, фамилия работника кадровой службы)</w:t>
            </w:r>
          </w:p>
        </w:tc>
      </w:tr>
    </w:tbl>
    <w:p w:rsidR="00966B49" w:rsidRPr="004B54F6" w:rsidRDefault="00966B49" w:rsidP="00966B49">
      <w:pPr>
        <w:rPr>
          <w:sz w:val="2"/>
          <w:szCs w:val="2"/>
        </w:rPr>
      </w:pPr>
    </w:p>
    <w:p w:rsidR="00675EEF" w:rsidRPr="004B54F6" w:rsidRDefault="00675EEF" w:rsidP="001843F2">
      <w:pPr>
        <w:ind w:left="6840"/>
        <w:jc w:val="right"/>
      </w:pPr>
    </w:p>
    <w:p w:rsidR="006426CD" w:rsidRPr="004B54F6" w:rsidRDefault="006426CD" w:rsidP="001843F2">
      <w:pPr>
        <w:ind w:left="6840"/>
        <w:jc w:val="right"/>
      </w:pPr>
      <w:r w:rsidRPr="004B54F6">
        <w:lastRenderedPageBreak/>
        <w:t>Приложение № 3</w:t>
      </w:r>
      <w:r w:rsidRPr="004B54F6">
        <w:br/>
      </w:r>
    </w:p>
    <w:p w:rsidR="006426CD" w:rsidRPr="004B54F6" w:rsidRDefault="006426CD" w:rsidP="001843F2">
      <w:pPr>
        <w:spacing w:before="360"/>
        <w:ind w:left="6480"/>
      </w:pPr>
      <w:r w:rsidRPr="004B54F6">
        <w:t>Медицинская документ</w:t>
      </w:r>
      <w:r w:rsidRPr="004B54F6">
        <w:t>а</w:t>
      </w:r>
      <w:r w:rsidRPr="004B54F6">
        <w:t>ция</w:t>
      </w:r>
    </w:p>
    <w:p w:rsidR="006426CD" w:rsidRPr="004B54F6" w:rsidRDefault="006426CD" w:rsidP="001843F2">
      <w:pPr>
        <w:ind w:left="6480"/>
        <w:rPr>
          <w:b/>
          <w:bCs/>
        </w:rPr>
      </w:pPr>
      <w:r w:rsidRPr="004B54F6">
        <w:rPr>
          <w:b/>
          <w:bCs/>
        </w:rPr>
        <w:t>Учетная форма № 001-ГС/у</w:t>
      </w:r>
    </w:p>
    <w:p w:rsidR="006426CD" w:rsidRPr="004B54F6" w:rsidRDefault="006426CD" w:rsidP="001843F2">
      <w:pPr>
        <w:ind w:left="6480"/>
      </w:pPr>
      <w:proofErr w:type="gramStart"/>
      <w:r w:rsidRPr="004B54F6">
        <w:t>Утверждена</w:t>
      </w:r>
      <w:proofErr w:type="gramEnd"/>
      <w:r w:rsidRPr="004B54F6">
        <w:t xml:space="preserve"> Приказом </w:t>
      </w:r>
      <w:proofErr w:type="spellStart"/>
      <w:r w:rsidRPr="004B54F6">
        <w:t>Минздравсоцразвития</w:t>
      </w:r>
      <w:proofErr w:type="spellEnd"/>
      <w:r w:rsidRPr="004B54F6">
        <w:t xml:space="preserve"> Ро</w:t>
      </w:r>
      <w:r w:rsidRPr="004B54F6">
        <w:t>с</w:t>
      </w:r>
      <w:r w:rsidRPr="004B54F6">
        <w:t>сии от 14.12.2009 № 984н</w:t>
      </w:r>
    </w:p>
    <w:p w:rsidR="006A5293" w:rsidRPr="004B54F6" w:rsidRDefault="006426CD" w:rsidP="006A5293">
      <w:pPr>
        <w:jc w:val="center"/>
        <w:rPr>
          <w:b/>
          <w:bCs/>
          <w:sz w:val="26"/>
          <w:szCs w:val="26"/>
        </w:rPr>
      </w:pPr>
      <w:r w:rsidRPr="004B54F6">
        <w:rPr>
          <w:b/>
          <w:bCs/>
          <w:sz w:val="26"/>
          <w:szCs w:val="26"/>
        </w:rPr>
        <w:t>Заключение</w:t>
      </w:r>
      <w:r w:rsidRPr="004B54F6">
        <w:rPr>
          <w:b/>
          <w:bCs/>
          <w:sz w:val="26"/>
          <w:szCs w:val="26"/>
        </w:rPr>
        <w:br/>
        <w:t>медицинского учреждения о наличии (отсутствии) заболевания,</w:t>
      </w:r>
      <w:r w:rsidRPr="004B54F6">
        <w:rPr>
          <w:b/>
          <w:bCs/>
          <w:sz w:val="26"/>
          <w:szCs w:val="26"/>
        </w:rPr>
        <w:br/>
        <w:t xml:space="preserve">препятствующего поступлению на государственную гражданскую службу </w:t>
      </w:r>
    </w:p>
    <w:p w:rsidR="006426CD" w:rsidRPr="004B54F6" w:rsidRDefault="006426CD" w:rsidP="006A5293">
      <w:pPr>
        <w:jc w:val="center"/>
        <w:rPr>
          <w:b/>
          <w:bCs/>
          <w:sz w:val="26"/>
          <w:szCs w:val="26"/>
        </w:rPr>
      </w:pPr>
      <w:r w:rsidRPr="004B54F6">
        <w:rPr>
          <w:b/>
          <w:bCs/>
          <w:sz w:val="26"/>
          <w:szCs w:val="26"/>
        </w:rPr>
        <w:t>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4B54F6" w:rsidRPr="004B54F6" w:rsidTr="001843F2">
        <w:trPr>
          <w:jc w:val="center"/>
        </w:trPr>
        <w:tc>
          <w:tcPr>
            <w:tcW w:w="482" w:type="dxa"/>
            <w:tcBorders>
              <w:top w:val="nil"/>
              <w:left w:val="nil"/>
              <w:bottom w:val="nil"/>
              <w:right w:val="nil"/>
            </w:tcBorders>
            <w:vAlign w:val="bottom"/>
          </w:tcPr>
          <w:p w:rsidR="006426CD" w:rsidRPr="004B54F6" w:rsidRDefault="006426CD" w:rsidP="001843F2">
            <w:pPr>
              <w:jc w:val="right"/>
            </w:pPr>
            <w:r w:rsidRPr="004B54F6">
              <w:t>от “</w:t>
            </w:r>
          </w:p>
        </w:tc>
        <w:tc>
          <w:tcPr>
            <w:tcW w:w="397" w:type="dxa"/>
            <w:tcBorders>
              <w:top w:val="nil"/>
              <w:left w:val="nil"/>
              <w:bottom w:val="single" w:sz="4" w:space="0" w:color="auto"/>
              <w:right w:val="nil"/>
            </w:tcBorders>
            <w:vAlign w:val="bottom"/>
          </w:tcPr>
          <w:p w:rsidR="006426CD" w:rsidRPr="004B54F6" w:rsidRDefault="006426CD" w:rsidP="001843F2">
            <w:pPr>
              <w:jc w:val="center"/>
            </w:pPr>
          </w:p>
        </w:tc>
        <w:tc>
          <w:tcPr>
            <w:tcW w:w="244" w:type="dxa"/>
            <w:tcBorders>
              <w:top w:val="nil"/>
              <w:left w:val="nil"/>
              <w:bottom w:val="nil"/>
              <w:right w:val="nil"/>
            </w:tcBorders>
            <w:vAlign w:val="bottom"/>
          </w:tcPr>
          <w:p w:rsidR="006426CD" w:rsidRPr="004B54F6" w:rsidRDefault="006426CD" w:rsidP="001843F2">
            <w:r w:rsidRPr="004B54F6">
              <w:t>”</w:t>
            </w:r>
          </w:p>
        </w:tc>
        <w:tc>
          <w:tcPr>
            <w:tcW w:w="1418" w:type="dxa"/>
            <w:tcBorders>
              <w:top w:val="nil"/>
              <w:left w:val="nil"/>
              <w:bottom w:val="single" w:sz="4" w:space="0" w:color="auto"/>
              <w:right w:val="nil"/>
            </w:tcBorders>
            <w:vAlign w:val="bottom"/>
          </w:tcPr>
          <w:p w:rsidR="006426CD" w:rsidRPr="004B54F6" w:rsidRDefault="006426CD" w:rsidP="001843F2">
            <w:pPr>
              <w:jc w:val="center"/>
            </w:pPr>
          </w:p>
        </w:tc>
        <w:tc>
          <w:tcPr>
            <w:tcW w:w="397" w:type="dxa"/>
            <w:tcBorders>
              <w:top w:val="nil"/>
              <w:left w:val="nil"/>
              <w:bottom w:val="nil"/>
              <w:right w:val="nil"/>
            </w:tcBorders>
            <w:vAlign w:val="bottom"/>
          </w:tcPr>
          <w:p w:rsidR="006426CD" w:rsidRPr="004B54F6" w:rsidRDefault="006426CD" w:rsidP="001843F2">
            <w:pPr>
              <w:jc w:val="right"/>
            </w:pPr>
            <w:r w:rsidRPr="004B54F6">
              <w:t>20</w:t>
            </w:r>
          </w:p>
        </w:tc>
        <w:tc>
          <w:tcPr>
            <w:tcW w:w="397" w:type="dxa"/>
            <w:tcBorders>
              <w:top w:val="nil"/>
              <w:left w:val="nil"/>
              <w:bottom w:val="single" w:sz="4" w:space="0" w:color="auto"/>
              <w:right w:val="nil"/>
            </w:tcBorders>
            <w:vAlign w:val="bottom"/>
          </w:tcPr>
          <w:p w:rsidR="006426CD" w:rsidRPr="004B54F6" w:rsidRDefault="006426CD" w:rsidP="001843F2"/>
        </w:tc>
        <w:tc>
          <w:tcPr>
            <w:tcW w:w="284" w:type="dxa"/>
            <w:tcBorders>
              <w:top w:val="nil"/>
              <w:left w:val="nil"/>
              <w:bottom w:val="nil"/>
              <w:right w:val="nil"/>
            </w:tcBorders>
            <w:vAlign w:val="bottom"/>
          </w:tcPr>
          <w:p w:rsidR="006426CD" w:rsidRPr="004B54F6" w:rsidRDefault="006426CD" w:rsidP="001843F2">
            <w:pPr>
              <w:ind w:left="57"/>
            </w:pPr>
            <w:proofErr w:type="gramStart"/>
            <w:r w:rsidRPr="004B54F6">
              <w:t>г</w:t>
            </w:r>
            <w:proofErr w:type="gramEnd"/>
            <w:r w:rsidRPr="004B54F6">
              <w:t>.</w:t>
            </w:r>
          </w:p>
        </w:tc>
      </w:tr>
    </w:tbl>
    <w:p w:rsidR="006426CD" w:rsidRPr="004B54F6" w:rsidRDefault="006426CD" w:rsidP="001843F2">
      <w:pPr>
        <w:spacing w:before="360"/>
      </w:pPr>
      <w:r w:rsidRPr="004B54F6">
        <w:t xml:space="preserve">1. Выдано  </w:t>
      </w:r>
    </w:p>
    <w:p w:rsidR="006426CD" w:rsidRPr="004B54F6" w:rsidRDefault="006426CD" w:rsidP="001843F2">
      <w:pPr>
        <w:pBdr>
          <w:top w:val="single" w:sz="4" w:space="1" w:color="auto"/>
        </w:pBdr>
        <w:ind w:left="1160"/>
        <w:jc w:val="center"/>
      </w:pPr>
      <w:r w:rsidRPr="004B54F6">
        <w:t>(наименование и адрес учреждения здравоохранения)</w:t>
      </w:r>
    </w:p>
    <w:p w:rsidR="006426CD" w:rsidRPr="004B54F6" w:rsidRDefault="006426CD" w:rsidP="001843F2">
      <w:pPr>
        <w:spacing w:before="120"/>
        <w:jc w:val="both"/>
      </w:pPr>
      <w:r w:rsidRPr="004B54F6">
        <w:t>2. Наименование, почтовый адрес государственного органа, органа муниципального обр</w:t>
      </w:r>
      <w:r w:rsidRPr="004B54F6">
        <w:t>а</w:t>
      </w:r>
      <w:r w:rsidRPr="004B54F6">
        <w:t xml:space="preserve">зования </w:t>
      </w:r>
      <w:r w:rsidRPr="004B54F6">
        <w:rPr>
          <w:vertAlign w:val="superscript"/>
        </w:rPr>
        <w:footnoteReference w:customMarkFollows="1" w:id="1"/>
        <w:t>*</w:t>
      </w:r>
      <w:r w:rsidRPr="004B54F6">
        <w:t xml:space="preserve">, куда представляется Заключение  </w:t>
      </w:r>
    </w:p>
    <w:p w:rsidR="006426CD" w:rsidRPr="004B54F6" w:rsidRDefault="006426CD" w:rsidP="001843F2">
      <w:pPr>
        <w:pBdr>
          <w:top w:val="single" w:sz="4" w:space="1" w:color="auto"/>
        </w:pBdr>
        <w:ind w:left="5075"/>
        <w:rPr>
          <w:sz w:val="2"/>
          <w:szCs w:val="2"/>
        </w:rPr>
      </w:pPr>
    </w:p>
    <w:p w:rsidR="006426CD" w:rsidRPr="004B54F6" w:rsidRDefault="006426CD" w:rsidP="001843F2"/>
    <w:p w:rsidR="006426CD" w:rsidRPr="004B54F6" w:rsidRDefault="006426CD" w:rsidP="001843F2">
      <w:pPr>
        <w:pBdr>
          <w:top w:val="single" w:sz="4" w:space="1" w:color="auto"/>
        </w:pBdr>
        <w:rPr>
          <w:sz w:val="2"/>
          <w:szCs w:val="2"/>
        </w:rPr>
      </w:pPr>
    </w:p>
    <w:p w:rsidR="006426CD" w:rsidRPr="004B54F6" w:rsidRDefault="006426CD" w:rsidP="001843F2"/>
    <w:p w:rsidR="006426CD" w:rsidRPr="004B54F6" w:rsidRDefault="006426CD" w:rsidP="001843F2">
      <w:pPr>
        <w:pBdr>
          <w:top w:val="single" w:sz="4" w:space="1" w:color="auto"/>
        </w:pBdr>
        <w:rPr>
          <w:sz w:val="2"/>
          <w:szCs w:val="2"/>
        </w:rPr>
      </w:pPr>
    </w:p>
    <w:p w:rsidR="006426CD" w:rsidRPr="004B54F6" w:rsidRDefault="006426CD" w:rsidP="001843F2">
      <w:pPr>
        <w:spacing w:before="120"/>
      </w:pPr>
      <w:r w:rsidRPr="004B54F6">
        <w:t xml:space="preserve">3. Фамилия, имя, отчество  </w:t>
      </w:r>
    </w:p>
    <w:p w:rsidR="006426CD" w:rsidRPr="004B54F6" w:rsidRDefault="006426CD" w:rsidP="001843F2">
      <w:pPr>
        <w:pBdr>
          <w:top w:val="single" w:sz="4" w:space="1" w:color="auto"/>
        </w:pBdr>
        <w:ind w:left="2837"/>
        <w:jc w:val="center"/>
      </w:pPr>
      <w:r w:rsidRPr="004B54F6">
        <w:t>(Ф.И.О. государственного гражданского служащего Росси</w:t>
      </w:r>
      <w:r w:rsidRPr="004B54F6">
        <w:t>й</w:t>
      </w:r>
      <w:r w:rsidRPr="004B54F6">
        <w:t>ской Федерации, муниципального служащего либо лица, п</w:t>
      </w:r>
      <w:r w:rsidRPr="004B54F6">
        <w:t>о</w:t>
      </w:r>
      <w:r w:rsidRPr="004B54F6">
        <w:t>ступающего на государственную гражданскую службу Ро</w:t>
      </w:r>
      <w:r w:rsidRPr="004B54F6">
        <w:t>с</w:t>
      </w:r>
      <w:r w:rsidRPr="004B54F6">
        <w:t>сийской Федерации, муниципальную службу)</w:t>
      </w:r>
    </w:p>
    <w:p w:rsidR="006426CD" w:rsidRPr="004B54F6" w:rsidRDefault="006426CD" w:rsidP="001843F2">
      <w:pPr>
        <w:spacing w:before="120"/>
      </w:pPr>
      <w:r w:rsidRPr="004B54F6">
        <w:t xml:space="preserve">4. Пол (мужской/женский)*  </w:t>
      </w:r>
    </w:p>
    <w:p w:rsidR="006426CD" w:rsidRPr="004B54F6" w:rsidRDefault="006426CD" w:rsidP="001843F2">
      <w:pPr>
        <w:pBdr>
          <w:top w:val="single" w:sz="4" w:space="1" w:color="auto"/>
        </w:pBdr>
        <w:ind w:left="2963"/>
        <w:rPr>
          <w:sz w:val="2"/>
          <w:szCs w:val="2"/>
        </w:rPr>
      </w:pPr>
    </w:p>
    <w:p w:rsidR="006426CD" w:rsidRPr="004B54F6" w:rsidRDefault="006426CD" w:rsidP="001843F2">
      <w:pPr>
        <w:spacing w:before="120"/>
      </w:pPr>
      <w:r w:rsidRPr="004B54F6">
        <w:t xml:space="preserve">5. Дата рождения  </w:t>
      </w:r>
    </w:p>
    <w:p w:rsidR="006426CD" w:rsidRPr="004B54F6" w:rsidRDefault="006426CD" w:rsidP="001843F2">
      <w:pPr>
        <w:pBdr>
          <w:top w:val="single" w:sz="4" w:space="1" w:color="auto"/>
        </w:pBdr>
        <w:ind w:left="1899"/>
        <w:rPr>
          <w:sz w:val="2"/>
          <w:szCs w:val="2"/>
        </w:rPr>
      </w:pPr>
    </w:p>
    <w:p w:rsidR="006426CD" w:rsidRPr="004B54F6" w:rsidRDefault="006426CD" w:rsidP="001843F2">
      <w:pPr>
        <w:spacing w:before="120"/>
      </w:pPr>
      <w:r w:rsidRPr="004B54F6">
        <w:t xml:space="preserve">6. Адрес места жительства  </w:t>
      </w:r>
    </w:p>
    <w:p w:rsidR="006426CD" w:rsidRPr="004B54F6" w:rsidRDefault="006426CD" w:rsidP="001843F2">
      <w:pPr>
        <w:pBdr>
          <w:top w:val="single" w:sz="4" w:space="1" w:color="auto"/>
        </w:pBdr>
        <w:ind w:left="2835"/>
        <w:rPr>
          <w:sz w:val="2"/>
          <w:szCs w:val="2"/>
        </w:rPr>
      </w:pPr>
    </w:p>
    <w:p w:rsidR="006426CD" w:rsidRPr="004B54F6" w:rsidRDefault="006426CD" w:rsidP="001843F2">
      <w:pPr>
        <w:spacing w:before="120"/>
      </w:pPr>
      <w:r w:rsidRPr="004B54F6">
        <w:t>7. Заключение</w:t>
      </w:r>
    </w:p>
    <w:p w:rsidR="006426CD" w:rsidRPr="004B54F6" w:rsidRDefault="006426CD" w:rsidP="001843F2">
      <w:pPr>
        <w:spacing w:before="120" w:after="240"/>
        <w:jc w:val="both"/>
      </w:pPr>
      <w:r w:rsidRPr="004B54F6">
        <w:t>Выявлено наличие (отсутствие) заболевания, препятствующего поступлению на госуда</w:t>
      </w:r>
      <w:r w:rsidRPr="004B54F6">
        <w:t>р</w:t>
      </w:r>
      <w:r w:rsidRPr="004B54F6">
        <w:t>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4B54F6" w:rsidRPr="004B54F6" w:rsidTr="001843F2">
        <w:tc>
          <w:tcPr>
            <w:tcW w:w="4479" w:type="dxa"/>
            <w:tcBorders>
              <w:top w:val="nil"/>
              <w:left w:val="nil"/>
              <w:bottom w:val="single" w:sz="4" w:space="0" w:color="auto"/>
              <w:right w:val="nil"/>
            </w:tcBorders>
            <w:vAlign w:val="bottom"/>
          </w:tcPr>
          <w:p w:rsidR="006426CD" w:rsidRPr="004B54F6" w:rsidRDefault="006426CD" w:rsidP="001843F2">
            <w:pPr>
              <w:jc w:val="center"/>
            </w:pPr>
          </w:p>
        </w:tc>
        <w:tc>
          <w:tcPr>
            <w:tcW w:w="227" w:type="dxa"/>
            <w:tcBorders>
              <w:top w:val="nil"/>
              <w:left w:val="nil"/>
              <w:bottom w:val="nil"/>
              <w:right w:val="nil"/>
            </w:tcBorders>
            <w:vAlign w:val="bottom"/>
          </w:tcPr>
          <w:p w:rsidR="006426CD" w:rsidRPr="004B54F6" w:rsidRDefault="006426CD" w:rsidP="001843F2"/>
        </w:tc>
        <w:tc>
          <w:tcPr>
            <w:tcW w:w="1644" w:type="dxa"/>
            <w:tcBorders>
              <w:top w:val="nil"/>
              <w:left w:val="nil"/>
              <w:bottom w:val="single" w:sz="4" w:space="0" w:color="auto"/>
              <w:right w:val="nil"/>
            </w:tcBorders>
            <w:vAlign w:val="bottom"/>
          </w:tcPr>
          <w:p w:rsidR="006426CD" w:rsidRPr="004B54F6" w:rsidRDefault="006426CD" w:rsidP="001843F2">
            <w:pPr>
              <w:jc w:val="center"/>
            </w:pPr>
          </w:p>
        </w:tc>
        <w:tc>
          <w:tcPr>
            <w:tcW w:w="227" w:type="dxa"/>
            <w:tcBorders>
              <w:top w:val="nil"/>
              <w:left w:val="nil"/>
              <w:bottom w:val="nil"/>
              <w:right w:val="nil"/>
            </w:tcBorders>
            <w:vAlign w:val="bottom"/>
          </w:tcPr>
          <w:p w:rsidR="006426CD" w:rsidRPr="004B54F6" w:rsidRDefault="006426CD" w:rsidP="001843F2"/>
        </w:tc>
        <w:tc>
          <w:tcPr>
            <w:tcW w:w="3402" w:type="dxa"/>
            <w:tcBorders>
              <w:top w:val="nil"/>
              <w:left w:val="nil"/>
              <w:bottom w:val="single" w:sz="4" w:space="0" w:color="auto"/>
              <w:right w:val="nil"/>
            </w:tcBorders>
            <w:vAlign w:val="bottom"/>
          </w:tcPr>
          <w:p w:rsidR="006426CD" w:rsidRPr="004B54F6" w:rsidRDefault="006426CD" w:rsidP="001843F2">
            <w:pPr>
              <w:jc w:val="center"/>
            </w:pPr>
          </w:p>
        </w:tc>
      </w:tr>
      <w:tr w:rsidR="006426CD" w:rsidRPr="004B54F6" w:rsidTr="001843F2">
        <w:tc>
          <w:tcPr>
            <w:tcW w:w="4479" w:type="dxa"/>
            <w:tcBorders>
              <w:top w:val="nil"/>
              <w:left w:val="nil"/>
              <w:bottom w:val="nil"/>
              <w:right w:val="nil"/>
            </w:tcBorders>
          </w:tcPr>
          <w:p w:rsidR="006426CD" w:rsidRPr="004B54F6" w:rsidRDefault="006426CD" w:rsidP="001843F2">
            <w:pPr>
              <w:jc w:val="center"/>
            </w:pPr>
            <w:r w:rsidRPr="004B54F6">
              <w:t>(должность врача, выдавшего заключение)</w:t>
            </w:r>
          </w:p>
        </w:tc>
        <w:tc>
          <w:tcPr>
            <w:tcW w:w="227" w:type="dxa"/>
            <w:tcBorders>
              <w:top w:val="nil"/>
              <w:left w:val="nil"/>
              <w:bottom w:val="nil"/>
              <w:right w:val="nil"/>
            </w:tcBorders>
          </w:tcPr>
          <w:p w:rsidR="006426CD" w:rsidRPr="004B54F6" w:rsidRDefault="006426CD" w:rsidP="001843F2"/>
        </w:tc>
        <w:tc>
          <w:tcPr>
            <w:tcW w:w="1644" w:type="dxa"/>
            <w:tcBorders>
              <w:top w:val="nil"/>
              <w:left w:val="nil"/>
              <w:bottom w:val="nil"/>
              <w:right w:val="nil"/>
            </w:tcBorders>
          </w:tcPr>
          <w:p w:rsidR="006426CD" w:rsidRPr="004B54F6" w:rsidRDefault="006426CD" w:rsidP="001843F2">
            <w:pPr>
              <w:jc w:val="center"/>
            </w:pPr>
            <w:r w:rsidRPr="004B54F6">
              <w:t>(подпись)</w:t>
            </w:r>
          </w:p>
        </w:tc>
        <w:tc>
          <w:tcPr>
            <w:tcW w:w="227" w:type="dxa"/>
            <w:tcBorders>
              <w:top w:val="nil"/>
              <w:left w:val="nil"/>
              <w:bottom w:val="nil"/>
              <w:right w:val="nil"/>
            </w:tcBorders>
          </w:tcPr>
          <w:p w:rsidR="006426CD" w:rsidRPr="004B54F6" w:rsidRDefault="006426CD" w:rsidP="001843F2"/>
        </w:tc>
        <w:tc>
          <w:tcPr>
            <w:tcW w:w="3402" w:type="dxa"/>
            <w:tcBorders>
              <w:top w:val="nil"/>
              <w:left w:val="nil"/>
              <w:bottom w:val="nil"/>
              <w:right w:val="nil"/>
            </w:tcBorders>
          </w:tcPr>
          <w:p w:rsidR="006426CD" w:rsidRPr="004B54F6" w:rsidRDefault="006426CD" w:rsidP="001843F2">
            <w:pPr>
              <w:jc w:val="center"/>
            </w:pPr>
            <w:r w:rsidRPr="004B54F6">
              <w:t>(Ф.И.О.)</w:t>
            </w:r>
          </w:p>
        </w:tc>
      </w:tr>
    </w:tbl>
    <w:p w:rsidR="006426CD" w:rsidRPr="004B54F6"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4B54F6" w:rsidRPr="004B54F6" w:rsidTr="001843F2">
        <w:tc>
          <w:tcPr>
            <w:tcW w:w="4706" w:type="dxa"/>
            <w:tcBorders>
              <w:top w:val="nil"/>
              <w:left w:val="nil"/>
              <w:bottom w:val="nil"/>
              <w:right w:val="nil"/>
            </w:tcBorders>
            <w:vAlign w:val="bottom"/>
          </w:tcPr>
          <w:p w:rsidR="006426CD" w:rsidRPr="004B54F6" w:rsidRDefault="006426CD" w:rsidP="001843F2">
            <w:r w:rsidRPr="004B54F6">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4B54F6" w:rsidRDefault="006426CD" w:rsidP="001843F2">
            <w:pPr>
              <w:jc w:val="center"/>
            </w:pPr>
          </w:p>
        </w:tc>
        <w:tc>
          <w:tcPr>
            <w:tcW w:w="227" w:type="dxa"/>
            <w:tcBorders>
              <w:top w:val="nil"/>
              <w:left w:val="nil"/>
              <w:bottom w:val="nil"/>
              <w:right w:val="nil"/>
            </w:tcBorders>
            <w:vAlign w:val="bottom"/>
          </w:tcPr>
          <w:p w:rsidR="006426CD" w:rsidRPr="004B54F6" w:rsidRDefault="006426CD" w:rsidP="001843F2"/>
        </w:tc>
        <w:tc>
          <w:tcPr>
            <w:tcW w:w="3402" w:type="dxa"/>
            <w:tcBorders>
              <w:top w:val="nil"/>
              <w:left w:val="nil"/>
              <w:bottom w:val="single" w:sz="4" w:space="0" w:color="auto"/>
              <w:right w:val="nil"/>
            </w:tcBorders>
            <w:vAlign w:val="bottom"/>
          </w:tcPr>
          <w:p w:rsidR="006426CD" w:rsidRPr="004B54F6" w:rsidRDefault="006426CD" w:rsidP="001843F2">
            <w:pPr>
              <w:jc w:val="center"/>
            </w:pPr>
          </w:p>
        </w:tc>
      </w:tr>
      <w:tr w:rsidR="004B54F6" w:rsidRPr="004B54F6" w:rsidTr="001843F2">
        <w:tc>
          <w:tcPr>
            <w:tcW w:w="4706" w:type="dxa"/>
            <w:tcBorders>
              <w:top w:val="nil"/>
              <w:left w:val="nil"/>
              <w:bottom w:val="nil"/>
              <w:right w:val="nil"/>
            </w:tcBorders>
          </w:tcPr>
          <w:p w:rsidR="006426CD" w:rsidRPr="004B54F6" w:rsidRDefault="006426CD" w:rsidP="001843F2"/>
        </w:tc>
        <w:tc>
          <w:tcPr>
            <w:tcW w:w="1644" w:type="dxa"/>
            <w:tcBorders>
              <w:top w:val="nil"/>
              <w:left w:val="nil"/>
              <w:bottom w:val="nil"/>
              <w:right w:val="nil"/>
            </w:tcBorders>
          </w:tcPr>
          <w:p w:rsidR="006426CD" w:rsidRPr="004B54F6" w:rsidRDefault="006426CD" w:rsidP="001843F2">
            <w:pPr>
              <w:jc w:val="center"/>
            </w:pPr>
            <w:r w:rsidRPr="004B54F6">
              <w:t>(подпись)</w:t>
            </w:r>
          </w:p>
        </w:tc>
        <w:tc>
          <w:tcPr>
            <w:tcW w:w="227" w:type="dxa"/>
            <w:tcBorders>
              <w:top w:val="nil"/>
              <w:left w:val="nil"/>
              <w:bottom w:val="nil"/>
              <w:right w:val="nil"/>
            </w:tcBorders>
          </w:tcPr>
          <w:p w:rsidR="006426CD" w:rsidRPr="004B54F6" w:rsidRDefault="006426CD" w:rsidP="001843F2"/>
        </w:tc>
        <w:tc>
          <w:tcPr>
            <w:tcW w:w="3402" w:type="dxa"/>
            <w:tcBorders>
              <w:top w:val="nil"/>
              <w:left w:val="nil"/>
              <w:bottom w:val="nil"/>
              <w:right w:val="nil"/>
            </w:tcBorders>
          </w:tcPr>
          <w:p w:rsidR="006426CD" w:rsidRPr="004B54F6" w:rsidRDefault="006426CD" w:rsidP="001843F2">
            <w:pPr>
              <w:jc w:val="center"/>
            </w:pPr>
            <w:r w:rsidRPr="004B54F6">
              <w:t>(Ф.И.О.)</w:t>
            </w:r>
          </w:p>
        </w:tc>
      </w:tr>
    </w:tbl>
    <w:p w:rsidR="006426CD" w:rsidRPr="004B54F6" w:rsidRDefault="006426CD" w:rsidP="001843F2">
      <w:pPr>
        <w:spacing w:before="240"/>
      </w:pPr>
      <w:r w:rsidRPr="004B54F6">
        <w:t>М.П.</w:t>
      </w:r>
    </w:p>
    <w:p w:rsidR="0048071B" w:rsidRPr="004B54F6" w:rsidRDefault="0048071B" w:rsidP="001843F2">
      <w:pPr>
        <w:autoSpaceDE w:val="0"/>
        <w:autoSpaceDN w:val="0"/>
        <w:adjustRightInd w:val="0"/>
        <w:jc w:val="right"/>
        <w:outlineLvl w:val="0"/>
      </w:pPr>
    </w:p>
    <w:p w:rsidR="0048071B" w:rsidRPr="004B54F6" w:rsidRDefault="0048071B" w:rsidP="001843F2">
      <w:pPr>
        <w:autoSpaceDE w:val="0"/>
        <w:autoSpaceDN w:val="0"/>
        <w:adjustRightInd w:val="0"/>
        <w:jc w:val="right"/>
        <w:outlineLvl w:val="0"/>
      </w:pPr>
    </w:p>
    <w:p w:rsidR="0048071B" w:rsidRPr="004B54F6" w:rsidRDefault="0048071B" w:rsidP="001843F2">
      <w:pPr>
        <w:autoSpaceDE w:val="0"/>
        <w:autoSpaceDN w:val="0"/>
        <w:adjustRightInd w:val="0"/>
        <w:jc w:val="right"/>
        <w:outlineLvl w:val="0"/>
      </w:pPr>
    </w:p>
    <w:p w:rsidR="006426CD" w:rsidRPr="004B54F6" w:rsidRDefault="006426CD" w:rsidP="001843F2">
      <w:pPr>
        <w:autoSpaceDE w:val="0"/>
        <w:autoSpaceDN w:val="0"/>
        <w:adjustRightInd w:val="0"/>
        <w:jc w:val="right"/>
        <w:outlineLvl w:val="0"/>
      </w:pPr>
      <w:r w:rsidRPr="004B54F6">
        <w:t xml:space="preserve">             </w:t>
      </w:r>
    </w:p>
    <w:p w:rsidR="006A5293" w:rsidRPr="004B54F6" w:rsidRDefault="006A5293" w:rsidP="006A5293">
      <w:pPr>
        <w:adjustRightInd w:val="0"/>
        <w:spacing w:after="60"/>
        <w:ind w:left="7088"/>
        <w:jc w:val="center"/>
        <w:rPr>
          <w:sz w:val="20"/>
          <w:szCs w:val="20"/>
        </w:rPr>
      </w:pPr>
      <w:r w:rsidRPr="004B54F6">
        <w:rPr>
          <w:sz w:val="20"/>
          <w:szCs w:val="20"/>
        </w:rPr>
        <w:lastRenderedPageBreak/>
        <w:t>УТВЕРЖДЕНА</w:t>
      </w:r>
    </w:p>
    <w:p w:rsidR="006A5293" w:rsidRPr="004B54F6" w:rsidRDefault="006A5293" w:rsidP="006A5293">
      <w:pPr>
        <w:adjustRightInd w:val="0"/>
        <w:ind w:left="7088"/>
        <w:jc w:val="center"/>
        <w:rPr>
          <w:sz w:val="20"/>
          <w:szCs w:val="20"/>
        </w:rPr>
      </w:pPr>
      <w:r w:rsidRPr="004B54F6">
        <w:rPr>
          <w:sz w:val="20"/>
          <w:szCs w:val="20"/>
        </w:rPr>
        <w:t>Указом Президента</w:t>
      </w:r>
    </w:p>
    <w:p w:rsidR="006A5293" w:rsidRPr="004B54F6" w:rsidRDefault="006A5293" w:rsidP="006A5293">
      <w:pPr>
        <w:adjustRightInd w:val="0"/>
        <w:ind w:left="7088"/>
        <w:jc w:val="center"/>
        <w:rPr>
          <w:sz w:val="20"/>
          <w:szCs w:val="20"/>
        </w:rPr>
      </w:pPr>
      <w:r w:rsidRPr="004B54F6">
        <w:rPr>
          <w:sz w:val="20"/>
          <w:szCs w:val="20"/>
        </w:rPr>
        <w:t xml:space="preserve"> Российской Федерации</w:t>
      </w:r>
      <w:r w:rsidRPr="004B54F6">
        <w:rPr>
          <w:sz w:val="20"/>
          <w:szCs w:val="20"/>
        </w:rPr>
        <w:br/>
        <w:t>от 23 июня 2014 г. № 460</w:t>
      </w:r>
    </w:p>
    <w:p w:rsidR="006A5293" w:rsidRPr="004B54F6" w:rsidRDefault="006A5293" w:rsidP="006A5293">
      <w:pPr>
        <w:ind w:left="7088"/>
        <w:jc w:val="center"/>
        <w:rPr>
          <w:sz w:val="20"/>
          <w:szCs w:val="20"/>
        </w:rPr>
      </w:pPr>
      <w:r w:rsidRPr="004B54F6">
        <w:rPr>
          <w:sz w:val="20"/>
          <w:szCs w:val="20"/>
        </w:rPr>
        <w:t xml:space="preserve">(в ред. Указов Президента РФ </w:t>
      </w:r>
      <w:r w:rsidRPr="004B54F6">
        <w:rPr>
          <w:sz w:val="20"/>
          <w:szCs w:val="20"/>
        </w:rPr>
        <w:br/>
        <w:t>от 19.09.2017 № 431,</w:t>
      </w:r>
      <w:r w:rsidRPr="004B54F6">
        <w:rPr>
          <w:sz w:val="20"/>
          <w:szCs w:val="20"/>
        </w:rPr>
        <w:br/>
        <w:t>от 09.10.2017 № 472</w:t>
      </w:r>
      <w:r w:rsidRPr="004B54F6">
        <w:rPr>
          <w:sz w:val="20"/>
          <w:szCs w:val="20"/>
        </w:rPr>
        <w:br/>
        <w:t>от 15.01.2020 № 13</w:t>
      </w:r>
      <w:r w:rsidRPr="004B54F6">
        <w:rPr>
          <w:sz w:val="20"/>
          <w:szCs w:val="20"/>
        </w:rPr>
        <w:br/>
        <w:t>от 10.12.2020 № 778)</w:t>
      </w:r>
    </w:p>
    <w:p w:rsidR="006A5293" w:rsidRPr="004B54F6" w:rsidRDefault="006A5293" w:rsidP="006A5293">
      <w:pPr>
        <w:ind w:left="567"/>
      </w:pPr>
      <w:r w:rsidRPr="004B54F6">
        <w:t xml:space="preserve">В  </w:t>
      </w:r>
    </w:p>
    <w:p w:rsidR="006A5293" w:rsidRPr="004B54F6" w:rsidRDefault="006A5293" w:rsidP="006A5293">
      <w:pPr>
        <w:pBdr>
          <w:top w:val="single" w:sz="4" w:space="1" w:color="auto"/>
        </w:pBdr>
        <w:ind w:left="822"/>
        <w:jc w:val="center"/>
      </w:pPr>
      <w:proofErr w:type="gramStart"/>
      <w:r w:rsidRPr="004B54F6">
        <w:t>(указывается наименование кадрового подразделения федерального</w:t>
      </w:r>
      <w:proofErr w:type="gramEnd"/>
    </w:p>
    <w:p w:rsidR="006A5293" w:rsidRPr="004B54F6" w:rsidRDefault="006A5293" w:rsidP="006A5293">
      <w:pPr>
        <w:pBdr>
          <w:top w:val="single" w:sz="4" w:space="1" w:color="auto"/>
        </w:pBdr>
        <w:ind w:left="822"/>
        <w:jc w:val="center"/>
        <w:rPr>
          <w:sz w:val="20"/>
          <w:szCs w:val="20"/>
        </w:rPr>
      </w:pPr>
      <w:r w:rsidRPr="004B54F6">
        <w:t xml:space="preserve"> государственного органа, иного органа или организации)</w:t>
      </w:r>
    </w:p>
    <w:p w:rsidR="006A5293" w:rsidRPr="004B54F6" w:rsidRDefault="006A5293" w:rsidP="006A5293">
      <w:pPr>
        <w:jc w:val="center"/>
        <w:rPr>
          <w:b/>
          <w:sz w:val="26"/>
          <w:szCs w:val="26"/>
        </w:rPr>
      </w:pPr>
      <w:bookmarkStart w:id="2" w:name="P77"/>
      <w:bookmarkEnd w:id="2"/>
    </w:p>
    <w:p w:rsidR="006A5293" w:rsidRPr="004B54F6" w:rsidRDefault="006A5293" w:rsidP="006A5293">
      <w:pPr>
        <w:jc w:val="center"/>
        <w:rPr>
          <w:b/>
          <w:sz w:val="26"/>
          <w:szCs w:val="26"/>
        </w:rPr>
      </w:pPr>
      <w:r w:rsidRPr="004B54F6">
        <w:rPr>
          <w:b/>
          <w:sz w:val="26"/>
          <w:szCs w:val="26"/>
        </w:rPr>
        <w:t>СПРАВКА </w:t>
      </w:r>
      <w:r w:rsidRPr="004B54F6">
        <w:rPr>
          <w:rStyle w:val="ab"/>
          <w:b/>
          <w:sz w:val="26"/>
          <w:szCs w:val="26"/>
        </w:rPr>
        <w:footnoteReference w:id="2"/>
      </w:r>
    </w:p>
    <w:p w:rsidR="006A5293" w:rsidRPr="004B54F6" w:rsidRDefault="006A5293" w:rsidP="006A5293">
      <w:pPr>
        <w:spacing w:after="300"/>
        <w:jc w:val="center"/>
        <w:rPr>
          <w:sz w:val="26"/>
          <w:szCs w:val="26"/>
        </w:rPr>
      </w:pPr>
      <w:r w:rsidRPr="004B54F6">
        <w:rPr>
          <w:sz w:val="26"/>
          <w:szCs w:val="26"/>
        </w:rPr>
        <w:t xml:space="preserve">о доходах, расходах, об имуществе и обязательствах имущественного </w:t>
      </w:r>
      <w:r w:rsidRPr="004B54F6">
        <w:rPr>
          <w:sz w:val="26"/>
          <w:szCs w:val="26"/>
        </w:rPr>
        <w:br/>
        <w:t>характера </w:t>
      </w:r>
      <w:r w:rsidRPr="004B54F6">
        <w:rPr>
          <w:rStyle w:val="ab"/>
          <w:sz w:val="26"/>
          <w:szCs w:val="26"/>
        </w:rPr>
        <w:footnoteReference w:id="3"/>
      </w:r>
    </w:p>
    <w:p w:rsidR="006A5293" w:rsidRPr="004B54F6" w:rsidRDefault="006A5293" w:rsidP="006A5293">
      <w:pPr>
        <w:ind w:firstLine="567"/>
      </w:pPr>
      <w:r w:rsidRPr="004B54F6">
        <w:t xml:space="preserve">Я,  </w:t>
      </w:r>
    </w:p>
    <w:p w:rsidR="006A5293" w:rsidRPr="004B54F6" w:rsidRDefault="006A5293" w:rsidP="006A5293">
      <w:pPr>
        <w:pBdr>
          <w:top w:val="single" w:sz="4" w:space="1" w:color="auto"/>
        </w:pBdr>
        <w:ind w:left="907"/>
        <w:rPr>
          <w:sz w:val="2"/>
          <w:szCs w:val="2"/>
        </w:rPr>
      </w:pPr>
    </w:p>
    <w:p w:rsidR="006A5293" w:rsidRPr="004B54F6" w:rsidRDefault="006A5293" w:rsidP="006A5293">
      <w:pPr>
        <w:tabs>
          <w:tab w:val="right" w:pos="9923"/>
        </w:tabs>
      </w:pPr>
      <w:r w:rsidRPr="004B54F6">
        <w:tab/>
        <w:t>,</w:t>
      </w:r>
    </w:p>
    <w:p w:rsidR="006A5293" w:rsidRPr="004B54F6" w:rsidRDefault="006A5293" w:rsidP="006A5293">
      <w:pPr>
        <w:pBdr>
          <w:top w:val="single" w:sz="4" w:space="1" w:color="auto"/>
        </w:pBdr>
        <w:spacing w:after="60"/>
        <w:ind w:right="113"/>
        <w:jc w:val="center"/>
        <w:rPr>
          <w:sz w:val="20"/>
          <w:szCs w:val="20"/>
        </w:rPr>
      </w:pPr>
      <w:proofErr w:type="gramStart"/>
      <w:r w:rsidRPr="004B54F6">
        <w:t>(фамилия, имя, отчество (при наличии), дата рождения, серия и номер паспорта, дата в</w:t>
      </w:r>
      <w:r w:rsidRPr="004B54F6">
        <w:t>ы</w:t>
      </w:r>
      <w:r w:rsidRPr="004B54F6">
        <w:t>дачи и орган,</w:t>
      </w:r>
      <w:proofErr w:type="gramEnd"/>
    </w:p>
    <w:p w:rsidR="006A5293" w:rsidRPr="004B54F6" w:rsidRDefault="006A5293" w:rsidP="006A5293">
      <w:pPr>
        <w:pBdr>
          <w:top w:val="single" w:sz="4" w:space="1" w:color="auto"/>
        </w:pBdr>
        <w:spacing w:after="60"/>
        <w:ind w:right="113"/>
        <w:jc w:val="center"/>
      </w:pPr>
      <w:r w:rsidRPr="004B54F6">
        <w:t>выдавший паспорт, страховой номер индивидуального лицевого счета (при наличии)</w:t>
      </w:r>
    </w:p>
    <w:p w:rsidR="006A5293" w:rsidRPr="004B54F6" w:rsidRDefault="006A5293" w:rsidP="006A5293"/>
    <w:p w:rsidR="006A5293" w:rsidRPr="004B54F6" w:rsidRDefault="006A5293" w:rsidP="006A5293">
      <w:pPr>
        <w:pBdr>
          <w:top w:val="single" w:sz="4" w:space="1" w:color="auto"/>
        </w:pBdr>
        <w:rPr>
          <w:sz w:val="2"/>
          <w:szCs w:val="2"/>
        </w:rPr>
      </w:pPr>
    </w:p>
    <w:p w:rsidR="006A5293" w:rsidRPr="004B54F6" w:rsidRDefault="006A5293" w:rsidP="006A5293"/>
    <w:p w:rsidR="006A5293" w:rsidRPr="004B54F6" w:rsidRDefault="006A5293" w:rsidP="006A5293">
      <w:pPr>
        <w:pBdr>
          <w:top w:val="single" w:sz="4" w:space="1" w:color="auto"/>
        </w:pBdr>
        <w:rPr>
          <w:sz w:val="2"/>
          <w:szCs w:val="2"/>
        </w:rPr>
      </w:pPr>
    </w:p>
    <w:p w:rsidR="006A5293" w:rsidRPr="004B54F6" w:rsidRDefault="006A5293" w:rsidP="006A5293">
      <w:pPr>
        <w:tabs>
          <w:tab w:val="right" w:pos="9923"/>
        </w:tabs>
      </w:pPr>
      <w:r w:rsidRPr="004B54F6">
        <w:tab/>
        <w:t>,</w:t>
      </w:r>
    </w:p>
    <w:p w:rsidR="006A5293" w:rsidRPr="004B54F6" w:rsidRDefault="006A5293" w:rsidP="006A5293">
      <w:pPr>
        <w:pBdr>
          <w:top w:val="single" w:sz="4" w:space="1" w:color="auto"/>
        </w:pBdr>
        <w:spacing w:after="60"/>
        <w:ind w:right="113"/>
        <w:jc w:val="center"/>
        <w:rPr>
          <w:sz w:val="20"/>
          <w:szCs w:val="20"/>
        </w:rPr>
      </w:pPr>
      <w:proofErr w:type="gramStart"/>
      <w:r w:rsidRPr="004B54F6">
        <w:t>(место работы (службы), занимаемая (замещаемая) должность; в случае отсутствия о</w:t>
      </w:r>
      <w:r w:rsidRPr="004B54F6">
        <w:t>с</w:t>
      </w:r>
      <w:r w:rsidRPr="004B54F6">
        <w:t>новного места работы (службы) – род занятий; должность, на замещение которой пр</w:t>
      </w:r>
      <w:r w:rsidRPr="004B54F6">
        <w:t>е</w:t>
      </w:r>
      <w:r w:rsidRPr="004B54F6">
        <w:t>тендует гражданин (если применимо))</w:t>
      </w:r>
      <w:proofErr w:type="gramEnd"/>
    </w:p>
    <w:p w:rsidR="006A5293" w:rsidRPr="004B54F6" w:rsidRDefault="006A5293" w:rsidP="006A5293">
      <w:pPr>
        <w:tabs>
          <w:tab w:val="right" w:pos="9923"/>
        </w:tabs>
      </w:pPr>
      <w:proofErr w:type="gramStart"/>
      <w:r w:rsidRPr="004B54F6">
        <w:t>зарегистрированный</w:t>
      </w:r>
      <w:proofErr w:type="gramEnd"/>
      <w:r w:rsidRPr="004B54F6">
        <w:t xml:space="preserve"> по адресу:  </w:t>
      </w:r>
      <w:r w:rsidRPr="004B54F6">
        <w:tab/>
        <w:t>,</w:t>
      </w:r>
    </w:p>
    <w:p w:rsidR="006A5293" w:rsidRPr="004B54F6" w:rsidRDefault="006A5293" w:rsidP="006A5293">
      <w:pPr>
        <w:pBdr>
          <w:top w:val="single" w:sz="4" w:space="1" w:color="auto"/>
        </w:pBdr>
        <w:spacing w:after="60"/>
        <w:ind w:left="3345" w:right="113"/>
        <w:jc w:val="center"/>
        <w:rPr>
          <w:sz w:val="20"/>
          <w:szCs w:val="20"/>
        </w:rPr>
      </w:pPr>
      <w:r w:rsidRPr="004B54F6">
        <w:t>(адрес места регистрации)</w:t>
      </w:r>
    </w:p>
    <w:p w:rsidR="006A5293" w:rsidRPr="004B54F6" w:rsidRDefault="006A5293" w:rsidP="006A5293">
      <w:pPr>
        <w:jc w:val="both"/>
      </w:pPr>
      <w:r w:rsidRPr="004B54F6">
        <w:t xml:space="preserve">сообщаю сведения о доходах, расходах своих, супруги (супруга), несовершеннолетнего </w:t>
      </w:r>
      <w:r w:rsidRPr="004B54F6">
        <w:br/>
        <w:t>ребенка (</w:t>
      </w:r>
      <w:proofErr w:type="gramStart"/>
      <w:r w:rsidRPr="004B54F6">
        <w:t>нужное</w:t>
      </w:r>
      <w:proofErr w:type="gramEnd"/>
      <w:r w:rsidRPr="004B54F6">
        <w:t xml:space="preserve"> подчеркнуть)</w:t>
      </w:r>
    </w:p>
    <w:p w:rsidR="006A5293" w:rsidRPr="004B54F6" w:rsidRDefault="006A5293" w:rsidP="006A5293"/>
    <w:p w:rsidR="006A5293" w:rsidRPr="004B54F6" w:rsidRDefault="006A5293" w:rsidP="006A5293">
      <w:pPr>
        <w:pBdr>
          <w:top w:val="single" w:sz="4" w:space="1" w:color="auto"/>
        </w:pBdr>
        <w:spacing w:after="60"/>
        <w:jc w:val="center"/>
        <w:rPr>
          <w:sz w:val="20"/>
          <w:szCs w:val="20"/>
        </w:rPr>
      </w:pPr>
      <w:proofErr w:type="gramStart"/>
      <w:r w:rsidRPr="004B54F6">
        <w:t>(фамилия, имя, отчество (при наличии) в именительном падеже, дата рождения, серия и номер паспорта</w:t>
      </w:r>
      <w:r w:rsidRPr="004B54F6">
        <w:br/>
        <w:t>или свидетельства о рождении (для несовершеннолетнего ребенка, не имеющего паспо</w:t>
      </w:r>
      <w:r w:rsidRPr="004B54F6">
        <w:t>р</w:t>
      </w:r>
      <w:r w:rsidRPr="004B54F6">
        <w:t>та), дата выдачи и орган, выдавший документ, страховой номер индивидуального лицев</w:t>
      </w:r>
      <w:r w:rsidRPr="004B54F6">
        <w:t>о</w:t>
      </w:r>
      <w:r w:rsidRPr="004B54F6">
        <w:t>го счета (при наличии)</w:t>
      </w:r>
      <w:proofErr w:type="gramEnd"/>
    </w:p>
    <w:p w:rsidR="006A5293" w:rsidRPr="004B54F6" w:rsidRDefault="006A5293" w:rsidP="006A5293"/>
    <w:p w:rsidR="006A5293" w:rsidRPr="004B54F6" w:rsidRDefault="006A5293" w:rsidP="006A5293">
      <w:pPr>
        <w:pBdr>
          <w:top w:val="single" w:sz="4" w:space="1" w:color="auto"/>
        </w:pBdr>
        <w:spacing w:after="60"/>
        <w:jc w:val="center"/>
        <w:rPr>
          <w:sz w:val="20"/>
          <w:szCs w:val="20"/>
        </w:rPr>
      </w:pPr>
      <w:r w:rsidRPr="004B54F6">
        <w:t>(адрес места регистрации, основное место работы (службы), занимаемая (замещаемая) должность)</w:t>
      </w:r>
    </w:p>
    <w:p w:rsidR="006A5293" w:rsidRPr="004B54F6" w:rsidRDefault="006A5293" w:rsidP="006A5293"/>
    <w:p w:rsidR="006A5293" w:rsidRPr="004B54F6" w:rsidRDefault="006A5293" w:rsidP="006A5293">
      <w:pPr>
        <w:pBdr>
          <w:top w:val="single" w:sz="4" w:space="1" w:color="auto"/>
        </w:pBdr>
        <w:spacing w:after="60"/>
        <w:jc w:val="center"/>
        <w:rPr>
          <w:sz w:val="20"/>
          <w:szCs w:val="20"/>
        </w:rPr>
      </w:pPr>
      <w:r w:rsidRPr="004B54F6">
        <w:t>(в случае отсутствия основного места работы (службы) – род занятий)</w:t>
      </w:r>
    </w:p>
    <w:p w:rsidR="006A5293" w:rsidRPr="004B54F6" w:rsidRDefault="006A5293" w:rsidP="006A5293"/>
    <w:p w:rsidR="006A5293" w:rsidRPr="004B54F6" w:rsidRDefault="006A5293" w:rsidP="006A5293">
      <w:pPr>
        <w:pBdr>
          <w:top w:val="single" w:sz="4" w:space="1" w:color="auto"/>
        </w:pBdr>
        <w:rPr>
          <w:sz w:val="2"/>
          <w:szCs w:val="2"/>
        </w:rPr>
      </w:pPr>
    </w:p>
    <w:p w:rsidR="006A5293" w:rsidRPr="004B54F6" w:rsidRDefault="006A5293" w:rsidP="006A5293"/>
    <w:p w:rsidR="006A5293" w:rsidRPr="004B54F6" w:rsidRDefault="006A5293" w:rsidP="006A5293">
      <w:pPr>
        <w:pBdr>
          <w:top w:val="single" w:sz="4" w:space="1" w:color="auto"/>
        </w:pBdr>
        <w:rPr>
          <w:sz w:val="2"/>
          <w:szCs w:val="2"/>
        </w:rPr>
      </w:pPr>
    </w:p>
    <w:tbl>
      <w:tblPr>
        <w:tblW w:w="10050" w:type="dxa"/>
        <w:tblLayout w:type="fixed"/>
        <w:tblCellMar>
          <w:left w:w="28" w:type="dxa"/>
          <w:right w:w="28" w:type="dxa"/>
        </w:tblCellMar>
        <w:tblLook w:val="04A0" w:firstRow="1" w:lastRow="0" w:firstColumn="1" w:lastColumn="0" w:noHBand="0" w:noVBand="1"/>
      </w:tblPr>
      <w:tblGrid>
        <w:gridCol w:w="3543"/>
        <w:gridCol w:w="397"/>
        <w:gridCol w:w="2041"/>
        <w:gridCol w:w="397"/>
        <w:gridCol w:w="3672"/>
      </w:tblGrid>
      <w:tr w:rsidR="006A5293" w:rsidRPr="004B54F6" w:rsidTr="006A5293">
        <w:tc>
          <w:tcPr>
            <w:tcW w:w="3544" w:type="dxa"/>
            <w:vAlign w:val="bottom"/>
            <w:hideMark/>
          </w:tcPr>
          <w:p w:rsidR="006A5293" w:rsidRPr="004B54F6" w:rsidRDefault="006A5293">
            <w:pPr>
              <w:autoSpaceDE w:val="0"/>
              <w:autoSpaceDN w:val="0"/>
              <w:spacing w:line="276" w:lineRule="auto"/>
              <w:rPr>
                <w:spacing w:val="2"/>
              </w:rPr>
            </w:pPr>
            <w:r w:rsidRPr="004B54F6">
              <w:rPr>
                <w:spacing w:val="2"/>
              </w:rPr>
              <w:t>за отчетный период с 1 января 20</w:t>
            </w:r>
          </w:p>
        </w:tc>
        <w:tc>
          <w:tcPr>
            <w:tcW w:w="397" w:type="dxa"/>
            <w:tcBorders>
              <w:top w:val="nil"/>
              <w:left w:val="nil"/>
              <w:bottom w:val="single" w:sz="4" w:space="0" w:color="auto"/>
              <w:right w:val="nil"/>
            </w:tcBorders>
            <w:vAlign w:val="bottom"/>
          </w:tcPr>
          <w:p w:rsidR="006A5293" w:rsidRPr="004B54F6" w:rsidRDefault="006A5293">
            <w:pPr>
              <w:autoSpaceDE w:val="0"/>
              <w:autoSpaceDN w:val="0"/>
              <w:spacing w:line="276" w:lineRule="auto"/>
              <w:rPr>
                <w:spacing w:val="2"/>
              </w:rPr>
            </w:pPr>
          </w:p>
        </w:tc>
        <w:tc>
          <w:tcPr>
            <w:tcW w:w="2041" w:type="dxa"/>
            <w:vAlign w:val="bottom"/>
            <w:hideMark/>
          </w:tcPr>
          <w:p w:rsidR="006A5293" w:rsidRPr="004B54F6" w:rsidRDefault="006A5293">
            <w:pPr>
              <w:autoSpaceDE w:val="0"/>
              <w:autoSpaceDN w:val="0"/>
              <w:spacing w:line="276" w:lineRule="auto"/>
              <w:jc w:val="right"/>
              <w:rPr>
                <w:spacing w:val="2"/>
              </w:rPr>
            </w:pPr>
            <w:r w:rsidRPr="004B54F6">
              <w:rPr>
                <w:spacing w:val="2"/>
              </w:rPr>
              <w:t>г. по 31 декабря 20</w:t>
            </w:r>
          </w:p>
        </w:tc>
        <w:tc>
          <w:tcPr>
            <w:tcW w:w="397" w:type="dxa"/>
            <w:tcBorders>
              <w:top w:val="nil"/>
              <w:left w:val="nil"/>
              <w:bottom w:val="single" w:sz="4" w:space="0" w:color="auto"/>
              <w:right w:val="nil"/>
            </w:tcBorders>
            <w:vAlign w:val="bottom"/>
          </w:tcPr>
          <w:p w:rsidR="006A5293" w:rsidRPr="004B54F6" w:rsidRDefault="006A5293">
            <w:pPr>
              <w:autoSpaceDE w:val="0"/>
              <w:autoSpaceDN w:val="0"/>
              <w:spacing w:line="276" w:lineRule="auto"/>
              <w:rPr>
                <w:spacing w:val="2"/>
              </w:rPr>
            </w:pPr>
          </w:p>
        </w:tc>
        <w:tc>
          <w:tcPr>
            <w:tcW w:w="3673" w:type="dxa"/>
            <w:vAlign w:val="bottom"/>
            <w:hideMark/>
          </w:tcPr>
          <w:p w:rsidR="006A5293" w:rsidRPr="004B54F6" w:rsidRDefault="006A5293">
            <w:pPr>
              <w:autoSpaceDE w:val="0"/>
              <w:autoSpaceDN w:val="0"/>
              <w:spacing w:line="276" w:lineRule="auto"/>
              <w:ind w:left="57"/>
              <w:rPr>
                <w:spacing w:val="2"/>
              </w:rPr>
            </w:pPr>
            <w:r w:rsidRPr="004B54F6">
              <w:rPr>
                <w:spacing w:val="2"/>
              </w:rPr>
              <w:t>г. об имуществе, принадлежащем</w:t>
            </w:r>
          </w:p>
        </w:tc>
      </w:tr>
    </w:tbl>
    <w:p w:rsidR="006A5293" w:rsidRPr="004B54F6" w:rsidRDefault="006A5293" w:rsidP="006A5293"/>
    <w:p w:rsidR="006A5293" w:rsidRPr="004B54F6" w:rsidRDefault="006A5293" w:rsidP="006A5293">
      <w:pPr>
        <w:pBdr>
          <w:top w:val="single" w:sz="4" w:space="1" w:color="auto"/>
        </w:pBdr>
        <w:spacing w:after="60"/>
        <w:jc w:val="center"/>
        <w:rPr>
          <w:sz w:val="20"/>
          <w:szCs w:val="20"/>
        </w:rPr>
      </w:pPr>
      <w:r w:rsidRPr="004B54F6">
        <w:t>(фамилия, имя, отчество)</w:t>
      </w:r>
    </w:p>
    <w:p w:rsidR="006A5293" w:rsidRPr="004B54F6" w:rsidRDefault="006A5293" w:rsidP="006A5293">
      <w:pPr>
        <w:jc w:val="both"/>
        <w:rPr>
          <w:sz w:val="2"/>
          <w:szCs w:val="2"/>
        </w:rPr>
      </w:pPr>
      <w:r w:rsidRPr="004B54F6">
        <w:t xml:space="preserve">на праве собственности, о вкладах в банках, ценных бумагах, об обязательствах </w:t>
      </w:r>
      <w:r w:rsidRPr="004B54F6">
        <w:br/>
      </w:r>
    </w:p>
    <w:tbl>
      <w:tblPr>
        <w:tblW w:w="0" w:type="auto"/>
        <w:tblLayout w:type="fixed"/>
        <w:tblCellMar>
          <w:left w:w="28" w:type="dxa"/>
          <w:right w:w="28" w:type="dxa"/>
        </w:tblCellMar>
        <w:tblLook w:val="04A0" w:firstRow="1" w:lastRow="0" w:firstColumn="1" w:lastColumn="0" w:noHBand="0" w:noVBand="1"/>
      </w:tblPr>
      <w:tblGrid>
        <w:gridCol w:w="4820"/>
        <w:gridCol w:w="454"/>
        <w:gridCol w:w="255"/>
        <w:gridCol w:w="1474"/>
        <w:gridCol w:w="397"/>
        <w:gridCol w:w="397"/>
        <w:gridCol w:w="312"/>
      </w:tblGrid>
      <w:tr w:rsidR="004B54F6" w:rsidRPr="004B54F6" w:rsidTr="006A5293">
        <w:tc>
          <w:tcPr>
            <w:tcW w:w="4820" w:type="dxa"/>
            <w:vAlign w:val="bottom"/>
            <w:hideMark/>
          </w:tcPr>
          <w:p w:rsidR="006A5293" w:rsidRPr="004B54F6" w:rsidRDefault="006A5293">
            <w:pPr>
              <w:autoSpaceDE w:val="0"/>
              <w:autoSpaceDN w:val="0"/>
              <w:spacing w:line="276" w:lineRule="auto"/>
            </w:pPr>
            <w:r w:rsidRPr="004B54F6">
              <w:t xml:space="preserve">имущественного характера по состоянию </w:t>
            </w:r>
            <w:proofErr w:type="gramStart"/>
            <w:r w:rsidRPr="004B54F6">
              <w:t>на</w:t>
            </w:r>
            <w:proofErr w:type="gramEnd"/>
            <w:r w:rsidRPr="004B54F6">
              <w:t xml:space="preserve"> «</w:t>
            </w:r>
          </w:p>
        </w:tc>
        <w:tc>
          <w:tcPr>
            <w:tcW w:w="454" w:type="dxa"/>
            <w:tcBorders>
              <w:top w:val="nil"/>
              <w:left w:val="nil"/>
              <w:bottom w:val="single" w:sz="4" w:space="0" w:color="auto"/>
              <w:right w:val="nil"/>
            </w:tcBorders>
            <w:vAlign w:val="bottom"/>
          </w:tcPr>
          <w:p w:rsidR="006A5293" w:rsidRPr="004B54F6" w:rsidRDefault="006A5293">
            <w:pPr>
              <w:autoSpaceDE w:val="0"/>
              <w:autoSpaceDN w:val="0"/>
              <w:spacing w:line="276" w:lineRule="auto"/>
              <w:jc w:val="center"/>
            </w:pPr>
          </w:p>
        </w:tc>
        <w:tc>
          <w:tcPr>
            <w:tcW w:w="255" w:type="dxa"/>
            <w:vAlign w:val="bottom"/>
            <w:hideMark/>
          </w:tcPr>
          <w:p w:rsidR="006A5293" w:rsidRPr="004B54F6" w:rsidRDefault="006A5293">
            <w:pPr>
              <w:autoSpaceDE w:val="0"/>
              <w:autoSpaceDN w:val="0"/>
              <w:spacing w:line="276" w:lineRule="auto"/>
            </w:pPr>
            <w:r w:rsidRPr="004B54F6">
              <w:t>»</w:t>
            </w:r>
          </w:p>
        </w:tc>
        <w:tc>
          <w:tcPr>
            <w:tcW w:w="1474" w:type="dxa"/>
            <w:tcBorders>
              <w:top w:val="nil"/>
              <w:left w:val="nil"/>
              <w:bottom w:val="single" w:sz="4" w:space="0" w:color="auto"/>
              <w:right w:val="nil"/>
            </w:tcBorders>
            <w:vAlign w:val="bottom"/>
          </w:tcPr>
          <w:p w:rsidR="006A5293" w:rsidRPr="004B54F6" w:rsidRDefault="006A5293">
            <w:pPr>
              <w:autoSpaceDE w:val="0"/>
              <w:autoSpaceDN w:val="0"/>
              <w:spacing w:line="276" w:lineRule="auto"/>
              <w:jc w:val="center"/>
            </w:pPr>
          </w:p>
        </w:tc>
        <w:tc>
          <w:tcPr>
            <w:tcW w:w="397" w:type="dxa"/>
            <w:vAlign w:val="bottom"/>
            <w:hideMark/>
          </w:tcPr>
          <w:p w:rsidR="006A5293" w:rsidRPr="004B54F6" w:rsidRDefault="006A5293">
            <w:pPr>
              <w:autoSpaceDE w:val="0"/>
              <w:autoSpaceDN w:val="0"/>
              <w:spacing w:line="276" w:lineRule="auto"/>
              <w:jc w:val="right"/>
            </w:pPr>
            <w:r w:rsidRPr="004B54F6">
              <w:t>20</w:t>
            </w:r>
          </w:p>
        </w:tc>
        <w:tc>
          <w:tcPr>
            <w:tcW w:w="397" w:type="dxa"/>
            <w:tcBorders>
              <w:top w:val="nil"/>
              <w:left w:val="nil"/>
              <w:bottom w:val="single" w:sz="4" w:space="0" w:color="auto"/>
              <w:right w:val="nil"/>
            </w:tcBorders>
            <w:vAlign w:val="bottom"/>
          </w:tcPr>
          <w:p w:rsidR="006A5293" w:rsidRPr="004B54F6" w:rsidRDefault="006A5293">
            <w:pPr>
              <w:autoSpaceDE w:val="0"/>
              <w:autoSpaceDN w:val="0"/>
              <w:spacing w:line="276" w:lineRule="auto"/>
            </w:pPr>
          </w:p>
        </w:tc>
        <w:tc>
          <w:tcPr>
            <w:tcW w:w="312" w:type="dxa"/>
            <w:vAlign w:val="bottom"/>
            <w:hideMark/>
          </w:tcPr>
          <w:p w:rsidR="006A5293" w:rsidRPr="004B54F6" w:rsidRDefault="006A5293">
            <w:pPr>
              <w:autoSpaceDE w:val="0"/>
              <w:autoSpaceDN w:val="0"/>
              <w:spacing w:line="276" w:lineRule="auto"/>
              <w:ind w:left="57"/>
            </w:pPr>
            <w:proofErr w:type="gramStart"/>
            <w:r w:rsidRPr="004B54F6">
              <w:t>г</w:t>
            </w:r>
            <w:proofErr w:type="gramEnd"/>
            <w:r w:rsidRPr="004B54F6">
              <w:t>.</w:t>
            </w:r>
          </w:p>
        </w:tc>
      </w:tr>
    </w:tbl>
    <w:p w:rsidR="006A5293" w:rsidRPr="004B54F6" w:rsidRDefault="006A5293" w:rsidP="006A5293">
      <w:pPr>
        <w:pageBreakBefore/>
        <w:spacing w:after="240"/>
        <w:ind w:firstLine="851"/>
        <w:rPr>
          <w:b/>
        </w:rPr>
      </w:pPr>
      <w:r w:rsidRPr="004B54F6">
        <w:rPr>
          <w:b/>
        </w:rPr>
        <w:lastRenderedPageBreak/>
        <w:t>Раздел 1. Сведения о доходах </w:t>
      </w:r>
      <w:r w:rsidRPr="004B54F6">
        <w:rPr>
          <w:b/>
          <w:vertAlign w:val="superscript"/>
        </w:rPr>
        <w:t>1</w:t>
      </w:r>
    </w:p>
    <w:tbl>
      <w:tblPr>
        <w:tblW w:w="9975" w:type="dxa"/>
        <w:tblLayout w:type="fixed"/>
        <w:tblCellMar>
          <w:left w:w="28" w:type="dxa"/>
          <w:right w:w="28" w:type="dxa"/>
        </w:tblCellMar>
        <w:tblLook w:val="04A0" w:firstRow="1" w:lastRow="0" w:firstColumn="1" w:lastColumn="0" w:noHBand="0" w:noVBand="1"/>
      </w:tblPr>
      <w:tblGrid>
        <w:gridCol w:w="850"/>
        <w:gridCol w:w="6858"/>
        <w:gridCol w:w="2267"/>
      </w:tblGrid>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дохода</w:t>
            </w:r>
          </w:p>
        </w:tc>
        <w:tc>
          <w:tcPr>
            <w:tcW w:w="226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Величина </w:t>
            </w:r>
            <w:r w:rsidRPr="004B54F6">
              <w:br/>
              <w:t>дохода </w:t>
            </w:r>
            <w:r w:rsidRPr="004B54F6">
              <w:rPr>
                <w:vertAlign w:val="superscript"/>
              </w:rPr>
              <w:t>2</w:t>
            </w:r>
            <w:r w:rsidRPr="004B54F6">
              <w:t xml:space="preserve"> (руб.)</w:t>
            </w:r>
          </w:p>
        </w:tc>
      </w:tr>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26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r>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Доход от педагогической и научной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686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Доход от иной творческой деятельности</w:t>
            </w:r>
          </w:p>
        </w:tc>
        <w:tc>
          <w:tcPr>
            <w:tcW w:w="226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686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Доход от вкладов в банках и иных кредитных организациях</w:t>
            </w:r>
          </w:p>
        </w:tc>
        <w:tc>
          <w:tcPr>
            <w:tcW w:w="226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Доход от ценных бумаг и долей участия в коммерческих орган</w:t>
            </w:r>
            <w:r w:rsidRPr="004B54F6">
              <w:t>и</w:t>
            </w:r>
            <w:r w:rsidRPr="004B54F6">
              <w:t>зациях</w:t>
            </w: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6</w:t>
            </w:r>
          </w:p>
        </w:tc>
        <w:tc>
          <w:tcPr>
            <w:tcW w:w="686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Иные доходы (указать вид дохода)</w:t>
            </w:r>
            <w:r w:rsidRPr="004B54F6">
              <w:rPr>
                <w:vertAlign w:val="superscript"/>
              </w:rPr>
              <w:t>3</w:t>
            </w:r>
            <w:r w:rsidRPr="004B54F6">
              <w:t>:</w:t>
            </w:r>
          </w:p>
        </w:tc>
        <w:tc>
          <w:tcPr>
            <w:tcW w:w="226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686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26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686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26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r>
      <w:tr w:rsidR="006A5293"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7</w:t>
            </w:r>
          </w:p>
        </w:tc>
        <w:tc>
          <w:tcPr>
            <w:tcW w:w="686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bookmarkStart w:id="3" w:name="P159"/>
      <w:bookmarkEnd w:id="3"/>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доходы (включая пенсии, пособия, иные выплаты) за отчетный период.</w:t>
      </w:r>
    </w:p>
    <w:p w:rsidR="006A5293" w:rsidRPr="004B54F6" w:rsidRDefault="006A5293" w:rsidP="006A5293">
      <w:pPr>
        <w:ind w:firstLine="567"/>
        <w:jc w:val="both"/>
        <w:rPr>
          <w:sz w:val="20"/>
          <w:szCs w:val="20"/>
        </w:rPr>
      </w:pPr>
      <w:bookmarkStart w:id="4" w:name="P161"/>
      <w:bookmarkEnd w:id="4"/>
      <w:r w:rsidRPr="004B54F6">
        <w:rPr>
          <w:sz w:val="20"/>
          <w:szCs w:val="20"/>
          <w:vertAlign w:val="superscript"/>
        </w:rPr>
        <w:t>2</w:t>
      </w:r>
      <w:r w:rsidRPr="004B54F6">
        <w:rPr>
          <w:sz w:val="20"/>
          <w:szCs w:val="20"/>
        </w:rPr>
        <w:t> Доход, полученный в иностранной валюте, указывается в рублях по курсу Банка России на дату п</w:t>
      </w:r>
      <w:r w:rsidRPr="004B54F6">
        <w:rPr>
          <w:sz w:val="20"/>
          <w:szCs w:val="20"/>
        </w:rPr>
        <w:t>о</w:t>
      </w:r>
      <w:r w:rsidRPr="004B54F6">
        <w:rPr>
          <w:sz w:val="20"/>
          <w:szCs w:val="20"/>
        </w:rPr>
        <w:t>лучения дохода. Доход, полученный в цифровой валюте, стоимость которой определяется в иностранной валюте, указывается в рублях путем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6A5293" w:rsidRPr="004B54F6" w:rsidRDefault="006A5293" w:rsidP="006A5293">
      <w:pPr>
        <w:ind w:firstLine="567"/>
        <w:jc w:val="both"/>
        <w:rPr>
          <w:sz w:val="20"/>
          <w:szCs w:val="20"/>
        </w:rPr>
      </w:pPr>
      <w:r w:rsidRPr="004B54F6">
        <w:rPr>
          <w:sz w:val="20"/>
          <w:szCs w:val="20"/>
          <w:vertAlign w:val="superscript"/>
        </w:rPr>
        <w:t>3</w:t>
      </w:r>
      <w:proofErr w:type="gramStart"/>
      <w:r w:rsidRPr="004B54F6">
        <w:rPr>
          <w:sz w:val="20"/>
          <w:szCs w:val="20"/>
        </w:rPr>
        <w:t> В</w:t>
      </w:r>
      <w:proofErr w:type="gramEnd"/>
      <w:r w:rsidRPr="004B54F6">
        <w:rPr>
          <w:sz w:val="20"/>
          <w:szCs w:val="20"/>
        </w:rPr>
        <w:t xml:space="preserve"> случае указания дохода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A5293" w:rsidRPr="004B54F6" w:rsidRDefault="006A5293" w:rsidP="006A5293">
      <w:pPr>
        <w:pageBreakBefore/>
        <w:spacing w:after="240"/>
        <w:ind w:firstLine="851"/>
        <w:rPr>
          <w:b/>
        </w:rPr>
      </w:pPr>
      <w:r w:rsidRPr="004B54F6">
        <w:rPr>
          <w:b/>
        </w:rPr>
        <w:lastRenderedPageBreak/>
        <w:t>Раздел 2. Сведения о расходах </w:t>
      </w:r>
      <w:r w:rsidRPr="004B54F6">
        <w:rPr>
          <w:b/>
          <w:vertAlign w:val="superscript"/>
        </w:rPr>
        <w:t>1</w:t>
      </w:r>
    </w:p>
    <w:tbl>
      <w:tblPr>
        <w:tblW w:w="9975" w:type="dxa"/>
        <w:tblLayout w:type="fixed"/>
        <w:tblCellMar>
          <w:left w:w="28" w:type="dxa"/>
          <w:right w:w="28" w:type="dxa"/>
        </w:tblCellMar>
        <w:tblLook w:val="04A0" w:firstRow="1" w:lastRow="0" w:firstColumn="1" w:lastColumn="0" w:noHBand="0" w:noVBand="1"/>
      </w:tblPr>
      <w:tblGrid>
        <w:gridCol w:w="679"/>
        <w:gridCol w:w="2097"/>
        <w:gridCol w:w="1984"/>
        <w:gridCol w:w="2721"/>
        <w:gridCol w:w="2494"/>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09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Вид </w:t>
            </w:r>
            <w:r w:rsidRPr="004B54F6">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Сумма сделки (руб.)</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Источник </w:t>
            </w:r>
            <w:r w:rsidRPr="004B54F6">
              <w:br/>
              <w:t xml:space="preserve">получения средств, </w:t>
            </w:r>
            <w:r w:rsidRPr="004B54F6">
              <w:br/>
              <w:t>за счет которых приобр</w:t>
            </w:r>
            <w:r w:rsidRPr="004B54F6">
              <w:t>е</w:t>
            </w:r>
            <w:r w:rsidRPr="004B54F6">
              <w:t xml:space="preserve">тено </w:t>
            </w:r>
            <w:r w:rsidRPr="004B54F6">
              <w:br/>
              <w:t>имущество</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Основание приобрет</w:t>
            </w:r>
            <w:r w:rsidRPr="004B54F6">
              <w:t>е</w:t>
            </w:r>
            <w:r w:rsidRPr="004B54F6">
              <w:t>ния </w:t>
            </w:r>
            <w:r w:rsidRPr="004B54F6">
              <w:rPr>
                <w:vertAlign w:val="superscript"/>
              </w:rPr>
              <w:t>2</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09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1</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Земельные учас</w:t>
            </w:r>
            <w:r w:rsidRPr="004B54F6">
              <w:t>т</w:t>
            </w:r>
            <w:r w:rsidRPr="004B54F6">
              <w:t>ки:</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2</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Иное недвижимое имущество:</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3</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Транспортные средства:</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4</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Ценные бумаги:</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5</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Цифровые фина</w:t>
            </w:r>
            <w:r w:rsidRPr="004B54F6">
              <w:t>н</w:t>
            </w:r>
            <w:r w:rsidRPr="004B54F6">
              <w:t>совые активы:</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6</w:t>
            </w:r>
          </w:p>
        </w:tc>
        <w:tc>
          <w:tcPr>
            <w:tcW w:w="2098"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Цифровая валюта:</w:t>
            </w:r>
          </w:p>
        </w:tc>
        <w:tc>
          <w:tcPr>
            <w:tcW w:w="198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98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98"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98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49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r w:rsidRPr="004B54F6">
        <w:rPr>
          <w:sz w:val="20"/>
          <w:szCs w:val="20"/>
        </w:rPr>
        <w:t xml:space="preserve"> Сведения о расходах представляются в случаях, установленных статьей 3 Федерального закона от 3 декабря 2012 г. № 230-ФЗ «О </w:t>
      </w:r>
      <w:proofErr w:type="gramStart"/>
      <w:r w:rsidRPr="004B54F6">
        <w:rPr>
          <w:sz w:val="20"/>
          <w:szCs w:val="20"/>
        </w:rPr>
        <w:t>контроле за</w:t>
      </w:r>
      <w:proofErr w:type="gramEnd"/>
      <w:r w:rsidRPr="004B54F6">
        <w:rPr>
          <w:sz w:val="20"/>
          <w:szCs w:val="20"/>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w:t>
      </w:r>
      <w:r w:rsidRPr="004B54F6">
        <w:rPr>
          <w:sz w:val="20"/>
          <w:szCs w:val="20"/>
        </w:rPr>
        <w:t>т</w:t>
      </w:r>
      <w:r w:rsidRPr="004B54F6">
        <w:rPr>
          <w:sz w:val="20"/>
          <w:szCs w:val="20"/>
        </w:rPr>
        <w:t>сутствуют, данный раздел не заполняется.</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казываются наименование и реквизиты документа, являющегося законным основанием для во</w:t>
      </w:r>
      <w:r w:rsidRPr="004B54F6">
        <w:rPr>
          <w:sz w:val="20"/>
          <w:szCs w:val="20"/>
        </w:rPr>
        <w:t>з</w:t>
      </w:r>
      <w:r w:rsidRPr="004B54F6">
        <w:rPr>
          <w:sz w:val="20"/>
          <w:szCs w:val="20"/>
        </w:rPr>
        <w:t>никновения права собственности. Копия документа прилагается к настоящей справке.</w:t>
      </w:r>
    </w:p>
    <w:p w:rsidR="006A5293" w:rsidRPr="004B54F6" w:rsidRDefault="006A5293" w:rsidP="006A5293">
      <w:pPr>
        <w:ind w:firstLine="567"/>
        <w:jc w:val="both"/>
        <w:rPr>
          <w:sz w:val="20"/>
          <w:szCs w:val="20"/>
        </w:rPr>
      </w:pPr>
      <w:r w:rsidRPr="004B54F6">
        <w:rPr>
          <w:sz w:val="20"/>
          <w:szCs w:val="20"/>
        </w:rPr>
        <w:t>В отношении цифровых финансовых активов в качестве основания приобретения указываются рекв</w:t>
      </w:r>
      <w:r w:rsidRPr="004B54F6">
        <w:rPr>
          <w:sz w:val="20"/>
          <w:szCs w:val="20"/>
        </w:rPr>
        <w:t>и</w:t>
      </w:r>
      <w:r w:rsidRPr="004B54F6">
        <w:rPr>
          <w:sz w:val="20"/>
          <w:szCs w:val="20"/>
        </w:rPr>
        <w:t>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6A5293" w:rsidRPr="004B54F6" w:rsidRDefault="006A5293" w:rsidP="006A5293">
      <w:pPr>
        <w:ind w:firstLine="567"/>
        <w:jc w:val="both"/>
        <w:rPr>
          <w:sz w:val="20"/>
          <w:szCs w:val="20"/>
        </w:rPr>
      </w:pPr>
      <w:r w:rsidRPr="004B54F6">
        <w:rPr>
          <w:sz w:val="20"/>
          <w:szCs w:val="20"/>
        </w:rPr>
        <w:t>В отношении цифровой валюты в качестве основания приобретения указываются идентификацио</w:t>
      </w:r>
      <w:r w:rsidRPr="004B54F6">
        <w:rPr>
          <w:sz w:val="20"/>
          <w:szCs w:val="20"/>
        </w:rPr>
        <w:t>н</w:t>
      </w:r>
      <w:r w:rsidRPr="004B54F6">
        <w:rPr>
          <w:sz w:val="20"/>
          <w:szCs w:val="20"/>
        </w:rPr>
        <w:t xml:space="preserve">ный номер и дата </w:t>
      </w:r>
      <w:proofErr w:type="gramStart"/>
      <w:r w:rsidRPr="004B54F6">
        <w:rPr>
          <w:sz w:val="20"/>
          <w:szCs w:val="20"/>
        </w:rPr>
        <w:t>транзакции</w:t>
      </w:r>
      <w:proofErr w:type="gramEnd"/>
      <w:r w:rsidRPr="004B54F6">
        <w:rPr>
          <w:sz w:val="20"/>
          <w:szCs w:val="20"/>
        </w:rPr>
        <w:t xml:space="preserve"> и прикладывается выписка о транзакции при ее наличии по применимому пр</w:t>
      </w:r>
      <w:r w:rsidRPr="004B54F6">
        <w:rPr>
          <w:sz w:val="20"/>
          <w:szCs w:val="20"/>
        </w:rPr>
        <w:t>а</w:t>
      </w:r>
      <w:r w:rsidRPr="004B54F6">
        <w:rPr>
          <w:sz w:val="20"/>
          <w:szCs w:val="20"/>
        </w:rPr>
        <w:t>ву.</w:t>
      </w:r>
    </w:p>
    <w:p w:rsidR="006A5293" w:rsidRPr="004B54F6" w:rsidRDefault="006A5293" w:rsidP="006A5293">
      <w:pPr>
        <w:ind w:firstLine="567"/>
        <w:jc w:val="both"/>
        <w:rPr>
          <w:sz w:val="20"/>
          <w:szCs w:val="20"/>
        </w:rPr>
      </w:pPr>
      <w:r w:rsidRPr="004B54F6">
        <w:rPr>
          <w:sz w:val="20"/>
          <w:szCs w:val="20"/>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w:t>
      </w:r>
      <w:r w:rsidRPr="004B54F6">
        <w:rPr>
          <w:sz w:val="20"/>
          <w:szCs w:val="20"/>
        </w:rPr>
        <w:t>а</w:t>
      </w:r>
      <w:r w:rsidRPr="004B54F6">
        <w:rPr>
          <w:sz w:val="20"/>
          <w:szCs w:val="20"/>
        </w:rPr>
        <w:t>цию о второй стороне сделки.</w:t>
      </w:r>
    </w:p>
    <w:p w:rsidR="006A5293" w:rsidRPr="004B54F6" w:rsidRDefault="006A5293" w:rsidP="006A5293">
      <w:pPr>
        <w:pageBreakBefore/>
        <w:ind w:firstLine="851"/>
        <w:rPr>
          <w:b/>
        </w:rPr>
      </w:pPr>
      <w:r w:rsidRPr="004B54F6">
        <w:rPr>
          <w:b/>
        </w:rPr>
        <w:lastRenderedPageBreak/>
        <w:t>Раздел 3. Сведения об имуществе</w:t>
      </w:r>
    </w:p>
    <w:p w:rsidR="006A5293" w:rsidRPr="004B54F6" w:rsidRDefault="006A5293" w:rsidP="006A5293">
      <w:pPr>
        <w:spacing w:after="240"/>
        <w:ind w:firstLine="851"/>
        <w:rPr>
          <w:b/>
        </w:rPr>
      </w:pPr>
      <w:r w:rsidRPr="004B54F6">
        <w:rPr>
          <w:b/>
        </w:rPr>
        <w:t>3.1. Недвижимое имущество</w:t>
      </w:r>
    </w:p>
    <w:tbl>
      <w:tblPr>
        <w:tblW w:w="9975" w:type="dxa"/>
        <w:tblLayout w:type="fixed"/>
        <w:tblCellMar>
          <w:left w:w="28" w:type="dxa"/>
          <w:right w:w="28" w:type="dxa"/>
        </w:tblCellMar>
        <w:tblLook w:val="04A0" w:firstRow="1" w:lastRow="0" w:firstColumn="1" w:lastColumn="0" w:noHBand="0" w:noVBand="1"/>
      </w:tblPr>
      <w:tblGrid>
        <w:gridCol w:w="681"/>
        <w:gridCol w:w="2040"/>
        <w:gridCol w:w="1643"/>
        <w:gridCol w:w="2040"/>
        <w:gridCol w:w="1417"/>
        <w:gridCol w:w="2154"/>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и наименов</w:t>
            </w:r>
            <w:r w:rsidRPr="004B54F6">
              <w:t>а</w:t>
            </w:r>
            <w:r w:rsidRPr="004B54F6">
              <w:t>ние имущества</w:t>
            </w:r>
          </w:p>
        </w:tc>
        <w:tc>
          <w:tcPr>
            <w:tcW w:w="164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Вид </w:t>
            </w:r>
            <w:r w:rsidRPr="004B54F6">
              <w:br/>
              <w:t>собствен</w:t>
            </w:r>
            <w:r w:rsidRPr="004B54F6">
              <w:softHyphen/>
              <w:t>ности </w:t>
            </w:r>
            <w:r w:rsidRPr="004B54F6">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center"/>
            </w:pPr>
            <w:r w:rsidRPr="004B54F6">
              <w:t>Место</w:t>
            </w:r>
            <w:r w:rsidRPr="004B54F6">
              <w:softHyphen/>
              <w:t>нахождение (а</w:t>
            </w:r>
            <w:r w:rsidRPr="004B54F6">
              <w:t>д</w:t>
            </w:r>
            <w:r w:rsidRPr="004B54F6">
              <w:t>рес)</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Площадь (кв. м)</w:t>
            </w:r>
          </w:p>
        </w:tc>
        <w:tc>
          <w:tcPr>
            <w:tcW w:w="215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Основание прио</w:t>
            </w:r>
            <w:r w:rsidRPr="004B54F6">
              <w:t>б</w:t>
            </w:r>
            <w:r w:rsidRPr="004B54F6">
              <w:t xml:space="preserve">ретения </w:t>
            </w:r>
            <w:r w:rsidRPr="004B54F6">
              <w:br/>
              <w:t>и источник средств </w:t>
            </w:r>
            <w:r w:rsidRPr="004B54F6">
              <w:rPr>
                <w:vertAlign w:val="superscript"/>
              </w:rPr>
              <w:t>2</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64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215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1</w:t>
            </w:r>
          </w:p>
        </w:tc>
        <w:tc>
          <w:tcPr>
            <w:tcW w:w="204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Земельные учас</w:t>
            </w:r>
            <w:r w:rsidRPr="004B54F6">
              <w:t>т</w:t>
            </w:r>
            <w:r w:rsidRPr="004B54F6">
              <w:t>ки </w:t>
            </w:r>
            <w:r w:rsidRPr="004B54F6">
              <w:rPr>
                <w:vertAlign w:val="superscript"/>
              </w:rPr>
              <w:t>3</w:t>
            </w:r>
            <w:r w:rsidRPr="004B54F6">
              <w:t>:</w:t>
            </w:r>
          </w:p>
        </w:tc>
        <w:tc>
          <w:tcPr>
            <w:tcW w:w="1644"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644"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644"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2</w:t>
            </w:r>
          </w:p>
        </w:tc>
        <w:tc>
          <w:tcPr>
            <w:tcW w:w="204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Жилые дома, д</w:t>
            </w:r>
            <w:r w:rsidRPr="004B54F6">
              <w:t>а</w:t>
            </w:r>
            <w:r w:rsidRPr="004B54F6">
              <w:t>чи:</w:t>
            </w:r>
          </w:p>
        </w:tc>
        <w:tc>
          <w:tcPr>
            <w:tcW w:w="1644"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644"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644"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3</w:t>
            </w:r>
          </w:p>
        </w:tc>
        <w:tc>
          <w:tcPr>
            <w:tcW w:w="204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Квартиры:</w:t>
            </w:r>
          </w:p>
        </w:tc>
        <w:tc>
          <w:tcPr>
            <w:tcW w:w="1644"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644"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644"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4</w:t>
            </w:r>
          </w:p>
        </w:tc>
        <w:tc>
          <w:tcPr>
            <w:tcW w:w="204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Гаражи:</w:t>
            </w:r>
          </w:p>
        </w:tc>
        <w:tc>
          <w:tcPr>
            <w:tcW w:w="1644"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644"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644"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5</w:t>
            </w:r>
          </w:p>
        </w:tc>
        <w:tc>
          <w:tcPr>
            <w:tcW w:w="204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 xml:space="preserve">Иное </w:t>
            </w:r>
            <w:r w:rsidRPr="004B54F6">
              <w:br/>
              <w:t>недвижимое имущество:</w:t>
            </w:r>
          </w:p>
        </w:tc>
        <w:tc>
          <w:tcPr>
            <w:tcW w:w="1644"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1644"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1644"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15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0"/>
          <w:szCs w:val="20"/>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казываются наименование и реквизиты документа, являющегося законным основанием для во</w:t>
      </w:r>
      <w:r w:rsidRPr="004B54F6">
        <w:rPr>
          <w:sz w:val="20"/>
          <w:szCs w:val="20"/>
        </w:rPr>
        <w:t>з</w:t>
      </w:r>
      <w:r w:rsidRPr="004B54F6">
        <w:rPr>
          <w:sz w:val="20"/>
          <w:szCs w:val="20"/>
        </w:rPr>
        <w:t>никновения права собственности, а также в случаях, предусмотренных частью 1 статьи 4 Федерального з</w:t>
      </w:r>
      <w:r w:rsidRPr="004B54F6">
        <w:rPr>
          <w:sz w:val="20"/>
          <w:szCs w:val="20"/>
        </w:rPr>
        <w:t>а</w:t>
      </w:r>
      <w:r w:rsidRPr="004B54F6">
        <w:rPr>
          <w:sz w:val="20"/>
          <w:szCs w:val="20"/>
        </w:rPr>
        <w:t>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w:t>
      </w:r>
      <w:r w:rsidRPr="004B54F6">
        <w:rPr>
          <w:sz w:val="20"/>
          <w:szCs w:val="20"/>
        </w:rPr>
        <w:t>р</w:t>
      </w:r>
      <w:r w:rsidRPr="004B54F6">
        <w:rPr>
          <w:sz w:val="20"/>
          <w:szCs w:val="20"/>
        </w:rPr>
        <w:t>ритории Российской Федерации, владеть и (или) пользоваться иностранными финансовыми инструмент</w:t>
      </w:r>
      <w:r w:rsidRPr="004B54F6">
        <w:rPr>
          <w:sz w:val="20"/>
          <w:szCs w:val="20"/>
        </w:rPr>
        <w:t>а</w:t>
      </w:r>
      <w:r w:rsidRPr="004B54F6">
        <w:rPr>
          <w:sz w:val="20"/>
          <w:szCs w:val="20"/>
        </w:rPr>
        <w:t>ми», источник получения средств, за счет которых приобретено имущество.</w:t>
      </w:r>
    </w:p>
    <w:p w:rsidR="006A5293" w:rsidRPr="004B54F6" w:rsidRDefault="006A5293" w:rsidP="006A5293">
      <w:pPr>
        <w:ind w:firstLine="567"/>
        <w:jc w:val="both"/>
        <w:rPr>
          <w:sz w:val="20"/>
          <w:szCs w:val="20"/>
        </w:rPr>
      </w:pPr>
      <w:r w:rsidRPr="004B54F6">
        <w:rPr>
          <w:sz w:val="20"/>
          <w:szCs w:val="20"/>
          <w:vertAlign w:val="superscript"/>
        </w:rPr>
        <w:t>3</w:t>
      </w:r>
      <w:proofErr w:type="gramStart"/>
      <w:r w:rsidRPr="004B54F6">
        <w:rPr>
          <w:sz w:val="20"/>
          <w:szCs w:val="20"/>
        </w:rPr>
        <w:t> У</w:t>
      </w:r>
      <w:proofErr w:type="gramEnd"/>
      <w:r w:rsidRPr="004B54F6">
        <w:rPr>
          <w:sz w:val="20"/>
          <w:szCs w:val="20"/>
        </w:rPr>
        <w:t>казывается вид земельного участка (пая, доли): под индивидуальное жилищное строительство, дачный, садовый, приусадебный, огородный и другие.</w:t>
      </w:r>
    </w:p>
    <w:p w:rsidR="006A5293" w:rsidRPr="004B54F6" w:rsidRDefault="006A5293" w:rsidP="006A5293">
      <w:pPr>
        <w:pageBreakBefore/>
        <w:spacing w:after="240"/>
        <w:ind w:firstLine="851"/>
        <w:rPr>
          <w:b/>
        </w:rPr>
      </w:pPr>
      <w:r w:rsidRPr="004B54F6">
        <w:rPr>
          <w:b/>
        </w:rPr>
        <w:lastRenderedPageBreak/>
        <w:t>3.2. Транспортные средства</w:t>
      </w:r>
    </w:p>
    <w:tbl>
      <w:tblPr>
        <w:tblW w:w="9975" w:type="dxa"/>
        <w:tblLayout w:type="fixed"/>
        <w:tblCellMar>
          <w:left w:w="28" w:type="dxa"/>
          <w:right w:w="28" w:type="dxa"/>
        </w:tblCellMar>
        <w:tblLook w:val="04A0" w:firstRow="1" w:lastRow="0" w:firstColumn="1" w:lastColumn="0" w:noHBand="0" w:noVBand="1"/>
      </w:tblPr>
      <w:tblGrid>
        <w:gridCol w:w="680"/>
        <w:gridCol w:w="3344"/>
        <w:gridCol w:w="2721"/>
        <w:gridCol w:w="3230"/>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3346"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марка, модель транспор</w:t>
            </w:r>
            <w:r w:rsidRPr="004B54F6">
              <w:t>т</w:t>
            </w:r>
            <w:r w:rsidRPr="004B54F6">
              <w:t xml:space="preserve">ного </w:t>
            </w:r>
            <w:r w:rsidRPr="004B54F6">
              <w:br/>
              <w:t xml:space="preserve">средства, год </w:t>
            </w:r>
            <w:r w:rsidRPr="004B54F6">
              <w:br/>
              <w:t>изготовления</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Вид </w:t>
            </w:r>
            <w:r w:rsidRPr="004B54F6">
              <w:br/>
              <w:t>собственности </w:t>
            </w:r>
            <w:r w:rsidRPr="004B54F6">
              <w:rPr>
                <w:vertAlign w:val="superscript"/>
              </w:rPr>
              <w:t>1</w:t>
            </w:r>
          </w:p>
        </w:tc>
        <w:tc>
          <w:tcPr>
            <w:tcW w:w="323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Место </w:t>
            </w:r>
            <w:r w:rsidRPr="004B54F6">
              <w:br/>
              <w:t>регистрации</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3346"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323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1</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Автомобили легковые:</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2</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Автомобили грузовые:</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3</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proofErr w:type="spellStart"/>
            <w:r w:rsidRPr="004B54F6">
              <w:t>Мототранспортные</w:t>
            </w:r>
            <w:proofErr w:type="spellEnd"/>
            <w:r w:rsidRPr="004B54F6">
              <w:t xml:space="preserve"> </w:t>
            </w:r>
            <w:r w:rsidRPr="004B54F6">
              <w:br/>
              <w:t>средства:</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4</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Сельскохозяйственная техн</w:t>
            </w:r>
            <w:r w:rsidRPr="004B54F6">
              <w:t>и</w:t>
            </w:r>
            <w:r w:rsidRPr="004B54F6">
              <w:t>ка:</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5</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Водный транспорт:</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6</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Воздушный транспорт:</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7</w:t>
            </w:r>
          </w:p>
        </w:tc>
        <w:tc>
          <w:tcPr>
            <w:tcW w:w="3346"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 xml:space="preserve">Иные транспортные </w:t>
            </w:r>
            <w:r w:rsidRPr="004B54F6">
              <w:br/>
              <w:t>средства:</w:t>
            </w:r>
          </w:p>
        </w:tc>
        <w:tc>
          <w:tcPr>
            <w:tcW w:w="272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680"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pPr>
            <w:r w:rsidRPr="004B54F6">
              <w:t>1)</w:t>
            </w:r>
          </w:p>
        </w:tc>
        <w:tc>
          <w:tcPr>
            <w:tcW w:w="272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c>
          <w:tcPr>
            <w:tcW w:w="680"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346"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pPr>
            <w:r w:rsidRPr="004B54F6">
              <w:t>2)</w:t>
            </w:r>
          </w:p>
        </w:tc>
        <w:tc>
          <w:tcPr>
            <w:tcW w:w="272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232"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казывается вид собственности (индивидуальная, общая); для совместной собственности указыв</w:t>
      </w:r>
      <w:r w:rsidRPr="004B54F6">
        <w:rPr>
          <w:sz w:val="20"/>
          <w:szCs w:val="20"/>
        </w:rPr>
        <w:t>а</w:t>
      </w:r>
      <w:r w:rsidRPr="004B54F6">
        <w:rPr>
          <w:sz w:val="20"/>
          <w:szCs w:val="20"/>
        </w:rPr>
        <w:t>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A5293" w:rsidRPr="004B54F6" w:rsidRDefault="006A5293" w:rsidP="006A5293">
      <w:pPr>
        <w:pageBreakBefore/>
        <w:spacing w:after="240"/>
        <w:ind w:firstLine="851"/>
        <w:jc w:val="both"/>
        <w:rPr>
          <w:b/>
        </w:rPr>
      </w:pPr>
      <w:r w:rsidRPr="004B54F6">
        <w:rPr>
          <w:b/>
        </w:rPr>
        <w:lastRenderedPageBreak/>
        <w:t>3.3. Цифровые финансовые активы, цифровые права, включающие одн</w:t>
      </w:r>
      <w:r w:rsidRPr="004B54F6">
        <w:rPr>
          <w:b/>
        </w:rPr>
        <w:t>о</w:t>
      </w:r>
      <w:r w:rsidRPr="004B54F6">
        <w:rPr>
          <w:b/>
        </w:rPr>
        <w:t>временно цифровые финансовые активы и иные цифровые права</w:t>
      </w:r>
    </w:p>
    <w:tbl>
      <w:tblPr>
        <w:tblW w:w="9975" w:type="dxa"/>
        <w:tblLayout w:type="fixed"/>
        <w:tblCellMar>
          <w:left w:w="28" w:type="dxa"/>
          <w:right w:w="28" w:type="dxa"/>
        </w:tblCellMar>
        <w:tblLook w:val="04A0" w:firstRow="1" w:lastRow="0" w:firstColumn="1" w:lastColumn="0" w:noHBand="0" w:noVBand="1"/>
      </w:tblPr>
      <w:tblGrid>
        <w:gridCol w:w="681"/>
        <w:gridCol w:w="2607"/>
        <w:gridCol w:w="2040"/>
        <w:gridCol w:w="2040"/>
        <w:gridCol w:w="2607"/>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Наименование цифров</w:t>
            </w:r>
            <w:r w:rsidRPr="004B54F6">
              <w:t>о</w:t>
            </w:r>
            <w:r w:rsidRPr="004B54F6">
              <w:t xml:space="preserve">го </w:t>
            </w:r>
            <w:r w:rsidRPr="004B54F6">
              <w:br/>
              <w:t xml:space="preserve">финансового </w:t>
            </w:r>
            <w:r w:rsidRPr="004B54F6">
              <w:br/>
              <w:t xml:space="preserve">актива или </w:t>
            </w:r>
            <w:r w:rsidRPr="004B54F6">
              <w:br/>
              <w:t xml:space="preserve">цифрового </w:t>
            </w:r>
            <w:r w:rsidRPr="004B54F6">
              <w:br/>
              <w:t>права </w:t>
            </w:r>
            <w:r w:rsidRPr="004B54F6">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Дата </w:t>
            </w:r>
            <w:r w:rsidRPr="004B54F6">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Общее </w:t>
            </w:r>
            <w:r w:rsidRPr="004B54F6">
              <w:br/>
              <w:t>количество</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Сведения </w:t>
            </w:r>
            <w:r w:rsidRPr="004B54F6">
              <w:br/>
              <w:t>об операторе информ</w:t>
            </w:r>
            <w:r w:rsidRPr="004B54F6">
              <w:t>а</w:t>
            </w:r>
            <w:r w:rsidRPr="004B54F6">
              <w:t>ционной системы, в к</w:t>
            </w:r>
            <w:r w:rsidRPr="004B54F6">
              <w:t>о</w:t>
            </w:r>
            <w:r w:rsidRPr="004B54F6">
              <w:t>торой осуществляется выпуск цифровых ф</w:t>
            </w:r>
            <w:r w:rsidRPr="004B54F6">
              <w:t>и</w:t>
            </w:r>
            <w:r w:rsidRPr="004B54F6">
              <w:t>нансовых активов </w:t>
            </w:r>
            <w:r w:rsidRPr="004B54F6">
              <w:rPr>
                <w:vertAlign w:val="superscript"/>
              </w:rPr>
              <w:t>2</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rPr>
                <w:lang w:val="en-US"/>
              </w:rPr>
            </w:pPr>
            <w:r w:rsidRPr="004B54F6">
              <w:rPr>
                <w:lang w:val="en-US"/>
              </w:rPr>
              <w:t>1</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rPr>
                <w:lang w:val="en-US"/>
              </w:rPr>
            </w:pPr>
            <w:r w:rsidRPr="004B54F6">
              <w:rPr>
                <w:lang w:val="en-US"/>
              </w:rPr>
              <w:t>2</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наименования цифрового финансового актива (если его нельзя определить, указыв</w:t>
      </w:r>
      <w:r w:rsidRPr="004B54F6">
        <w:rPr>
          <w:sz w:val="20"/>
          <w:szCs w:val="20"/>
        </w:rPr>
        <w:t>а</w:t>
      </w:r>
      <w:r w:rsidRPr="004B54F6">
        <w:rPr>
          <w:sz w:val="20"/>
          <w:szCs w:val="20"/>
        </w:rPr>
        <w:t>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w:t>
      </w:r>
      <w:r w:rsidRPr="004B54F6">
        <w:rPr>
          <w:sz w:val="20"/>
          <w:szCs w:val="20"/>
        </w:rPr>
        <w:t>о</w:t>
      </w:r>
      <w:r w:rsidRPr="004B54F6">
        <w:rPr>
          <w:sz w:val="20"/>
          <w:szCs w:val="20"/>
        </w:rPr>
        <w:t>мер налогоплательщика и основной государственный регистрационный номер).</w:t>
      </w:r>
    </w:p>
    <w:p w:rsidR="006A5293" w:rsidRPr="004B54F6" w:rsidRDefault="006A5293" w:rsidP="006A5293">
      <w:pPr>
        <w:pageBreakBefore/>
        <w:spacing w:after="240"/>
        <w:ind w:firstLine="851"/>
        <w:jc w:val="both"/>
        <w:rPr>
          <w:b/>
        </w:rPr>
      </w:pPr>
      <w:r w:rsidRPr="004B54F6">
        <w:rPr>
          <w:b/>
        </w:rPr>
        <w:lastRenderedPageBreak/>
        <w:t>3.4. Утилитарные цифровые права</w:t>
      </w:r>
    </w:p>
    <w:tbl>
      <w:tblPr>
        <w:tblW w:w="9975" w:type="dxa"/>
        <w:tblLayout w:type="fixed"/>
        <w:tblCellMar>
          <w:left w:w="28" w:type="dxa"/>
          <w:right w:w="28" w:type="dxa"/>
        </w:tblCellMar>
        <w:tblLook w:val="04A0" w:firstRow="1" w:lastRow="0" w:firstColumn="1" w:lastColumn="0" w:noHBand="0" w:noVBand="1"/>
      </w:tblPr>
      <w:tblGrid>
        <w:gridCol w:w="681"/>
        <w:gridCol w:w="2607"/>
        <w:gridCol w:w="2040"/>
        <w:gridCol w:w="2040"/>
        <w:gridCol w:w="2607"/>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Уникальное </w:t>
            </w:r>
            <w:r w:rsidRPr="004B54F6">
              <w:br/>
              <w:t xml:space="preserve">условное </w:t>
            </w:r>
            <w:r w:rsidRPr="004B54F6">
              <w:br/>
              <w:t>обозначение </w:t>
            </w:r>
            <w:r w:rsidRPr="004B54F6">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Дата </w:t>
            </w:r>
            <w:r w:rsidRPr="004B54F6">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Объем </w:t>
            </w:r>
            <w:r w:rsidRPr="004B54F6">
              <w:br/>
              <w:t xml:space="preserve">инвестиций </w:t>
            </w:r>
            <w:r w:rsidRPr="004B54F6">
              <w:br/>
              <w:t>(руб.)</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Сведения </w:t>
            </w:r>
            <w:r w:rsidRPr="004B54F6">
              <w:br/>
              <w:t>об операторе инвест</w:t>
            </w:r>
            <w:r w:rsidRPr="004B54F6">
              <w:t>и</w:t>
            </w:r>
            <w:r w:rsidRPr="004B54F6">
              <w:t>ционной платформы </w:t>
            </w:r>
            <w:r w:rsidRPr="004B54F6">
              <w:rPr>
                <w:vertAlign w:val="superscript"/>
              </w:rPr>
              <w:t>2</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60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60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казывается уникальное условное обозначение, идентифицирующее утилитарное цифровое право.</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A5293" w:rsidRPr="004B54F6" w:rsidRDefault="006A5293" w:rsidP="006A5293">
      <w:pPr>
        <w:pageBreakBefore/>
        <w:spacing w:after="240"/>
        <w:ind w:firstLine="851"/>
        <w:jc w:val="both"/>
        <w:rPr>
          <w:b/>
        </w:rPr>
      </w:pPr>
      <w:r w:rsidRPr="004B54F6">
        <w:rPr>
          <w:b/>
        </w:rPr>
        <w:lastRenderedPageBreak/>
        <w:t>3.5. Цифровая валюта</w:t>
      </w:r>
    </w:p>
    <w:tbl>
      <w:tblPr>
        <w:tblW w:w="9945" w:type="dxa"/>
        <w:tblLayout w:type="fixed"/>
        <w:tblCellMar>
          <w:left w:w="28" w:type="dxa"/>
          <w:right w:w="28" w:type="dxa"/>
        </w:tblCellMar>
        <w:tblLook w:val="04A0" w:firstRow="1" w:lastRow="0" w:firstColumn="1" w:lastColumn="0" w:noHBand="0" w:noVBand="1"/>
      </w:tblPr>
      <w:tblGrid>
        <w:gridCol w:w="680"/>
        <w:gridCol w:w="3088"/>
        <w:gridCol w:w="3088"/>
        <w:gridCol w:w="3089"/>
      </w:tblGrid>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309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Наименование </w:t>
            </w:r>
            <w:r w:rsidRPr="004B54F6">
              <w:br/>
              <w:t>цифровой валюты</w:t>
            </w:r>
          </w:p>
        </w:tc>
        <w:tc>
          <w:tcPr>
            <w:tcW w:w="309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Дата приобретения</w:t>
            </w:r>
          </w:p>
        </w:tc>
        <w:tc>
          <w:tcPr>
            <w:tcW w:w="309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Общее </w:t>
            </w:r>
            <w:r w:rsidRPr="004B54F6">
              <w:br/>
              <w:t>количество</w:t>
            </w:r>
          </w:p>
        </w:tc>
      </w:tr>
      <w:tr w:rsidR="004B54F6" w:rsidRPr="004B54F6" w:rsidTr="006A5293">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309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309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309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9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9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9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rPr>
          <w:trHeight w:val="640"/>
        </w:trPr>
        <w:tc>
          <w:tcPr>
            <w:tcW w:w="680"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090"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9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 w:rsidR="006A5293" w:rsidRPr="004B54F6" w:rsidRDefault="006A5293" w:rsidP="006A5293">
      <w:pPr>
        <w:pageBreakBefore/>
        <w:spacing w:after="240"/>
        <w:ind w:firstLine="851"/>
        <w:rPr>
          <w:b/>
        </w:rPr>
      </w:pPr>
      <w:bookmarkStart w:id="5" w:name="P442"/>
      <w:bookmarkEnd w:id="5"/>
      <w:r w:rsidRPr="004B54F6">
        <w:rPr>
          <w:b/>
        </w:rPr>
        <w:lastRenderedPageBreak/>
        <w:t>Раздел 4. Сведения о счетах в банках и иных кредитных организациях</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3"/>
        <w:gridCol w:w="2722"/>
        <w:gridCol w:w="1588"/>
        <w:gridCol w:w="1474"/>
        <w:gridCol w:w="1814"/>
        <w:gridCol w:w="1814"/>
      </w:tblGrid>
      <w:tr w:rsidR="004B54F6" w:rsidRPr="004B54F6" w:rsidTr="006A5293">
        <w:tc>
          <w:tcPr>
            <w:tcW w:w="56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Наименование и </w:t>
            </w:r>
            <w:r w:rsidRPr="004B54F6">
              <w:br/>
              <w:t xml:space="preserve">адрес банка или </w:t>
            </w:r>
            <w:r w:rsidRPr="004B54F6">
              <w:br/>
              <w:t>иной кредитной орган</w:t>
            </w:r>
            <w:r w:rsidRPr="004B54F6">
              <w:t>и</w:t>
            </w:r>
            <w:r w:rsidRPr="004B54F6">
              <w:t>зации</w:t>
            </w:r>
          </w:p>
        </w:tc>
        <w:tc>
          <w:tcPr>
            <w:tcW w:w="158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Вид </w:t>
            </w:r>
            <w:r w:rsidRPr="004B54F6">
              <w:br/>
              <w:t>и валюта сч</w:t>
            </w:r>
            <w:r w:rsidRPr="004B54F6">
              <w:t>е</w:t>
            </w:r>
            <w:r w:rsidRPr="004B54F6">
              <w:t>та </w:t>
            </w:r>
            <w:r w:rsidRPr="004B54F6">
              <w:rPr>
                <w:vertAlign w:val="superscript"/>
              </w:rPr>
              <w:t>1</w:t>
            </w:r>
          </w:p>
        </w:tc>
        <w:tc>
          <w:tcPr>
            <w:tcW w:w="147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Дата откр</w:t>
            </w:r>
            <w:r w:rsidRPr="004B54F6">
              <w:t>ы</w:t>
            </w:r>
            <w:r w:rsidRPr="004B54F6">
              <w:t>тия счета</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Остаток </w:t>
            </w:r>
            <w:r w:rsidRPr="004B54F6">
              <w:br/>
              <w:t>на счете </w:t>
            </w:r>
            <w:r w:rsidRPr="004B54F6">
              <w:rPr>
                <w:vertAlign w:val="superscript"/>
              </w:rPr>
              <w:t>2</w:t>
            </w:r>
            <w:r w:rsidRPr="004B54F6">
              <w:t xml:space="preserve"> </w:t>
            </w:r>
            <w:r w:rsidRPr="004B54F6">
              <w:br/>
              <w:t>(руб.)</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Сумма пост</w:t>
            </w:r>
            <w:r w:rsidRPr="004B54F6">
              <w:t>у</w:t>
            </w:r>
            <w:r w:rsidRPr="004B54F6">
              <w:t xml:space="preserve">пивших </w:t>
            </w:r>
            <w:r w:rsidRPr="004B54F6">
              <w:br/>
              <w:t>на счет дене</w:t>
            </w:r>
            <w:r w:rsidRPr="004B54F6">
              <w:t>ж</w:t>
            </w:r>
            <w:r w:rsidRPr="004B54F6">
              <w:t>ных средств </w:t>
            </w:r>
            <w:r w:rsidRPr="004B54F6">
              <w:rPr>
                <w:vertAlign w:val="superscript"/>
              </w:rPr>
              <w:t>3</w:t>
            </w:r>
            <w:r w:rsidRPr="004B54F6">
              <w:t xml:space="preserve"> </w:t>
            </w:r>
            <w:r w:rsidRPr="004B54F6">
              <w:br/>
              <w:t>(руб.)</w:t>
            </w:r>
          </w:p>
        </w:tc>
      </w:tr>
      <w:tr w:rsidR="004B54F6" w:rsidRPr="004B54F6" w:rsidTr="006A5293">
        <w:tc>
          <w:tcPr>
            <w:tcW w:w="56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722"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58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47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rPr>
          <w:trHeight w:val="680"/>
        </w:trPr>
        <w:tc>
          <w:tcPr>
            <w:tcW w:w="56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722"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58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80"/>
        </w:trPr>
        <w:tc>
          <w:tcPr>
            <w:tcW w:w="56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722"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58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6A5293" w:rsidRPr="004B54F6" w:rsidTr="006A5293">
        <w:trPr>
          <w:trHeight w:val="680"/>
        </w:trPr>
        <w:tc>
          <w:tcPr>
            <w:tcW w:w="56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722"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58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вид счета (депозитный, текущий, расчетный и другие) и валюта счета.</w:t>
      </w:r>
    </w:p>
    <w:p w:rsidR="006A5293" w:rsidRPr="004B54F6" w:rsidRDefault="006A5293" w:rsidP="006A5293">
      <w:pPr>
        <w:ind w:firstLine="567"/>
        <w:jc w:val="both"/>
        <w:rPr>
          <w:sz w:val="20"/>
          <w:szCs w:val="20"/>
        </w:rPr>
      </w:pPr>
      <w:r w:rsidRPr="004B54F6">
        <w:rPr>
          <w:sz w:val="20"/>
          <w:szCs w:val="20"/>
          <w:vertAlign w:val="superscript"/>
        </w:rPr>
        <w:t>2</w:t>
      </w:r>
      <w:r w:rsidRPr="004B54F6">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6A5293" w:rsidRPr="004B54F6" w:rsidRDefault="006A5293" w:rsidP="006A5293">
      <w:pPr>
        <w:ind w:firstLine="567"/>
        <w:jc w:val="both"/>
        <w:rPr>
          <w:sz w:val="20"/>
          <w:szCs w:val="20"/>
        </w:rPr>
      </w:pPr>
      <w:r w:rsidRPr="004B54F6">
        <w:rPr>
          <w:sz w:val="20"/>
          <w:szCs w:val="20"/>
          <w:vertAlign w:val="superscript"/>
        </w:rPr>
        <w:t>3</w:t>
      </w:r>
      <w:proofErr w:type="gramStart"/>
      <w:r w:rsidRPr="004B54F6">
        <w:rPr>
          <w:sz w:val="20"/>
          <w:szCs w:val="20"/>
        </w:rPr>
        <w:t> У</w:t>
      </w:r>
      <w:proofErr w:type="gramEnd"/>
      <w:r w:rsidRPr="004B54F6">
        <w:rPr>
          <w:sz w:val="20"/>
          <w:szCs w:val="20"/>
        </w:rPr>
        <w:t>казывается общая сумма денежных поступлений на счет за отчетный период в случаях, если ук</w:t>
      </w:r>
      <w:r w:rsidRPr="004B54F6">
        <w:rPr>
          <w:sz w:val="20"/>
          <w:szCs w:val="20"/>
        </w:rPr>
        <w:t>а</w:t>
      </w:r>
      <w:r w:rsidRPr="004B54F6">
        <w:rPr>
          <w:sz w:val="20"/>
          <w:szCs w:val="20"/>
        </w:rPr>
        <w:t>занная сумма превышает общий доход лица и его супруги (супруга) за отчетный период и два предшеств</w:t>
      </w:r>
      <w:r w:rsidRPr="004B54F6">
        <w:rPr>
          <w:sz w:val="20"/>
          <w:szCs w:val="20"/>
        </w:rPr>
        <w:t>у</w:t>
      </w:r>
      <w:r w:rsidRPr="004B54F6">
        <w:rPr>
          <w:sz w:val="20"/>
          <w:szCs w:val="20"/>
        </w:rPr>
        <w:t>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6A5293" w:rsidRPr="004B54F6" w:rsidRDefault="006A5293" w:rsidP="006A5293">
      <w:pPr>
        <w:pageBreakBefore/>
        <w:ind w:firstLine="851"/>
        <w:rPr>
          <w:b/>
        </w:rPr>
      </w:pPr>
      <w:bookmarkStart w:id="6" w:name="P493"/>
      <w:bookmarkEnd w:id="6"/>
      <w:r w:rsidRPr="004B54F6">
        <w:rPr>
          <w:b/>
        </w:rPr>
        <w:lastRenderedPageBreak/>
        <w:t>Раздел 5. Сведения о ценных бумагах</w:t>
      </w:r>
    </w:p>
    <w:p w:rsidR="006A5293" w:rsidRPr="004B54F6" w:rsidRDefault="006A5293" w:rsidP="006A5293">
      <w:pPr>
        <w:spacing w:after="240"/>
        <w:ind w:firstLine="851"/>
        <w:rPr>
          <w:b/>
        </w:rPr>
      </w:pPr>
      <w:bookmarkStart w:id="7" w:name="P495"/>
      <w:bookmarkEnd w:id="7"/>
      <w:r w:rsidRPr="004B54F6">
        <w:rPr>
          <w:b/>
        </w:rPr>
        <w:t>5.1. Акции и иное участие в коммерческих организациях и фондах</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494"/>
        <w:gridCol w:w="2040"/>
        <w:gridCol w:w="1417"/>
        <w:gridCol w:w="1473"/>
        <w:gridCol w:w="1927"/>
      </w:tblGrid>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Наименование </w:t>
            </w:r>
            <w:r w:rsidRPr="004B54F6">
              <w:br/>
              <w:t>и организационно-правовая форма орг</w:t>
            </w:r>
            <w:r w:rsidRPr="004B54F6">
              <w:t>а</w:t>
            </w:r>
            <w:r w:rsidRPr="004B54F6">
              <w:t>низации </w:t>
            </w:r>
            <w:r w:rsidRPr="004B54F6">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center"/>
            </w:pPr>
            <w:r w:rsidRPr="004B54F6">
              <w:t>Место</w:t>
            </w:r>
            <w:r w:rsidRPr="004B54F6">
              <w:softHyphen/>
              <w:t>нахождение орг</w:t>
            </w:r>
            <w:r w:rsidRPr="004B54F6">
              <w:t>а</w:t>
            </w:r>
            <w:r w:rsidRPr="004B54F6">
              <w:t xml:space="preserve">низации </w:t>
            </w:r>
            <w:r w:rsidRPr="004B54F6">
              <w:br/>
              <w:t>(адрес)</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Уставный капитал </w:t>
            </w:r>
            <w:r w:rsidRPr="004B54F6">
              <w:rPr>
                <w:vertAlign w:val="superscript"/>
              </w:rPr>
              <w:t>2</w:t>
            </w:r>
            <w:r w:rsidRPr="004B54F6">
              <w:t xml:space="preserve"> </w:t>
            </w:r>
            <w:r w:rsidRPr="004B54F6">
              <w:br/>
              <w:t>(руб.)</w:t>
            </w:r>
          </w:p>
        </w:tc>
        <w:tc>
          <w:tcPr>
            <w:tcW w:w="147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Доля уч</w:t>
            </w:r>
            <w:r w:rsidRPr="004B54F6">
              <w:t>а</w:t>
            </w:r>
            <w:r w:rsidRPr="004B54F6">
              <w:t>стия </w:t>
            </w:r>
            <w:r w:rsidRPr="004B54F6">
              <w:rPr>
                <w:vertAlign w:val="superscript"/>
              </w:rPr>
              <w:t>3</w:t>
            </w:r>
          </w:p>
        </w:tc>
        <w:tc>
          <w:tcPr>
            <w:tcW w:w="192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Основание уч</w:t>
            </w:r>
            <w:r w:rsidRPr="004B54F6">
              <w:t>а</w:t>
            </w:r>
            <w:r w:rsidRPr="004B54F6">
              <w:t>стия </w:t>
            </w:r>
            <w:r w:rsidRPr="004B54F6">
              <w:rPr>
                <w:vertAlign w:val="superscript"/>
              </w:rPr>
              <w:t>4</w:t>
            </w:r>
          </w:p>
        </w:tc>
      </w:tr>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147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192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92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92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92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92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7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92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полное или сокращенное официальное наименование организации и ее организацио</w:t>
      </w:r>
      <w:r w:rsidRPr="004B54F6">
        <w:rPr>
          <w:sz w:val="20"/>
          <w:szCs w:val="20"/>
        </w:rPr>
        <w:t>н</w:t>
      </w:r>
      <w:r w:rsidRPr="004B54F6">
        <w:rPr>
          <w:sz w:val="20"/>
          <w:szCs w:val="20"/>
        </w:rPr>
        <w:t>но-правовая форма (акционерное общество, общество с ограниченной ответственностью, товарищество, производственный кооператив, фонд и другие).</w:t>
      </w:r>
    </w:p>
    <w:p w:rsidR="006A5293" w:rsidRPr="004B54F6" w:rsidRDefault="006A5293" w:rsidP="006A5293">
      <w:pPr>
        <w:ind w:firstLine="567"/>
        <w:jc w:val="both"/>
        <w:rPr>
          <w:sz w:val="20"/>
          <w:szCs w:val="20"/>
        </w:rPr>
      </w:pPr>
      <w:r w:rsidRPr="004B54F6">
        <w:rPr>
          <w:sz w:val="20"/>
          <w:szCs w:val="20"/>
          <w:vertAlign w:val="superscript"/>
        </w:rPr>
        <w:t>2</w:t>
      </w:r>
      <w:r w:rsidRPr="004B54F6">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6A5293" w:rsidRPr="004B54F6" w:rsidRDefault="006A5293" w:rsidP="006A5293">
      <w:pPr>
        <w:ind w:firstLine="567"/>
        <w:jc w:val="both"/>
        <w:rPr>
          <w:sz w:val="20"/>
          <w:szCs w:val="20"/>
        </w:rPr>
      </w:pPr>
      <w:r w:rsidRPr="004B54F6">
        <w:rPr>
          <w:sz w:val="20"/>
          <w:szCs w:val="20"/>
          <w:vertAlign w:val="superscript"/>
        </w:rPr>
        <w:t>3</w:t>
      </w:r>
      <w:r w:rsidRPr="004B54F6">
        <w:rPr>
          <w:sz w:val="20"/>
          <w:szCs w:val="20"/>
        </w:rPr>
        <w:t> Доля участия выражается в процентах от уставного капитала. Для акционерных обществ указываю</w:t>
      </w:r>
      <w:r w:rsidRPr="004B54F6">
        <w:rPr>
          <w:sz w:val="20"/>
          <w:szCs w:val="20"/>
        </w:rPr>
        <w:t>т</w:t>
      </w:r>
      <w:r w:rsidRPr="004B54F6">
        <w:rPr>
          <w:sz w:val="20"/>
          <w:szCs w:val="20"/>
        </w:rPr>
        <w:t>ся также номинальная стоимость и количество акций.</w:t>
      </w:r>
    </w:p>
    <w:p w:rsidR="006A5293" w:rsidRPr="004B54F6" w:rsidRDefault="006A5293" w:rsidP="006A5293">
      <w:pPr>
        <w:ind w:firstLine="567"/>
        <w:jc w:val="both"/>
        <w:rPr>
          <w:sz w:val="20"/>
          <w:szCs w:val="20"/>
        </w:rPr>
      </w:pPr>
      <w:r w:rsidRPr="004B54F6">
        <w:rPr>
          <w:sz w:val="20"/>
          <w:szCs w:val="20"/>
          <w:vertAlign w:val="superscript"/>
        </w:rPr>
        <w:t>4</w:t>
      </w:r>
      <w:proofErr w:type="gramStart"/>
      <w:r w:rsidRPr="004B54F6">
        <w:rPr>
          <w:sz w:val="20"/>
          <w:szCs w:val="20"/>
        </w:rPr>
        <w:t> У</w:t>
      </w:r>
      <w:proofErr w:type="gramEnd"/>
      <w:r w:rsidRPr="004B54F6">
        <w:rPr>
          <w:sz w:val="20"/>
          <w:szCs w:val="20"/>
        </w:rPr>
        <w:t>казываются основание приобретения доли участия (учредительный договор, приватизация, поку</w:t>
      </w:r>
      <w:r w:rsidRPr="004B54F6">
        <w:rPr>
          <w:sz w:val="20"/>
          <w:szCs w:val="20"/>
        </w:rPr>
        <w:t>п</w:t>
      </w:r>
      <w:r w:rsidRPr="004B54F6">
        <w:rPr>
          <w:sz w:val="20"/>
          <w:szCs w:val="20"/>
        </w:rPr>
        <w:t>ка, мена, дарение, наследование и другие), а также реквизиты (дата, номер) соответствующего договора или акта.</w:t>
      </w:r>
    </w:p>
    <w:p w:rsidR="006A5293" w:rsidRPr="004B54F6" w:rsidRDefault="006A5293" w:rsidP="006A5293">
      <w:pPr>
        <w:pageBreakBefore/>
        <w:spacing w:after="240"/>
        <w:ind w:firstLine="851"/>
        <w:rPr>
          <w:b/>
        </w:rPr>
      </w:pPr>
      <w:r w:rsidRPr="004B54F6">
        <w:rPr>
          <w:b/>
        </w:rPr>
        <w:lastRenderedPageBreak/>
        <w:t>5.2. Иные ценные бумаги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154"/>
        <w:gridCol w:w="2493"/>
        <w:gridCol w:w="1757"/>
        <w:gridCol w:w="1417"/>
        <w:gridCol w:w="1530"/>
      </w:tblGrid>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15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ценной бум</w:t>
            </w:r>
            <w:r w:rsidRPr="004B54F6">
              <w:t>а</w:t>
            </w:r>
            <w:r w:rsidRPr="004B54F6">
              <w:t>ги </w:t>
            </w:r>
            <w:r w:rsidRPr="004B54F6">
              <w:rPr>
                <w:vertAlign w:val="superscript"/>
              </w:rPr>
              <w:t>1</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Лицо, </w:t>
            </w:r>
            <w:r w:rsidRPr="004B54F6">
              <w:br/>
              <w:t xml:space="preserve">выпустившее </w:t>
            </w:r>
            <w:r w:rsidRPr="004B54F6">
              <w:br/>
              <w:t xml:space="preserve">ценную </w:t>
            </w:r>
            <w:r w:rsidRPr="004B54F6">
              <w:br/>
              <w:t>бумагу</w:t>
            </w:r>
          </w:p>
        </w:tc>
        <w:tc>
          <w:tcPr>
            <w:tcW w:w="175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Номинальная величина обяз</w:t>
            </w:r>
            <w:r w:rsidRPr="004B54F6">
              <w:t>а</w:t>
            </w:r>
            <w:r w:rsidRPr="004B54F6">
              <w:t xml:space="preserve">тельства </w:t>
            </w:r>
            <w:r w:rsidRPr="004B54F6">
              <w:br/>
              <w:t>(руб.)</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Общее кол</w:t>
            </w:r>
            <w:r w:rsidRPr="004B54F6">
              <w:t>и</w:t>
            </w:r>
            <w:r w:rsidRPr="004B54F6">
              <w:t>чество</w:t>
            </w:r>
          </w:p>
        </w:tc>
        <w:tc>
          <w:tcPr>
            <w:tcW w:w="153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Общая сто</w:t>
            </w:r>
            <w:r w:rsidRPr="004B54F6">
              <w:t>и</w:t>
            </w:r>
            <w:r w:rsidRPr="004B54F6">
              <w:t>мость </w:t>
            </w:r>
            <w:r w:rsidRPr="004B54F6">
              <w:rPr>
                <w:vertAlign w:val="superscript"/>
              </w:rPr>
              <w:t>2</w:t>
            </w:r>
            <w:r w:rsidRPr="004B54F6">
              <w:t xml:space="preserve"> </w:t>
            </w:r>
            <w:r w:rsidRPr="004B54F6">
              <w:br/>
              <w:t>(руб.)</w:t>
            </w:r>
          </w:p>
        </w:tc>
      </w:tr>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15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49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75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141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153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4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c>
          <w:tcPr>
            <w:tcW w:w="215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249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153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bl>
    <w:p w:rsidR="006A5293" w:rsidRPr="004B54F6" w:rsidRDefault="006A5293" w:rsidP="006A5293">
      <w:pPr>
        <w:spacing w:before="480"/>
        <w:ind w:firstLine="567"/>
        <w:jc w:val="both"/>
      </w:pPr>
      <w:r w:rsidRPr="004B54F6">
        <w:t>Итого по разделу 5 «Сведения о ценных бумагах» суммарная декларированная сто</w:t>
      </w:r>
      <w:r w:rsidRPr="004B54F6">
        <w:t>и</w:t>
      </w:r>
      <w:r w:rsidRPr="004B54F6">
        <w:t xml:space="preserve">мость ценных бумаг, включая доли участия в коммерческих организациях (руб.),  </w:t>
      </w:r>
    </w:p>
    <w:p w:rsidR="006A5293" w:rsidRPr="004B54F6" w:rsidRDefault="006A5293" w:rsidP="006A5293">
      <w:pPr>
        <w:pBdr>
          <w:top w:val="single" w:sz="4" w:space="1" w:color="auto"/>
        </w:pBdr>
        <w:spacing w:after="60"/>
        <w:ind w:left="7813"/>
        <w:rPr>
          <w:sz w:val="2"/>
          <w:szCs w:val="2"/>
        </w:rPr>
      </w:pPr>
    </w:p>
    <w:p w:rsidR="006A5293" w:rsidRPr="004B54F6" w:rsidRDefault="006A5293" w:rsidP="006A5293">
      <w:pPr>
        <w:tabs>
          <w:tab w:val="right" w:pos="9923"/>
        </w:tabs>
      </w:pPr>
      <w:r w:rsidRPr="004B54F6">
        <w:tab/>
        <w:t>.</w:t>
      </w:r>
    </w:p>
    <w:p w:rsidR="006A5293" w:rsidRPr="004B54F6" w:rsidRDefault="006A5293" w:rsidP="006A5293">
      <w:pPr>
        <w:pBdr>
          <w:top w:val="single" w:sz="4" w:space="1" w:color="auto"/>
        </w:pBdr>
        <w:spacing w:after="60"/>
        <w:ind w:right="113"/>
        <w:rPr>
          <w:sz w:val="2"/>
          <w:szCs w:val="2"/>
        </w:rPr>
      </w:pPr>
    </w:p>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w:t>
      </w:r>
      <w:r w:rsidRPr="004B54F6">
        <w:rPr>
          <w:sz w:val="20"/>
          <w:szCs w:val="20"/>
        </w:rPr>
        <w:t>а</w:t>
      </w:r>
      <w:r w:rsidRPr="004B54F6">
        <w:rPr>
          <w:sz w:val="20"/>
          <w:szCs w:val="20"/>
        </w:rPr>
        <w:t>тельств, выраженных в иностранной валюте, стоимость указывается в рублях по курсу Банка России на о</w:t>
      </w:r>
      <w:r w:rsidRPr="004B54F6">
        <w:rPr>
          <w:sz w:val="20"/>
          <w:szCs w:val="20"/>
        </w:rPr>
        <w:t>т</w:t>
      </w:r>
      <w:r w:rsidRPr="004B54F6">
        <w:rPr>
          <w:sz w:val="20"/>
          <w:szCs w:val="20"/>
        </w:rPr>
        <w:t>четную дату.</w:t>
      </w:r>
    </w:p>
    <w:p w:rsidR="006A5293" w:rsidRPr="004B54F6" w:rsidRDefault="006A5293" w:rsidP="006A5293">
      <w:pPr>
        <w:pageBreakBefore/>
        <w:ind w:firstLine="851"/>
        <w:rPr>
          <w:b/>
        </w:rPr>
      </w:pPr>
      <w:r w:rsidRPr="004B54F6">
        <w:rPr>
          <w:b/>
        </w:rPr>
        <w:lastRenderedPageBreak/>
        <w:t>Раздел 6. Сведения об обязательствах имущественного характера</w:t>
      </w:r>
    </w:p>
    <w:p w:rsidR="006A5293" w:rsidRPr="004B54F6" w:rsidRDefault="006A5293" w:rsidP="006A5293">
      <w:pPr>
        <w:spacing w:after="240"/>
        <w:ind w:firstLine="851"/>
        <w:rPr>
          <w:b/>
        </w:rPr>
      </w:pPr>
      <w:r w:rsidRPr="004B54F6">
        <w:rPr>
          <w:b/>
        </w:rPr>
        <w:t>6.1. Объекты недвижимого имущества, находящиеся в пользовании </w:t>
      </w:r>
      <w:r w:rsidRPr="004B54F6">
        <w:rPr>
          <w:b/>
          <w:vertAlign w:val="superscript"/>
        </w:rPr>
        <w:t>1</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1984"/>
        <w:gridCol w:w="1984"/>
        <w:gridCol w:w="1870"/>
        <w:gridCol w:w="2267"/>
        <w:gridCol w:w="1246"/>
      </w:tblGrid>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Вид </w:t>
            </w:r>
            <w:r w:rsidRPr="004B54F6">
              <w:br/>
              <w:t>имущества </w:t>
            </w:r>
            <w:r w:rsidRPr="004B54F6">
              <w:rPr>
                <w:vertAlign w:val="superscript"/>
              </w:rPr>
              <w:t>2</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и сроки пол</w:t>
            </w:r>
            <w:r w:rsidRPr="004B54F6">
              <w:t>ь</w:t>
            </w:r>
            <w:r w:rsidRPr="004B54F6">
              <w:t>зования </w:t>
            </w:r>
            <w:r w:rsidRPr="004B54F6">
              <w:rPr>
                <w:vertAlign w:val="superscript"/>
              </w:rPr>
              <w:t>3</w:t>
            </w:r>
          </w:p>
        </w:tc>
        <w:tc>
          <w:tcPr>
            <w:tcW w:w="187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Основание пол</w:t>
            </w:r>
            <w:r w:rsidRPr="004B54F6">
              <w:t>ь</w:t>
            </w:r>
            <w:r w:rsidRPr="004B54F6">
              <w:t>зования </w:t>
            </w:r>
            <w:r w:rsidRPr="004B54F6">
              <w:rPr>
                <w:vertAlign w:val="superscript"/>
              </w:rPr>
              <w:t>4</w:t>
            </w:r>
          </w:p>
        </w:tc>
        <w:tc>
          <w:tcPr>
            <w:tcW w:w="226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center"/>
            </w:pPr>
            <w:r w:rsidRPr="004B54F6">
              <w:t>Место</w:t>
            </w:r>
            <w:r w:rsidRPr="004B54F6">
              <w:softHyphen/>
              <w:t>нахождение (адрес)</w:t>
            </w:r>
          </w:p>
        </w:tc>
        <w:tc>
          <w:tcPr>
            <w:tcW w:w="1247"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Площадь (кв. м)</w:t>
            </w:r>
          </w:p>
        </w:tc>
      </w:tr>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98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87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226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1247"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247"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247"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r w:rsidR="006A5293"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985"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226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247"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по состоянию на отчетную дату.</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казывается вид недвижимого имущества (земельный участок, жилой дом, дача и другие).</w:t>
      </w:r>
    </w:p>
    <w:p w:rsidR="006A5293" w:rsidRPr="004B54F6" w:rsidRDefault="006A5293" w:rsidP="006A5293">
      <w:pPr>
        <w:ind w:firstLine="567"/>
        <w:jc w:val="both"/>
        <w:rPr>
          <w:sz w:val="20"/>
          <w:szCs w:val="20"/>
        </w:rPr>
      </w:pPr>
      <w:r w:rsidRPr="004B54F6">
        <w:rPr>
          <w:sz w:val="20"/>
          <w:szCs w:val="20"/>
          <w:vertAlign w:val="superscript"/>
        </w:rPr>
        <w:t>3</w:t>
      </w:r>
      <w:proofErr w:type="gramStart"/>
      <w:r w:rsidRPr="004B54F6">
        <w:rPr>
          <w:sz w:val="20"/>
          <w:szCs w:val="20"/>
        </w:rPr>
        <w:t> У</w:t>
      </w:r>
      <w:proofErr w:type="gramEnd"/>
      <w:r w:rsidRPr="004B54F6">
        <w:rPr>
          <w:sz w:val="20"/>
          <w:szCs w:val="20"/>
        </w:rPr>
        <w:t>казываются вид пользования (аренда, безвозмездное пользование и другие) и сроки пользования.</w:t>
      </w:r>
    </w:p>
    <w:p w:rsidR="006A5293" w:rsidRPr="004B54F6" w:rsidRDefault="006A5293" w:rsidP="006A5293">
      <w:pPr>
        <w:ind w:firstLine="567"/>
        <w:jc w:val="both"/>
        <w:rPr>
          <w:sz w:val="20"/>
          <w:szCs w:val="20"/>
        </w:rPr>
      </w:pPr>
      <w:r w:rsidRPr="004B54F6">
        <w:rPr>
          <w:sz w:val="20"/>
          <w:szCs w:val="20"/>
          <w:vertAlign w:val="superscript"/>
        </w:rPr>
        <w:t>4</w:t>
      </w:r>
      <w:proofErr w:type="gramStart"/>
      <w:r w:rsidRPr="004B54F6">
        <w:rPr>
          <w:sz w:val="20"/>
          <w:szCs w:val="20"/>
        </w:rPr>
        <w:t> У</w:t>
      </w:r>
      <w:proofErr w:type="gramEnd"/>
      <w:r w:rsidRPr="004B54F6">
        <w:rPr>
          <w:sz w:val="20"/>
          <w:szCs w:val="20"/>
        </w:rPr>
        <w:t xml:space="preserve">казываются основание пользования (договор, фактическое предоставление и другие), а также </w:t>
      </w:r>
      <w:r w:rsidRPr="004B54F6">
        <w:rPr>
          <w:sz w:val="20"/>
          <w:szCs w:val="20"/>
        </w:rPr>
        <w:br/>
        <w:t>реквизиты (дата, номер) соответствующего договора или акта.</w:t>
      </w:r>
    </w:p>
    <w:p w:rsidR="006A5293" w:rsidRPr="004B54F6" w:rsidRDefault="006A5293" w:rsidP="006A5293">
      <w:pPr>
        <w:pageBreakBefore/>
        <w:spacing w:after="240"/>
        <w:ind w:firstLine="851"/>
        <w:rPr>
          <w:b/>
        </w:rPr>
      </w:pPr>
      <w:r w:rsidRPr="004B54F6">
        <w:rPr>
          <w:b/>
        </w:rPr>
        <w:lastRenderedPageBreak/>
        <w:t>6.2. Срочные обязательства финансового характера </w:t>
      </w:r>
      <w:r w:rsidRPr="004B54F6">
        <w:rPr>
          <w:b/>
          <w:vertAlign w:val="superscript"/>
        </w:rPr>
        <w:t>1</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3"/>
        <w:gridCol w:w="2040"/>
        <w:gridCol w:w="1813"/>
        <w:gridCol w:w="1870"/>
        <w:gridCol w:w="851"/>
        <w:gridCol w:w="113"/>
        <w:gridCol w:w="908"/>
        <w:gridCol w:w="1757"/>
      </w:tblGrid>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Содержание обяз</w:t>
            </w:r>
            <w:r w:rsidRPr="004B54F6">
              <w:t>а</w:t>
            </w:r>
            <w:r w:rsidRPr="004B54F6">
              <w:t>тельства </w:t>
            </w:r>
            <w:r w:rsidRPr="004B54F6">
              <w:rPr>
                <w:vertAlign w:val="superscript"/>
              </w:rPr>
              <w:t>2</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Кредитор (должник)</w:t>
            </w:r>
            <w:r w:rsidRPr="004B54F6">
              <w:rPr>
                <w:vertAlign w:val="superscript"/>
              </w:rPr>
              <w:t>3</w:t>
            </w:r>
          </w:p>
        </w:tc>
        <w:tc>
          <w:tcPr>
            <w:tcW w:w="187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Основание во</w:t>
            </w:r>
            <w:r w:rsidRPr="004B54F6">
              <w:t>з</w:t>
            </w:r>
            <w:r w:rsidRPr="004B54F6">
              <w:t>никновения </w:t>
            </w:r>
            <w:r w:rsidRPr="004B54F6">
              <w:rPr>
                <w:vertAlign w:val="superscript"/>
              </w:rPr>
              <w:t>4</w:t>
            </w:r>
          </w:p>
        </w:tc>
        <w:tc>
          <w:tcPr>
            <w:tcW w:w="1872" w:type="dxa"/>
            <w:gridSpan w:val="3"/>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Сумма обяз</w:t>
            </w:r>
            <w:r w:rsidRPr="004B54F6">
              <w:t>а</w:t>
            </w:r>
            <w:r w:rsidRPr="004B54F6">
              <w:t>тельства/</w:t>
            </w:r>
            <w:r w:rsidRPr="004B54F6">
              <w:br/>
              <w:t>размер обяз</w:t>
            </w:r>
            <w:r w:rsidRPr="004B54F6">
              <w:t>а</w:t>
            </w:r>
            <w:r w:rsidRPr="004B54F6">
              <w:t xml:space="preserve">тельства </w:t>
            </w:r>
            <w:r w:rsidRPr="004B54F6">
              <w:br/>
              <w:t xml:space="preserve">по состоянию </w:t>
            </w:r>
            <w:r w:rsidRPr="004B54F6">
              <w:br/>
              <w:t>на отчетную д</w:t>
            </w:r>
            <w:r w:rsidRPr="004B54F6">
              <w:t>а</w:t>
            </w:r>
            <w:r w:rsidRPr="004B54F6">
              <w:t>ту </w:t>
            </w:r>
            <w:r w:rsidRPr="004B54F6">
              <w:rPr>
                <w:vertAlign w:val="superscript"/>
              </w:rPr>
              <w:t>5</w:t>
            </w:r>
            <w:r w:rsidRPr="004B54F6">
              <w:t xml:space="preserve"> </w:t>
            </w:r>
            <w:r w:rsidRPr="004B54F6">
              <w:br/>
              <w:t>(руб.)</w:t>
            </w:r>
          </w:p>
        </w:tc>
        <w:tc>
          <w:tcPr>
            <w:tcW w:w="175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Условия обяз</w:t>
            </w:r>
            <w:r w:rsidRPr="004B54F6">
              <w:t>а</w:t>
            </w:r>
            <w:r w:rsidRPr="004B54F6">
              <w:t>тельства </w:t>
            </w:r>
            <w:r w:rsidRPr="004B54F6">
              <w:rPr>
                <w:vertAlign w:val="superscript"/>
              </w:rPr>
              <w:t>6</w:t>
            </w:r>
          </w:p>
        </w:tc>
      </w:tr>
      <w:tr w:rsidR="004B54F6" w:rsidRPr="004B54F6" w:rsidTr="006A5293">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04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181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187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c>
          <w:tcPr>
            <w:tcW w:w="1872" w:type="dxa"/>
            <w:gridSpan w:val="3"/>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5</w:t>
            </w:r>
          </w:p>
        </w:tc>
        <w:tc>
          <w:tcPr>
            <w:tcW w:w="1758"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6</w:t>
            </w: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851" w:type="dxa"/>
            <w:tcBorders>
              <w:top w:val="single" w:sz="4" w:space="0" w:color="auto"/>
              <w:left w:val="single" w:sz="4" w:space="0" w:color="auto"/>
              <w:bottom w:val="single" w:sz="4" w:space="0" w:color="auto"/>
              <w:right w:val="nil"/>
            </w:tcBorders>
          </w:tcPr>
          <w:p w:rsidR="006A5293" w:rsidRPr="004B54F6" w:rsidRDefault="006A5293">
            <w:pPr>
              <w:autoSpaceDE w:val="0"/>
              <w:autoSpaceDN w:val="0"/>
              <w:spacing w:line="276" w:lineRule="auto"/>
              <w:jc w:val="right"/>
            </w:pPr>
          </w:p>
        </w:tc>
        <w:tc>
          <w:tcPr>
            <w:tcW w:w="113" w:type="dxa"/>
            <w:tcBorders>
              <w:top w:val="single" w:sz="4" w:space="0" w:color="auto"/>
              <w:left w:val="nil"/>
              <w:bottom w:val="single" w:sz="4" w:space="0" w:color="auto"/>
              <w:right w:val="nil"/>
            </w:tcBorders>
            <w:hideMark/>
          </w:tcPr>
          <w:p w:rsidR="006A5293" w:rsidRPr="004B54F6" w:rsidRDefault="006A5293">
            <w:pPr>
              <w:autoSpaceDE w:val="0"/>
              <w:autoSpaceDN w:val="0"/>
              <w:spacing w:line="276" w:lineRule="auto"/>
              <w:jc w:val="center"/>
            </w:pPr>
            <w:r w:rsidRPr="004B54F6">
              <w:t>/</w:t>
            </w:r>
          </w:p>
        </w:tc>
        <w:tc>
          <w:tcPr>
            <w:tcW w:w="907" w:type="dxa"/>
            <w:tcBorders>
              <w:top w:val="single" w:sz="4" w:space="0" w:color="auto"/>
              <w:left w:val="nil"/>
              <w:bottom w:val="single" w:sz="4" w:space="0" w:color="auto"/>
              <w:right w:val="single" w:sz="4" w:space="0" w:color="auto"/>
            </w:tcBorders>
          </w:tcPr>
          <w:p w:rsidR="006A5293" w:rsidRPr="004B54F6" w:rsidRDefault="006A5293">
            <w:pPr>
              <w:autoSpaceDE w:val="0"/>
              <w:autoSpaceDN w:val="0"/>
              <w:spacing w:line="276" w:lineRule="auto"/>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851" w:type="dxa"/>
            <w:tcBorders>
              <w:top w:val="single" w:sz="4" w:space="0" w:color="auto"/>
              <w:left w:val="single" w:sz="4" w:space="0" w:color="auto"/>
              <w:bottom w:val="single" w:sz="4" w:space="0" w:color="auto"/>
              <w:right w:val="nil"/>
            </w:tcBorders>
          </w:tcPr>
          <w:p w:rsidR="006A5293" w:rsidRPr="004B54F6" w:rsidRDefault="006A5293">
            <w:pPr>
              <w:autoSpaceDE w:val="0"/>
              <w:autoSpaceDN w:val="0"/>
              <w:spacing w:line="276" w:lineRule="auto"/>
              <w:jc w:val="right"/>
            </w:pPr>
          </w:p>
        </w:tc>
        <w:tc>
          <w:tcPr>
            <w:tcW w:w="113" w:type="dxa"/>
            <w:tcBorders>
              <w:top w:val="single" w:sz="4" w:space="0" w:color="auto"/>
              <w:left w:val="nil"/>
              <w:bottom w:val="single" w:sz="4" w:space="0" w:color="auto"/>
              <w:right w:val="nil"/>
            </w:tcBorders>
            <w:hideMark/>
          </w:tcPr>
          <w:p w:rsidR="006A5293" w:rsidRPr="004B54F6" w:rsidRDefault="006A5293">
            <w:pPr>
              <w:autoSpaceDE w:val="0"/>
              <w:autoSpaceDN w:val="0"/>
              <w:spacing w:line="276" w:lineRule="auto"/>
              <w:jc w:val="center"/>
            </w:pPr>
            <w:r w:rsidRPr="004B54F6">
              <w:t>/</w:t>
            </w:r>
          </w:p>
        </w:tc>
        <w:tc>
          <w:tcPr>
            <w:tcW w:w="907" w:type="dxa"/>
            <w:tcBorders>
              <w:top w:val="single" w:sz="4" w:space="0" w:color="auto"/>
              <w:left w:val="nil"/>
              <w:bottom w:val="single" w:sz="4" w:space="0" w:color="auto"/>
              <w:right w:val="single" w:sz="4" w:space="0" w:color="auto"/>
            </w:tcBorders>
          </w:tcPr>
          <w:p w:rsidR="006A5293" w:rsidRPr="004B54F6" w:rsidRDefault="006A5293">
            <w:pPr>
              <w:autoSpaceDE w:val="0"/>
              <w:autoSpaceDN w:val="0"/>
              <w:spacing w:line="276" w:lineRule="auto"/>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rPr>
          <w:trHeight w:val="680"/>
        </w:trPr>
        <w:tc>
          <w:tcPr>
            <w:tcW w:w="624"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204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14"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1871"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851" w:type="dxa"/>
            <w:tcBorders>
              <w:top w:val="single" w:sz="4" w:space="0" w:color="auto"/>
              <w:left w:val="single" w:sz="4" w:space="0" w:color="auto"/>
              <w:bottom w:val="single" w:sz="4" w:space="0" w:color="auto"/>
              <w:right w:val="nil"/>
            </w:tcBorders>
          </w:tcPr>
          <w:p w:rsidR="006A5293" w:rsidRPr="004B54F6" w:rsidRDefault="006A5293">
            <w:pPr>
              <w:autoSpaceDE w:val="0"/>
              <w:autoSpaceDN w:val="0"/>
              <w:spacing w:line="276" w:lineRule="auto"/>
              <w:jc w:val="right"/>
            </w:pPr>
          </w:p>
        </w:tc>
        <w:tc>
          <w:tcPr>
            <w:tcW w:w="113" w:type="dxa"/>
            <w:tcBorders>
              <w:top w:val="single" w:sz="4" w:space="0" w:color="auto"/>
              <w:left w:val="nil"/>
              <w:bottom w:val="single" w:sz="4" w:space="0" w:color="auto"/>
              <w:right w:val="nil"/>
            </w:tcBorders>
            <w:hideMark/>
          </w:tcPr>
          <w:p w:rsidR="006A5293" w:rsidRPr="004B54F6" w:rsidRDefault="006A5293">
            <w:pPr>
              <w:autoSpaceDE w:val="0"/>
              <w:autoSpaceDN w:val="0"/>
              <w:spacing w:line="276" w:lineRule="auto"/>
              <w:jc w:val="center"/>
            </w:pPr>
            <w:r w:rsidRPr="004B54F6">
              <w:t>/</w:t>
            </w:r>
          </w:p>
        </w:tc>
        <w:tc>
          <w:tcPr>
            <w:tcW w:w="907" w:type="dxa"/>
            <w:tcBorders>
              <w:top w:val="single" w:sz="4" w:space="0" w:color="auto"/>
              <w:left w:val="nil"/>
              <w:bottom w:val="single" w:sz="4" w:space="0" w:color="auto"/>
              <w:right w:val="single" w:sz="4" w:space="0" w:color="auto"/>
            </w:tcBorders>
          </w:tcPr>
          <w:p w:rsidR="006A5293" w:rsidRPr="004B54F6" w:rsidRDefault="006A5293">
            <w:pPr>
              <w:autoSpaceDE w:val="0"/>
              <w:autoSpaceDN w:val="0"/>
              <w:spacing w:line="276" w:lineRule="auto"/>
            </w:pPr>
          </w:p>
        </w:tc>
        <w:tc>
          <w:tcPr>
            <w:tcW w:w="1758" w:type="dxa"/>
            <w:tcBorders>
              <w:top w:val="single" w:sz="4" w:space="0" w:color="auto"/>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pBdr>
          <w:top w:val="single" w:sz="4" w:space="1" w:color="auto"/>
        </w:pBdr>
        <w:spacing w:before="600" w:after="60"/>
        <w:ind w:right="7087"/>
        <w:rPr>
          <w:sz w:val="2"/>
          <w:szCs w:val="2"/>
        </w:rPr>
      </w:pPr>
    </w:p>
    <w:p w:rsidR="006A5293" w:rsidRPr="004B54F6" w:rsidRDefault="006A5293" w:rsidP="006A5293">
      <w:pPr>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имеющиеся на отчетную дату срочные обязательства финансового характера на су</w:t>
      </w:r>
      <w:r w:rsidRPr="004B54F6">
        <w:rPr>
          <w:sz w:val="20"/>
          <w:szCs w:val="20"/>
        </w:rPr>
        <w:t>м</w:t>
      </w:r>
      <w:r w:rsidRPr="004B54F6">
        <w:rPr>
          <w:sz w:val="20"/>
          <w:szCs w:val="20"/>
        </w:rPr>
        <w:t>му, равную или превышающую 500 000 руб., кредитором или должником по которым является лицо, свед</w:t>
      </w:r>
      <w:r w:rsidRPr="004B54F6">
        <w:rPr>
          <w:sz w:val="20"/>
          <w:szCs w:val="20"/>
        </w:rPr>
        <w:t>е</w:t>
      </w:r>
      <w:r w:rsidRPr="004B54F6">
        <w:rPr>
          <w:sz w:val="20"/>
          <w:szCs w:val="20"/>
        </w:rPr>
        <w:t>ния об обязательствах которого представляются.</w:t>
      </w:r>
    </w:p>
    <w:p w:rsidR="006A5293" w:rsidRPr="004B54F6" w:rsidRDefault="006A5293" w:rsidP="006A5293">
      <w:pPr>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казывается существо обязательства (заем, кредит и другие).</w:t>
      </w:r>
    </w:p>
    <w:p w:rsidR="006A5293" w:rsidRPr="004B54F6" w:rsidRDefault="006A5293" w:rsidP="006A5293">
      <w:pPr>
        <w:ind w:firstLine="567"/>
        <w:jc w:val="both"/>
        <w:rPr>
          <w:sz w:val="20"/>
          <w:szCs w:val="20"/>
        </w:rPr>
      </w:pPr>
      <w:r w:rsidRPr="004B54F6">
        <w:rPr>
          <w:sz w:val="20"/>
          <w:szCs w:val="20"/>
          <w:vertAlign w:val="superscript"/>
        </w:rPr>
        <w:t>3</w:t>
      </w:r>
      <w:proofErr w:type="gramStart"/>
      <w:r w:rsidRPr="004B54F6">
        <w:rPr>
          <w:sz w:val="20"/>
          <w:szCs w:val="20"/>
        </w:rPr>
        <w:t> У</w:t>
      </w:r>
      <w:proofErr w:type="gramEnd"/>
      <w:r w:rsidRPr="004B54F6">
        <w:rPr>
          <w:sz w:val="20"/>
          <w:szCs w:val="20"/>
        </w:rPr>
        <w:t>казывается вторая сторона обязательства: кредитор или должник, его фамилия, имя и отчество (наименование юридического лица), адрес.</w:t>
      </w:r>
    </w:p>
    <w:p w:rsidR="006A5293" w:rsidRPr="004B54F6" w:rsidRDefault="006A5293" w:rsidP="006A5293">
      <w:pPr>
        <w:ind w:firstLine="567"/>
        <w:jc w:val="both"/>
        <w:rPr>
          <w:sz w:val="20"/>
          <w:szCs w:val="20"/>
        </w:rPr>
      </w:pPr>
      <w:r w:rsidRPr="004B54F6">
        <w:rPr>
          <w:sz w:val="20"/>
          <w:szCs w:val="20"/>
          <w:vertAlign w:val="superscript"/>
        </w:rPr>
        <w:t>4</w:t>
      </w:r>
      <w:proofErr w:type="gramStart"/>
      <w:r w:rsidRPr="004B54F6">
        <w:rPr>
          <w:sz w:val="20"/>
          <w:szCs w:val="20"/>
        </w:rPr>
        <w:t> У</w:t>
      </w:r>
      <w:proofErr w:type="gramEnd"/>
      <w:r w:rsidRPr="004B54F6">
        <w:rPr>
          <w:sz w:val="20"/>
          <w:szCs w:val="20"/>
        </w:rPr>
        <w:t xml:space="preserve">казываются основание возникновения обязательства, а также реквизиты (дата, номер) </w:t>
      </w:r>
      <w:r w:rsidRPr="004B54F6">
        <w:rPr>
          <w:sz w:val="20"/>
          <w:szCs w:val="20"/>
        </w:rPr>
        <w:br/>
        <w:t>соответствующего договора или акта.</w:t>
      </w:r>
    </w:p>
    <w:p w:rsidR="006A5293" w:rsidRPr="004B54F6" w:rsidRDefault="006A5293" w:rsidP="006A5293">
      <w:pPr>
        <w:ind w:firstLine="567"/>
        <w:jc w:val="both"/>
        <w:rPr>
          <w:sz w:val="20"/>
          <w:szCs w:val="20"/>
        </w:rPr>
      </w:pPr>
      <w:r w:rsidRPr="004B54F6">
        <w:rPr>
          <w:sz w:val="20"/>
          <w:szCs w:val="20"/>
          <w:vertAlign w:val="superscript"/>
        </w:rPr>
        <w:t>5</w:t>
      </w:r>
      <w:proofErr w:type="gramStart"/>
      <w:r w:rsidRPr="004B54F6">
        <w:rPr>
          <w:sz w:val="20"/>
          <w:szCs w:val="20"/>
        </w:rPr>
        <w:t> У</w:t>
      </w:r>
      <w:proofErr w:type="gramEnd"/>
      <w:r w:rsidRPr="004B54F6">
        <w:rPr>
          <w:sz w:val="20"/>
          <w:szCs w:val="20"/>
        </w:rPr>
        <w:t>казываются сумма основного обязательства (без суммы процентов) и размер обязательства по с</w:t>
      </w:r>
      <w:r w:rsidRPr="004B54F6">
        <w:rPr>
          <w:sz w:val="20"/>
          <w:szCs w:val="20"/>
        </w:rPr>
        <w:t>о</w:t>
      </w:r>
      <w:r w:rsidRPr="004B54F6">
        <w:rPr>
          <w:sz w:val="20"/>
          <w:szCs w:val="20"/>
        </w:rPr>
        <w:t>стоянию на отчетную дату. Для обязательств, выраженных в иностранной валюте, сумма указывается в ру</w:t>
      </w:r>
      <w:r w:rsidRPr="004B54F6">
        <w:rPr>
          <w:sz w:val="20"/>
          <w:szCs w:val="20"/>
        </w:rPr>
        <w:t>б</w:t>
      </w:r>
      <w:r w:rsidRPr="004B54F6">
        <w:rPr>
          <w:sz w:val="20"/>
          <w:szCs w:val="20"/>
        </w:rPr>
        <w:t>лях по курсу Банка России на отчетную дату.</w:t>
      </w:r>
    </w:p>
    <w:p w:rsidR="006A5293" w:rsidRPr="004B54F6" w:rsidRDefault="006A5293" w:rsidP="006A5293">
      <w:pPr>
        <w:ind w:firstLine="567"/>
        <w:jc w:val="both"/>
        <w:rPr>
          <w:sz w:val="20"/>
          <w:szCs w:val="20"/>
        </w:rPr>
      </w:pPr>
      <w:r w:rsidRPr="004B54F6">
        <w:rPr>
          <w:sz w:val="20"/>
          <w:szCs w:val="20"/>
          <w:vertAlign w:val="superscript"/>
        </w:rPr>
        <w:t>6</w:t>
      </w:r>
      <w:proofErr w:type="gramStart"/>
      <w:r w:rsidRPr="004B54F6">
        <w:rPr>
          <w:sz w:val="20"/>
          <w:szCs w:val="20"/>
        </w:rPr>
        <w:t> У</w:t>
      </w:r>
      <w:proofErr w:type="gramEnd"/>
      <w:r w:rsidRPr="004B54F6">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6A5293" w:rsidRPr="004B54F6" w:rsidRDefault="006A5293" w:rsidP="006A5293">
      <w:pPr>
        <w:pageBreakBefore/>
        <w:spacing w:after="240"/>
        <w:ind w:firstLine="851"/>
        <w:jc w:val="both"/>
        <w:rPr>
          <w:b/>
        </w:rPr>
      </w:pPr>
      <w:r w:rsidRPr="004B54F6">
        <w:rPr>
          <w:b/>
        </w:rPr>
        <w:lastRenderedPageBreak/>
        <w:t>Раздел 7. Сведения о недвижимом имуществе, транспортных средствах, це</w:t>
      </w:r>
      <w:r w:rsidRPr="004B54F6">
        <w:rPr>
          <w:b/>
        </w:rPr>
        <w:t>н</w:t>
      </w:r>
      <w:r w:rsidRPr="004B54F6">
        <w:rPr>
          <w:b/>
        </w:rPr>
        <w:t>ных бумагах, цифровых финансовых активах, цифровых правах, включающих о</w:t>
      </w:r>
      <w:r w:rsidRPr="004B54F6">
        <w:rPr>
          <w:b/>
        </w:rPr>
        <w:t>д</w:t>
      </w:r>
      <w:r w:rsidRPr="004B54F6">
        <w:rPr>
          <w:b/>
        </w:rPr>
        <w:t>новременно цифровые финансовые активы и иные цифровые права, об утилита</w:t>
      </w:r>
      <w:r w:rsidRPr="004B54F6">
        <w:rPr>
          <w:b/>
        </w:rPr>
        <w:t>р</w:t>
      </w:r>
      <w:r w:rsidRPr="004B54F6">
        <w:rPr>
          <w:b/>
        </w:rPr>
        <w:t>ных цифровых правах и цифровой валюте, отчужденных в течение отчетного пери</w:t>
      </w:r>
      <w:r w:rsidRPr="004B54F6">
        <w:rPr>
          <w:b/>
        </w:rPr>
        <w:t>о</w:t>
      </w:r>
      <w:r w:rsidRPr="004B54F6">
        <w:rPr>
          <w:b/>
        </w:rPr>
        <w:t>да в результате безвозмездной сделки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2"/>
        <w:gridCol w:w="3003"/>
        <w:gridCol w:w="3003"/>
        <w:gridCol w:w="3117"/>
      </w:tblGrid>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 </w:t>
            </w:r>
            <w:r w:rsidRPr="004B54F6">
              <w:br/>
            </w:r>
            <w:proofErr w:type="gramStart"/>
            <w:r w:rsidRPr="004B54F6">
              <w:t>п</w:t>
            </w:r>
            <w:proofErr w:type="gramEnd"/>
            <w:r w:rsidRPr="004B54F6">
              <w:t>/п</w:t>
            </w:r>
          </w:p>
        </w:tc>
        <w:tc>
          <w:tcPr>
            <w:tcW w:w="300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Вид имущества</w:t>
            </w:r>
          </w:p>
        </w:tc>
        <w:tc>
          <w:tcPr>
            <w:tcW w:w="300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Приобретатель </w:t>
            </w:r>
            <w:r w:rsidRPr="004B54F6">
              <w:br/>
              <w:t xml:space="preserve">имущества </w:t>
            </w:r>
            <w:r w:rsidRPr="004B54F6">
              <w:br/>
              <w:t>(права)</w:t>
            </w:r>
            <w:r w:rsidRPr="004B54F6">
              <w:br/>
              <w:t>по сделке </w:t>
            </w:r>
            <w:r w:rsidRPr="004B54F6">
              <w:rPr>
                <w:vertAlign w:val="superscript"/>
              </w:rPr>
              <w:t>1</w:t>
            </w:r>
          </w:p>
        </w:tc>
        <w:tc>
          <w:tcPr>
            <w:tcW w:w="3119"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 xml:space="preserve">Основание </w:t>
            </w:r>
            <w:r w:rsidRPr="004B54F6">
              <w:br/>
              <w:t xml:space="preserve">отчуждения </w:t>
            </w:r>
            <w:r w:rsidRPr="004B54F6">
              <w:br/>
              <w:t>имущества (права)</w:t>
            </w:r>
            <w:r w:rsidRPr="004B54F6">
              <w:rPr>
                <w:vertAlign w:val="superscript"/>
              </w:rPr>
              <w:t>2</w:t>
            </w:r>
          </w:p>
        </w:tc>
      </w:tr>
      <w:tr w:rsidR="004B54F6" w:rsidRPr="004B54F6" w:rsidTr="006A5293">
        <w:tc>
          <w:tcPr>
            <w:tcW w:w="851"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1</w:t>
            </w:r>
          </w:p>
        </w:tc>
        <w:tc>
          <w:tcPr>
            <w:tcW w:w="300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2</w:t>
            </w:r>
          </w:p>
        </w:tc>
        <w:tc>
          <w:tcPr>
            <w:tcW w:w="3005"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3</w:t>
            </w:r>
          </w:p>
        </w:tc>
        <w:tc>
          <w:tcPr>
            <w:tcW w:w="3119" w:type="dxa"/>
            <w:tcBorders>
              <w:top w:val="single" w:sz="4" w:space="0" w:color="auto"/>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jc w:val="center"/>
            </w:pPr>
            <w:r w:rsidRPr="004B54F6">
              <w:t>4</w:t>
            </w: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1</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Земельные участки:</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2</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Иное недвижимое имущ</w:t>
            </w:r>
            <w:r w:rsidRPr="004B54F6">
              <w:t>е</w:t>
            </w:r>
            <w:r w:rsidRPr="004B54F6">
              <w:t>ство:</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3</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 xml:space="preserve">Транспортные </w:t>
            </w:r>
            <w:r w:rsidRPr="004B54F6">
              <w:br/>
              <w:t>средства:</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4</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Ценные бумаги:</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5</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Цифровые финансовые а</w:t>
            </w:r>
            <w:r w:rsidRPr="004B54F6">
              <w:t>к</w:t>
            </w:r>
            <w:r w:rsidRPr="004B54F6">
              <w:t>тивы:</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6</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Цифровые права, включ</w:t>
            </w:r>
            <w:r w:rsidRPr="004B54F6">
              <w:t>а</w:t>
            </w:r>
            <w:r w:rsidRPr="004B54F6">
              <w:t>ющие одновременно ци</w:t>
            </w:r>
            <w:r w:rsidRPr="004B54F6">
              <w:t>ф</w:t>
            </w:r>
            <w:r w:rsidRPr="004B54F6">
              <w:t xml:space="preserve">ровые финансовые активы и </w:t>
            </w:r>
            <w:r w:rsidRPr="004B54F6">
              <w:br/>
              <w:t>иные цифровые права:</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7</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Утилитарные цифровые права:</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jc w:val="center"/>
            </w:pPr>
            <w:r w:rsidRPr="004B54F6">
              <w:t>8</w:t>
            </w:r>
          </w:p>
        </w:tc>
        <w:tc>
          <w:tcPr>
            <w:tcW w:w="3005" w:type="dxa"/>
            <w:tcBorders>
              <w:top w:val="single" w:sz="4" w:space="0" w:color="auto"/>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Цифровая валюта:</w:t>
            </w:r>
          </w:p>
        </w:tc>
        <w:tc>
          <w:tcPr>
            <w:tcW w:w="3005"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single" w:sz="4" w:space="0" w:color="auto"/>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1)</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4B54F6" w:rsidRPr="004B54F6" w:rsidTr="006A5293">
        <w:tc>
          <w:tcPr>
            <w:tcW w:w="851"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nil"/>
              <w:right w:val="single" w:sz="4" w:space="0" w:color="auto"/>
            </w:tcBorders>
            <w:hideMark/>
          </w:tcPr>
          <w:p w:rsidR="006A5293" w:rsidRPr="004B54F6" w:rsidRDefault="006A5293">
            <w:pPr>
              <w:autoSpaceDE w:val="0"/>
              <w:autoSpaceDN w:val="0"/>
              <w:spacing w:line="276" w:lineRule="auto"/>
              <w:ind w:left="57" w:right="57"/>
              <w:jc w:val="both"/>
            </w:pPr>
            <w:r w:rsidRPr="004B54F6">
              <w:t>2)</w:t>
            </w:r>
          </w:p>
        </w:tc>
        <w:tc>
          <w:tcPr>
            <w:tcW w:w="3005"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nil"/>
              <w:right w:val="single" w:sz="4" w:space="0" w:color="auto"/>
            </w:tcBorders>
          </w:tcPr>
          <w:p w:rsidR="006A5293" w:rsidRPr="004B54F6" w:rsidRDefault="006A5293">
            <w:pPr>
              <w:autoSpaceDE w:val="0"/>
              <w:autoSpaceDN w:val="0"/>
              <w:spacing w:line="276" w:lineRule="auto"/>
              <w:ind w:left="57" w:right="57"/>
            </w:pPr>
          </w:p>
        </w:tc>
      </w:tr>
      <w:tr w:rsidR="006A5293" w:rsidRPr="004B54F6" w:rsidTr="006A5293">
        <w:tc>
          <w:tcPr>
            <w:tcW w:w="851"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jc w:val="center"/>
            </w:pPr>
          </w:p>
        </w:tc>
        <w:tc>
          <w:tcPr>
            <w:tcW w:w="3005" w:type="dxa"/>
            <w:tcBorders>
              <w:top w:val="nil"/>
              <w:left w:val="single" w:sz="4" w:space="0" w:color="auto"/>
              <w:bottom w:val="single" w:sz="4" w:space="0" w:color="auto"/>
              <w:right w:val="single" w:sz="4" w:space="0" w:color="auto"/>
            </w:tcBorders>
            <w:hideMark/>
          </w:tcPr>
          <w:p w:rsidR="006A5293" w:rsidRPr="004B54F6" w:rsidRDefault="006A5293">
            <w:pPr>
              <w:autoSpaceDE w:val="0"/>
              <w:autoSpaceDN w:val="0"/>
              <w:spacing w:line="276" w:lineRule="auto"/>
              <w:ind w:left="57" w:right="57"/>
              <w:jc w:val="both"/>
            </w:pPr>
            <w:r w:rsidRPr="004B54F6">
              <w:t>3)</w:t>
            </w:r>
          </w:p>
        </w:tc>
        <w:tc>
          <w:tcPr>
            <w:tcW w:w="3005"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c>
          <w:tcPr>
            <w:tcW w:w="3119" w:type="dxa"/>
            <w:tcBorders>
              <w:top w:val="nil"/>
              <w:left w:val="single" w:sz="4" w:space="0" w:color="auto"/>
              <w:bottom w:val="single" w:sz="4" w:space="0" w:color="auto"/>
              <w:right w:val="single" w:sz="4" w:space="0" w:color="auto"/>
            </w:tcBorders>
          </w:tcPr>
          <w:p w:rsidR="006A5293" w:rsidRPr="004B54F6" w:rsidRDefault="006A5293">
            <w:pPr>
              <w:autoSpaceDE w:val="0"/>
              <w:autoSpaceDN w:val="0"/>
              <w:spacing w:line="276" w:lineRule="auto"/>
              <w:ind w:left="57" w:right="57"/>
            </w:pPr>
          </w:p>
        </w:tc>
      </w:tr>
    </w:tbl>
    <w:p w:rsidR="006A5293" w:rsidRPr="004B54F6" w:rsidRDefault="006A5293" w:rsidP="006A5293">
      <w:pPr>
        <w:keepNext/>
        <w:pBdr>
          <w:top w:val="single" w:sz="4" w:space="1" w:color="auto"/>
        </w:pBdr>
        <w:spacing w:before="600" w:after="60"/>
        <w:ind w:right="7087"/>
        <w:rPr>
          <w:sz w:val="2"/>
          <w:szCs w:val="2"/>
        </w:rPr>
      </w:pPr>
    </w:p>
    <w:p w:rsidR="006A5293" w:rsidRPr="004B54F6" w:rsidRDefault="006A5293" w:rsidP="006A5293">
      <w:pPr>
        <w:keepLines/>
        <w:ind w:firstLine="567"/>
        <w:jc w:val="both"/>
        <w:rPr>
          <w:sz w:val="20"/>
          <w:szCs w:val="20"/>
        </w:rPr>
      </w:pPr>
      <w:r w:rsidRPr="004B54F6">
        <w:rPr>
          <w:sz w:val="20"/>
          <w:szCs w:val="20"/>
          <w:vertAlign w:val="superscript"/>
        </w:rPr>
        <w:t>1</w:t>
      </w:r>
      <w:proofErr w:type="gramStart"/>
      <w:r w:rsidRPr="004B54F6">
        <w:rPr>
          <w:sz w:val="20"/>
          <w:szCs w:val="20"/>
        </w:rPr>
        <w:t> У</w:t>
      </w:r>
      <w:proofErr w:type="gramEnd"/>
      <w:r w:rsidRPr="004B54F6">
        <w:rPr>
          <w:sz w:val="20"/>
          <w:szCs w:val="20"/>
        </w:rPr>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идентификационный номер налогоплательщика и основной государственный регистрационный номер юридического лица, которым п</w:t>
      </w:r>
      <w:r w:rsidRPr="004B54F6">
        <w:rPr>
          <w:sz w:val="20"/>
          <w:szCs w:val="20"/>
        </w:rPr>
        <w:t>е</w:t>
      </w:r>
      <w:r w:rsidRPr="004B54F6">
        <w:rPr>
          <w:sz w:val="20"/>
          <w:szCs w:val="20"/>
        </w:rPr>
        <w:t>редано имущество по безвозмездной сделке.</w:t>
      </w:r>
    </w:p>
    <w:p w:rsidR="006A5293" w:rsidRPr="004B54F6" w:rsidRDefault="006A5293" w:rsidP="006A5293">
      <w:pPr>
        <w:spacing w:after="960"/>
        <w:ind w:firstLine="567"/>
        <w:jc w:val="both"/>
        <w:rPr>
          <w:sz w:val="20"/>
          <w:szCs w:val="20"/>
        </w:rPr>
      </w:pPr>
      <w:r w:rsidRPr="004B54F6">
        <w:rPr>
          <w:sz w:val="20"/>
          <w:szCs w:val="20"/>
          <w:vertAlign w:val="superscript"/>
        </w:rPr>
        <w:t>2</w:t>
      </w:r>
      <w:proofErr w:type="gramStart"/>
      <w:r w:rsidRPr="004B54F6">
        <w:rPr>
          <w:sz w:val="20"/>
          <w:szCs w:val="20"/>
        </w:rPr>
        <w:t> У</w:t>
      </w:r>
      <w:proofErr w:type="gramEnd"/>
      <w:r w:rsidRPr="004B54F6">
        <w:rPr>
          <w:sz w:val="20"/>
          <w:szCs w:val="20"/>
        </w:rPr>
        <w:t>казываются основания прекращения права собственности или цифрового права (наименование и реквизиты (дата, номер) соответствующего договора или акта). Для цифровых финансовых активов, цифр</w:t>
      </w:r>
      <w:r w:rsidRPr="004B54F6">
        <w:rPr>
          <w:sz w:val="20"/>
          <w:szCs w:val="20"/>
        </w:rPr>
        <w:t>о</w:t>
      </w:r>
      <w:r w:rsidRPr="004B54F6">
        <w:rPr>
          <w:sz w:val="20"/>
          <w:szCs w:val="20"/>
        </w:rPr>
        <w:t>вых прав и цифровой валюты также указывается дата их отчуждения.</w:t>
      </w:r>
    </w:p>
    <w:p w:rsidR="006A5293" w:rsidRPr="004B54F6" w:rsidRDefault="006A5293" w:rsidP="006A5293">
      <w:pPr>
        <w:spacing w:after="360"/>
        <w:ind w:firstLine="567"/>
      </w:pPr>
      <w:r w:rsidRPr="004B54F6">
        <w:t>Достоверность и полноту настоящих сведений подтверждаю.</w:t>
      </w:r>
    </w:p>
    <w:tbl>
      <w:tblPr>
        <w:tblW w:w="9975" w:type="dxa"/>
        <w:tblLayout w:type="fixed"/>
        <w:tblCellMar>
          <w:left w:w="28" w:type="dxa"/>
          <w:right w:w="28" w:type="dxa"/>
        </w:tblCellMar>
        <w:tblLook w:val="04A0" w:firstRow="1" w:lastRow="0" w:firstColumn="1" w:lastColumn="0" w:noHBand="0" w:noVBand="1"/>
      </w:tblPr>
      <w:tblGrid>
        <w:gridCol w:w="198"/>
        <w:gridCol w:w="454"/>
        <w:gridCol w:w="255"/>
        <w:gridCol w:w="1813"/>
        <w:gridCol w:w="397"/>
        <w:gridCol w:w="397"/>
        <w:gridCol w:w="340"/>
        <w:gridCol w:w="6121"/>
      </w:tblGrid>
      <w:tr w:rsidR="004B54F6" w:rsidRPr="004B54F6" w:rsidTr="006A5293">
        <w:tc>
          <w:tcPr>
            <w:tcW w:w="198" w:type="dxa"/>
            <w:vAlign w:val="bottom"/>
            <w:hideMark/>
          </w:tcPr>
          <w:p w:rsidR="006A5293" w:rsidRPr="004B54F6" w:rsidRDefault="006A5293">
            <w:pPr>
              <w:autoSpaceDE w:val="0"/>
              <w:autoSpaceDN w:val="0"/>
              <w:spacing w:line="276" w:lineRule="auto"/>
              <w:jc w:val="right"/>
            </w:pPr>
            <w:r w:rsidRPr="004B54F6">
              <w:t>«</w:t>
            </w:r>
          </w:p>
        </w:tc>
        <w:tc>
          <w:tcPr>
            <w:tcW w:w="454" w:type="dxa"/>
            <w:tcBorders>
              <w:top w:val="nil"/>
              <w:left w:val="nil"/>
              <w:bottom w:val="single" w:sz="4" w:space="0" w:color="auto"/>
              <w:right w:val="nil"/>
            </w:tcBorders>
            <w:vAlign w:val="bottom"/>
          </w:tcPr>
          <w:p w:rsidR="006A5293" w:rsidRPr="004B54F6" w:rsidRDefault="006A5293">
            <w:pPr>
              <w:autoSpaceDE w:val="0"/>
              <w:autoSpaceDN w:val="0"/>
              <w:spacing w:line="276" w:lineRule="auto"/>
              <w:jc w:val="center"/>
            </w:pPr>
          </w:p>
        </w:tc>
        <w:tc>
          <w:tcPr>
            <w:tcW w:w="255" w:type="dxa"/>
            <w:vAlign w:val="bottom"/>
            <w:hideMark/>
          </w:tcPr>
          <w:p w:rsidR="006A5293" w:rsidRPr="004B54F6" w:rsidRDefault="006A5293">
            <w:pPr>
              <w:autoSpaceDE w:val="0"/>
              <w:autoSpaceDN w:val="0"/>
              <w:spacing w:line="276" w:lineRule="auto"/>
            </w:pPr>
            <w:r w:rsidRPr="004B54F6">
              <w:t>»</w:t>
            </w:r>
          </w:p>
        </w:tc>
        <w:tc>
          <w:tcPr>
            <w:tcW w:w="1814" w:type="dxa"/>
            <w:tcBorders>
              <w:top w:val="nil"/>
              <w:left w:val="nil"/>
              <w:bottom w:val="single" w:sz="4" w:space="0" w:color="auto"/>
              <w:right w:val="nil"/>
            </w:tcBorders>
            <w:vAlign w:val="bottom"/>
          </w:tcPr>
          <w:p w:rsidR="006A5293" w:rsidRPr="004B54F6" w:rsidRDefault="006A5293">
            <w:pPr>
              <w:autoSpaceDE w:val="0"/>
              <w:autoSpaceDN w:val="0"/>
              <w:spacing w:line="276" w:lineRule="auto"/>
              <w:jc w:val="center"/>
            </w:pPr>
          </w:p>
        </w:tc>
        <w:tc>
          <w:tcPr>
            <w:tcW w:w="397" w:type="dxa"/>
            <w:vAlign w:val="bottom"/>
            <w:hideMark/>
          </w:tcPr>
          <w:p w:rsidR="006A5293" w:rsidRPr="004B54F6" w:rsidRDefault="006A5293">
            <w:pPr>
              <w:autoSpaceDE w:val="0"/>
              <w:autoSpaceDN w:val="0"/>
              <w:spacing w:line="276" w:lineRule="auto"/>
              <w:jc w:val="right"/>
            </w:pPr>
            <w:r w:rsidRPr="004B54F6">
              <w:t>20</w:t>
            </w:r>
          </w:p>
        </w:tc>
        <w:tc>
          <w:tcPr>
            <w:tcW w:w="397" w:type="dxa"/>
            <w:tcBorders>
              <w:top w:val="nil"/>
              <w:left w:val="nil"/>
              <w:bottom w:val="single" w:sz="4" w:space="0" w:color="auto"/>
              <w:right w:val="nil"/>
            </w:tcBorders>
            <w:vAlign w:val="bottom"/>
          </w:tcPr>
          <w:p w:rsidR="006A5293" w:rsidRPr="004B54F6" w:rsidRDefault="006A5293">
            <w:pPr>
              <w:autoSpaceDE w:val="0"/>
              <w:autoSpaceDN w:val="0"/>
              <w:spacing w:line="276" w:lineRule="auto"/>
            </w:pPr>
          </w:p>
        </w:tc>
        <w:tc>
          <w:tcPr>
            <w:tcW w:w="340" w:type="dxa"/>
            <w:vAlign w:val="bottom"/>
            <w:hideMark/>
          </w:tcPr>
          <w:p w:rsidR="006A5293" w:rsidRPr="004B54F6" w:rsidRDefault="006A5293">
            <w:pPr>
              <w:autoSpaceDE w:val="0"/>
              <w:autoSpaceDN w:val="0"/>
              <w:spacing w:line="276" w:lineRule="auto"/>
              <w:ind w:left="57"/>
            </w:pPr>
            <w:proofErr w:type="gramStart"/>
            <w:r w:rsidRPr="004B54F6">
              <w:t>г</w:t>
            </w:r>
            <w:proofErr w:type="gramEnd"/>
            <w:r w:rsidRPr="004B54F6">
              <w:t>.</w:t>
            </w:r>
          </w:p>
        </w:tc>
        <w:tc>
          <w:tcPr>
            <w:tcW w:w="6124" w:type="dxa"/>
            <w:tcBorders>
              <w:top w:val="nil"/>
              <w:left w:val="nil"/>
              <w:bottom w:val="single" w:sz="4" w:space="0" w:color="auto"/>
              <w:right w:val="nil"/>
            </w:tcBorders>
            <w:vAlign w:val="bottom"/>
          </w:tcPr>
          <w:p w:rsidR="006A5293" w:rsidRPr="004B54F6" w:rsidRDefault="006A5293">
            <w:pPr>
              <w:autoSpaceDE w:val="0"/>
              <w:autoSpaceDN w:val="0"/>
              <w:spacing w:line="276" w:lineRule="auto"/>
              <w:jc w:val="center"/>
            </w:pPr>
          </w:p>
        </w:tc>
      </w:tr>
      <w:tr w:rsidR="006A5293" w:rsidRPr="004B54F6" w:rsidTr="006A5293">
        <w:tc>
          <w:tcPr>
            <w:tcW w:w="198" w:type="dxa"/>
          </w:tcPr>
          <w:p w:rsidR="006A5293" w:rsidRPr="004B54F6" w:rsidRDefault="006A5293">
            <w:pPr>
              <w:autoSpaceDE w:val="0"/>
              <w:autoSpaceDN w:val="0"/>
              <w:spacing w:line="276" w:lineRule="auto"/>
              <w:jc w:val="center"/>
            </w:pPr>
          </w:p>
        </w:tc>
        <w:tc>
          <w:tcPr>
            <w:tcW w:w="454" w:type="dxa"/>
          </w:tcPr>
          <w:p w:rsidR="006A5293" w:rsidRPr="004B54F6" w:rsidRDefault="006A5293">
            <w:pPr>
              <w:autoSpaceDE w:val="0"/>
              <w:autoSpaceDN w:val="0"/>
              <w:spacing w:line="276" w:lineRule="auto"/>
              <w:jc w:val="center"/>
            </w:pPr>
          </w:p>
        </w:tc>
        <w:tc>
          <w:tcPr>
            <w:tcW w:w="255" w:type="dxa"/>
          </w:tcPr>
          <w:p w:rsidR="006A5293" w:rsidRPr="004B54F6" w:rsidRDefault="006A5293">
            <w:pPr>
              <w:autoSpaceDE w:val="0"/>
              <w:autoSpaceDN w:val="0"/>
              <w:spacing w:line="276" w:lineRule="auto"/>
              <w:jc w:val="center"/>
            </w:pPr>
          </w:p>
        </w:tc>
        <w:tc>
          <w:tcPr>
            <w:tcW w:w="1814" w:type="dxa"/>
          </w:tcPr>
          <w:p w:rsidR="006A5293" w:rsidRPr="004B54F6" w:rsidRDefault="006A5293">
            <w:pPr>
              <w:autoSpaceDE w:val="0"/>
              <w:autoSpaceDN w:val="0"/>
              <w:spacing w:line="276" w:lineRule="auto"/>
              <w:jc w:val="center"/>
            </w:pPr>
          </w:p>
        </w:tc>
        <w:tc>
          <w:tcPr>
            <w:tcW w:w="397" w:type="dxa"/>
          </w:tcPr>
          <w:p w:rsidR="006A5293" w:rsidRPr="004B54F6" w:rsidRDefault="006A5293">
            <w:pPr>
              <w:autoSpaceDE w:val="0"/>
              <w:autoSpaceDN w:val="0"/>
              <w:spacing w:line="276" w:lineRule="auto"/>
              <w:jc w:val="center"/>
            </w:pPr>
          </w:p>
        </w:tc>
        <w:tc>
          <w:tcPr>
            <w:tcW w:w="397" w:type="dxa"/>
          </w:tcPr>
          <w:p w:rsidR="006A5293" w:rsidRPr="004B54F6" w:rsidRDefault="006A5293">
            <w:pPr>
              <w:autoSpaceDE w:val="0"/>
              <w:autoSpaceDN w:val="0"/>
              <w:spacing w:line="276" w:lineRule="auto"/>
              <w:jc w:val="center"/>
            </w:pPr>
          </w:p>
        </w:tc>
        <w:tc>
          <w:tcPr>
            <w:tcW w:w="340" w:type="dxa"/>
          </w:tcPr>
          <w:p w:rsidR="006A5293" w:rsidRPr="004B54F6" w:rsidRDefault="006A5293">
            <w:pPr>
              <w:autoSpaceDE w:val="0"/>
              <w:autoSpaceDN w:val="0"/>
              <w:spacing w:line="276" w:lineRule="auto"/>
              <w:ind w:left="57"/>
              <w:jc w:val="center"/>
            </w:pPr>
          </w:p>
        </w:tc>
        <w:tc>
          <w:tcPr>
            <w:tcW w:w="6124" w:type="dxa"/>
            <w:hideMark/>
          </w:tcPr>
          <w:p w:rsidR="006A5293" w:rsidRPr="004B54F6" w:rsidRDefault="006A5293">
            <w:pPr>
              <w:autoSpaceDE w:val="0"/>
              <w:autoSpaceDN w:val="0"/>
              <w:spacing w:line="276" w:lineRule="auto"/>
              <w:jc w:val="center"/>
            </w:pPr>
            <w:r w:rsidRPr="004B54F6">
              <w:t>(подпись лица, представляющего сведения)</w:t>
            </w:r>
          </w:p>
        </w:tc>
      </w:tr>
    </w:tbl>
    <w:p w:rsidR="006A5293" w:rsidRPr="004B54F6" w:rsidRDefault="006A5293" w:rsidP="006A5293">
      <w:pPr>
        <w:spacing w:before="360"/>
      </w:pPr>
    </w:p>
    <w:p w:rsidR="006A5293" w:rsidRPr="004B54F6" w:rsidRDefault="006A5293" w:rsidP="006A5293">
      <w:pPr>
        <w:pBdr>
          <w:top w:val="single" w:sz="4" w:space="1" w:color="auto"/>
        </w:pBdr>
        <w:jc w:val="center"/>
        <w:rPr>
          <w:sz w:val="20"/>
          <w:szCs w:val="20"/>
        </w:rPr>
      </w:pPr>
      <w:r w:rsidRPr="004B54F6">
        <w:t>(Ф.И.О. и подпись лица, принявшего справку)</w:t>
      </w:r>
    </w:p>
    <w:p w:rsidR="006A5293" w:rsidRPr="004B54F6" w:rsidRDefault="006A5293" w:rsidP="006A5293"/>
    <w:p w:rsidR="00323045" w:rsidRPr="004B54F6" w:rsidRDefault="00323045" w:rsidP="00944C10">
      <w:pPr>
        <w:autoSpaceDE w:val="0"/>
        <w:autoSpaceDN w:val="0"/>
        <w:adjustRightInd w:val="0"/>
        <w:jc w:val="center"/>
        <w:rPr>
          <w:b/>
          <w:sz w:val="26"/>
          <w:szCs w:val="26"/>
        </w:rPr>
      </w:pPr>
    </w:p>
    <w:p w:rsidR="00323045" w:rsidRPr="004B54F6" w:rsidRDefault="00323045" w:rsidP="00944C10">
      <w:pPr>
        <w:autoSpaceDE w:val="0"/>
        <w:autoSpaceDN w:val="0"/>
        <w:adjustRightInd w:val="0"/>
        <w:jc w:val="center"/>
        <w:rPr>
          <w:b/>
          <w:sz w:val="26"/>
          <w:szCs w:val="26"/>
        </w:rPr>
      </w:pPr>
    </w:p>
    <w:p w:rsidR="00323045" w:rsidRPr="004B54F6" w:rsidRDefault="00323045" w:rsidP="00944C10">
      <w:pPr>
        <w:autoSpaceDE w:val="0"/>
        <w:autoSpaceDN w:val="0"/>
        <w:adjustRightInd w:val="0"/>
        <w:jc w:val="center"/>
        <w:rPr>
          <w:b/>
          <w:sz w:val="26"/>
          <w:szCs w:val="26"/>
        </w:rPr>
      </w:pPr>
    </w:p>
    <w:p w:rsidR="00323045" w:rsidRPr="004B54F6" w:rsidRDefault="00323045"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5A6770" w:rsidRPr="004B54F6" w:rsidRDefault="005A6770" w:rsidP="00944C10">
      <w:pPr>
        <w:autoSpaceDE w:val="0"/>
        <w:autoSpaceDN w:val="0"/>
        <w:adjustRightInd w:val="0"/>
        <w:jc w:val="center"/>
        <w:rPr>
          <w:b/>
          <w:sz w:val="26"/>
          <w:szCs w:val="26"/>
        </w:rPr>
      </w:pPr>
    </w:p>
    <w:p w:rsidR="00323045" w:rsidRPr="004B54F6" w:rsidRDefault="00323045" w:rsidP="00944C10">
      <w:pPr>
        <w:autoSpaceDE w:val="0"/>
        <w:autoSpaceDN w:val="0"/>
        <w:adjustRightInd w:val="0"/>
        <w:jc w:val="center"/>
        <w:rPr>
          <w:b/>
          <w:sz w:val="26"/>
          <w:szCs w:val="26"/>
        </w:rPr>
      </w:pPr>
    </w:p>
    <w:p w:rsidR="00323045" w:rsidRPr="004B54F6" w:rsidRDefault="00323045" w:rsidP="00944C10">
      <w:pPr>
        <w:autoSpaceDE w:val="0"/>
        <w:autoSpaceDN w:val="0"/>
        <w:adjustRightInd w:val="0"/>
        <w:jc w:val="center"/>
        <w:rPr>
          <w:b/>
          <w:sz w:val="26"/>
          <w:szCs w:val="26"/>
        </w:rPr>
      </w:pPr>
    </w:p>
    <w:p w:rsidR="00323045" w:rsidRPr="004B54F6" w:rsidRDefault="00323045" w:rsidP="00323045">
      <w:pPr>
        <w:spacing w:line="360" w:lineRule="atLeast"/>
        <w:jc w:val="center"/>
        <w:rPr>
          <w:sz w:val="28"/>
          <w:szCs w:val="28"/>
        </w:rPr>
      </w:pPr>
      <w:r w:rsidRPr="004B54F6">
        <w:rPr>
          <w:sz w:val="28"/>
          <w:szCs w:val="28"/>
        </w:rPr>
        <w:lastRenderedPageBreak/>
        <w:t>О представления сведений об адресах сайтов и (или) страниц сайтов в и</w:t>
      </w:r>
      <w:r w:rsidRPr="004B54F6">
        <w:rPr>
          <w:sz w:val="28"/>
          <w:szCs w:val="28"/>
        </w:rPr>
        <w:t>н</w:t>
      </w:r>
      <w:r w:rsidRPr="004B54F6">
        <w:rPr>
          <w:sz w:val="28"/>
          <w:szCs w:val="28"/>
        </w:rPr>
        <w:t>формационно-телекоммуникационной сети "Интернет", на которых госуда</w:t>
      </w:r>
      <w:r w:rsidRPr="004B54F6">
        <w:rPr>
          <w:sz w:val="28"/>
          <w:szCs w:val="28"/>
        </w:rPr>
        <w:t>р</w:t>
      </w:r>
      <w:r w:rsidRPr="004B54F6">
        <w:rPr>
          <w:sz w:val="28"/>
          <w:szCs w:val="28"/>
        </w:rPr>
        <w:t>ственным гражданским служащим или муниципальным служащим, гражд</w:t>
      </w:r>
      <w:r w:rsidRPr="004B54F6">
        <w:rPr>
          <w:sz w:val="28"/>
          <w:szCs w:val="28"/>
        </w:rPr>
        <w:t>а</w:t>
      </w:r>
      <w:r w:rsidRPr="004B54F6">
        <w:rPr>
          <w:sz w:val="28"/>
          <w:szCs w:val="28"/>
        </w:rPr>
        <w:t>нином Российской Федерации, претендующим на замещение должности го</w:t>
      </w:r>
      <w:r w:rsidRPr="004B54F6">
        <w:rPr>
          <w:sz w:val="28"/>
          <w:szCs w:val="28"/>
        </w:rPr>
        <w:t>с</w:t>
      </w:r>
      <w:r w:rsidRPr="004B54F6">
        <w:rPr>
          <w:sz w:val="28"/>
          <w:szCs w:val="28"/>
        </w:rPr>
        <w:t xml:space="preserve">ударственной гражданской службы Российской Федерации </w:t>
      </w:r>
      <w:r w:rsidRPr="004B54F6">
        <w:rPr>
          <w:spacing w:val="-4"/>
          <w:sz w:val="28"/>
          <w:szCs w:val="28"/>
        </w:rPr>
        <w:t>или муниципал</w:t>
      </w:r>
      <w:r w:rsidRPr="004B54F6">
        <w:rPr>
          <w:spacing w:val="-4"/>
          <w:sz w:val="28"/>
          <w:szCs w:val="28"/>
        </w:rPr>
        <w:t>ь</w:t>
      </w:r>
      <w:r w:rsidRPr="004B54F6">
        <w:rPr>
          <w:spacing w:val="-4"/>
          <w:sz w:val="28"/>
          <w:szCs w:val="28"/>
        </w:rPr>
        <w:t>ной службы, размещались общедоступная информация,</w:t>
      </w:r>
      <w:r w:rsidRPr="004B54F6">
        <w:rPr>
          <w:sz w:val="28"/>
          <w:szCs w:val="28"/>
        </w:rPr>
        <w:t xml:space="preserve"> а также данные, позв</w:t>
      </w:r>
      <w:r w:rsidRPr="004B54F6">
        <w:rPr>
          <w:sz w:val="28"/>
          <w:szCs w:val="28"/>
        </w:rPr>
        <w:t>о</w:t>
      </w:r>
      <w:r w:rsidRPr="004B54F6">
        <w:rPr>
          <w:sz w:val="28"/>
          <w:szCs w:val="28"/>
        </w:rPr>
        <w:t>ляющие его идентифицировать</w:t>
      </w:r>
    </w:p>
    <w:p w:rsidR="00323045" w:rsidRPr="004B54F6" w:rsidRDefault="00323045" w:rsidP="00323045">
      <w:pPr>
        <w:tabs>
          <w:tab w:val="right" w:pos="9072"/>
        </w:tabs>
        <w:spacing w:line="480" w:lineRule="atLeast"/>
        <w:rPr>
          <w:sz w:val="28"/>
          <w:szCs w:val="28"/>
          <w:u w:val="single"/>
        </w:rPr>
      </w:pPr>
      <w:r w:rsidRPr="004B54F6">
        <w:rPr>
          <w:sz w:val="28"/>
          <w:szCs w:val="28"/>
        </w:rPr>
        <w:t>Я</w:t>
      </w:r>
      <w:r w:rsidRPr="004B54F6">
        <w:rPr>
          <w:sz w:val="28"/>
          <w:szCs w:val="28"/>
          <w:u w:val="single"/>
        </w:rPr>
        <w:t xml:space="preserve">, </w:t>
      </w:r>
      <w:r w:rsidRPr="004B54F6">
        <w:rPr>
          <w:sz w:val="28"/>
          <w:szCs w:val="28"/>
        </w:rPr>
        <w:t xml:space="preserve">______________________________________________________________,                   </w:t>
      </w:r>
      <w:r w:rsidRPr="004B54F6">
        <w:rPr>
          <w:sz w:val="28"/>
          <w:szCs w:val="28"/>
          <w:u w:val="single"/>
        </w:rPr>
        <w:t xml:space="preserve">                  </w:t>
      </w:r>
    </w:p>
    <w:p w:rsidR="00323045" w:rsidRPr="004B54F6" w:rsidRDefault="00323045" w:rsidP="00323045">
      <w:pPr>
        <w:tabs>
          <w:tab w:val="right" w:pos="9072"/>
        </w:tabs>
        <w:spacing w:line="240" w:lineRule="exact"/>
        <w:jc w:val="center"/>
        <w:rPr>
          <w:sz w:val="20"/>
        </w:rPr>
      </w:pPr>
      <w:proofErr w:type="gramStart"/>
      <w:r w:rsidRPr="004B54F6">
        <w:rPr>
          <w:sz w:val="20"/>
        </w:rPr>
        <w:t>(фамилия, имя, отчество, дата рождения,</w:t>
      </w:r>
      <w:proofErr w:type="gramEnd"/>
    </w:p>
    <w:p w:rsidR="00323045" w:rsidRPr="004B54F6" w:rsidRDefault="00323045" w:rsidP="00323045">
      <w:pPr>
        <w:tabs>
          <w:tab w:val="right" w:pos="9072"/>
        </w:tabs>
        <w:spacing w:line="360" w:lineRule="atLeast"/>
        <w:rPr>
          <w:sz w:val="28"/>
          <w:szCs w:val="28"/>
        </w:rPr>
      </w:pPr>
      <w:r w:rsidRPr="004B54F6">
        <w:rPr>
          <w:sz w:val="28"/>
          <w:szCs w:val="28"/>
        </w:rPr>
        <w:t>_________________________________________________________________,</w:t>
      </w:r>
    </w:p>
    <w:p w:rsidR="00323045" w:rsidRPr="004B54F6" w:rsidRDefault="00323045" w:rsidP="00323045">
      <w:pPr>
        <w:tabs>
          <w:tab w:val="right" w:pos="9072"/>
        </w:tabs>
        <w:spacing w:line="240" w:lineRule="exact"/>
        <w:jc w:val="center"/>
        <w:rPr>
          <w:sz w:val="20"/>
          <w:u w:val="single"/>
        </w:rPr>
      </w:pPr>
      <w:r w:rsidRPr="004B54F6">
        <w:rPr>
          <w:sz w:val="20"/>
        </w:rPr>
        <w:t>серия и номер паспорта, дата выдачи и орган, выдавший паспорт,</w:t>
      </w:r>
    </w:p>
    <w:p w:rsidR="00323045" w:rsidRPr="004B54F6" w:rsidRDefault="00323045" w:rsidP="00323045">
      <w:pPr>
        <w:tabs>
          <w:tab w:val="right" w:pos="9072"/>
        </w:tabs>
        <w:spacing w:line="360" w:lineRule="atLeast"/>
        <w:rPr>
          <w:sz w:val="28"/>
          <w:szCs w:val="28"/>
        </w:rPr>
      </w:pPr>
      <w:r w:rsidRPr="004B54F6">
        <w:rPr>
          <w:sz w:val="28"/>
          <w:szCs w:val="28"/>
        </w:rPr>
        <w:t>__________________________________________________________________,</w:t>
      </w:r>
    </w:p>
    <w:p w:rsidR="00323045" w:rsidRPr="004B54F6" w:rsidRDefault="00323045" w:rsidP="00323045">
      <w:pPr>
        <w:tabs>
          <w:tab w:val="right" w:pos="9072"/>
        </w:tabs>
        <w:spacing w:line="240" w:lineRule="exact"/>
        <w:jc w:val="center"/>
        <w:rPr>
          <w:sz w:val="20"/>
        </w:rPr>
      </w:pPr>
      <w:r w:rsidRPr="004B54F6">
        <w:rPr>
          <w:sz w:val="20"/>
        </w:rPr>
        <w:t xml:space="preserve">должность, замещаемая государственным гражданским служащим или муниципальным служащим, </w:t>
      </w:r>
    </w:p>
    <w:p w:rsidR="00323045" w:rsidRPr="004B54F6" w:rsidRDefault="00323045" w:rsidP="00323045">
      <w:pPr>
        <w:tabs>
          <w:tab w:val="right" w:pos="9072"/>
        </w:tabs>
        <w:spacing w:line="240" w:lineRule="exact"/>
        <w:jc w:val="center"/>
        <w:rPr>
          <w:sz w:val="20"/>
        </w:rPr>
      </w:pPr>
      <w:r w:rsidRPr="004B54F6">
        <w:rPr>
          <w:sz w:val="20"/>
        </w:rPr>
        <w:t>или должность, на замещение которой претендует гражданин Российской Федерации)</w:t>
      </w:r>
    </w:p>
    <w:p w:rsidR="00323045" w:rsidRPr="004B54F6" w:rsidRDefault="00323045" w:rsidP="00323045">
      <w:pPr>
        <w:spacing w:line="240" w:lineRule="exact"/>
        <w:jc w:val="center"/>
        <w:rPr>
          <w:sz w:val="28"/>
          <w:szCs w:val="28"/>
        </w:rPr>
      </w:pPr>
    </w:p>
    <w:p w:rsidR="00323045" w:rsidRPr="004B54F6" w:rsidRDefault="00323045" w:rsidP="00323045">
      <w:pPr>
        <w:spacing w:line="360" w:lineRule="atLeast"/>
        <w:rPr>
          <w:sz w:val="28"/>
          <w:szCs w:val="28"/>
        </w:rPr>
      </w:pPr>
      <w:r w:rsidRPr="004B54F6">
        <w:rPr>
          <w:sz w:val="28"/>
          <w:szCs w:val="28"/>
        </w:rPr>
        <w:t xml:space="preserve">сообщаю о размещении мною за отчетный период </w:t>
      </w:r>
      <w:r w:rsidRPr="004B54F6">
        <w:rPr>
          <w:sz w:val="28"/>
          <w:szCs w:val="28"/>
        </w:rPr>
        <w:br/>
        <w:t>с «___» ______ 20___ г. по «___» ______ 20___ г.</w:t>
      </w:r>
      <w:r w:rsidRPr="004B54F6">
        <w:rPr>
          <w:sz w:val="28"/>
          <w:szCs w:val="28"/>
          <w:vertAlign w:val="superscript"/>
        </w:rPr>
        <w:t xml:space="preserve"> </w:t>
      </w:r>
      <w:r w:rsidRPr="004B54F6">
        <w:rPr>
          <w:sz w:val="28"/>
          <w:szCs w:val="28"/>
        </w:rPr>
        <w:t>в информационно-телекоммуникационной сети "Интернет" общедоступной информации</w:t>
      </w:r>
      <w:proofErr w:type="gramStart"/>
      <w:r w:rsidRPr="004B54F6">
        <w:rPr>
          <w:sz w:val="28"/>
          <w:szCs w:val="28"/>
          <w:vertAlign w:val="superscript"/>
        </w:rPr>
        <w:t>1</w:t>
      </w:r>
      <w:proofErr w:type="gramEnd"/>
      <w:r w:rsidRPr="004B54F6">
        <w:rPr>
          <w:sz w:val="28"/>
          <w:szCs w:val="28"/>
        </w:rPr>
        <w:t xml:space="preserve">, </w:t>
      </w:r>
      <w:r w:rsidRPr="004B54F6">
        <w:rPr>
          <w:sz w:val="28"/>
          <w:szCs w:val="28"/>
        </w:rPr>
        <w:br/>
        <w:t>а также данных, позволяющих меня идентифицировать:</w:t>
      </w:r>
    </w:p>
    <w:p w:rsidR="00323045" w:rsidRPr="004B54F6"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4B54F6" w:rsidRPr="004B54F6"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B54F6" w:rsidRDefault="00323045" w:rsidP="00976DED">
            <w:pPr>
              <w:rPr>
                <w:sz w:val="28"/>
                <w:szCs w:val="28"/>
              </w:rPr>
            </w:pPr>
            <w:r w:rsidRPr="004B54F6">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4B54F6" w:rsidRDefault="00323045" w:rsidP="00976DED">
            <w:pPr>
              <w:jc w:val="center"/>
              <w:rPr>
                <w:sz w:val="28"/>
                <w:szCs w:val="28"/>
              </w:rPr>
            </w:pPr>
            <w:r w:rsidRPr="004B54F6">
              <w:rPr>
                <w:sz w:val="28"/>
                <w:szCs w:val="28"/>
              </w:rPr>
              <w:t>Адрес сайта</w:t>
            </w:r>
            <w:proofErr w:type="gramStart"/>
            <w:r w:rsidRPr="004B54F6">
              <w:rPr>
                <w:sz w:val="28"/>
                <w:szCs w:val="28"/>
                <w:vertAlign w:val="superscript"/>
              </w:rPr>
              <w:t>2</w:t>
            </w:r>
            <w:proofErr w:type="gramEnd"/>
            <w:r w:rsidRPr="004B54F6">
              <w:rPr>
                <w:sz w:val="28"/>
                <w:szCs w:val="28"/>
              </w:rPr>
              <w:t xml:space="preserve"> и (или) страницы сайта</w:t>
            </w:r>
            <w:r w:rsidRPr="004B54F6">
              <w:rPr>
                <w:sz w:val="28"/>
                <w:szCs w:val="28"/>
                <w:vertAlign w:val="superscript"/>
              </w:rPr>
              <w:t>3</w:t>
            </w:r>
          </w:p>
          <w:p w:rsidR="00323045" w:rsidRPr="004B54F6" w:rsidRDefault="00323045" w:rsidP="00976DED">
            <w:pPr>
              <w:jc w:val="center"/>
            </w:pPr>
            <w:r w:rsidRPr="004B54F6">
              <w:rPr>
                <w:sz w:val="28"/>
                <w:szCs w:val="28"/>
              </w:rPr>
              <w:t>в информационно-телекоммуникационной сети "Интернет"</w:t>
            </w:r>
          </w:p>
        </w:tc>
      </w:tr>
      <w:tr w:rsidR="004B54F6" w:rsidRPr="004B54F6"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B54F6" w:rsidRDefault="00323045" w:rsidP="00976DED">
            <w:pPr>
              <w:spacing w:line="360" w:lineRule="atLeast"/>
              <w:rPr>
                <w:sz w:val="28"/>
                <w:szCs w:val="28"/>
              </w:rPr>
            </w:pPr>
            <w:r w:rsidRPr="004B54F6">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B54F6" w:rsidRDefault="00323045" w:rsidP="00323045">
            <w:pPr>
              <w:spacing w:line="360" w:lineRule="atLeast"/>
              <w:rPr>
                <w:sz w:val="28"/>
                <w:szCs w:val="28"/>
              </w:rPr>
            </w:pPr>
          </w:p>
        </w:tc>
      </w:tr>
      <w:tr w:rsidR="004B54F6" w:rsidRPr="004B54F6"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B54F6" w:rsidRDefault="00323045" w:rsidP="00976DED">
            <w:pPr>
              <w:spacing w:line="360" w:lineRule="atLeast"/>
              <w:rPr>
                <w:sz w:val="28"/>
                <w:szCs w:val="28"/>
              </w:rPr>
            </w:pPr>
            <w:r w:rsidRPr="004B54F6">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B54F6" w:rsidRDefault="00323045" w:rsidP="00323045">
            <w:pPr>
              <w:spacing w:line="360" w:lineRule="atLeast"/>
              <w:rPr>
                <w:sz w:val="28"/>
                <w:szCs w:val="28"/>
              </w:rPr>
            </w:pPr>
          </w:p>
        </w:tc>
      </w:tr>
      <w:tr w:rsidR="004B54F6" w:rsidRPr="004B54F6"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B54F6" w:rsidRDefault="00323045" w:rsidP="00976DED">
            <w:pPr>
              <w:spacing w:line="360" w:lineRule="atLeast"/>
              <w:rPr>
                <w:sz w:val="28"/>
                <w:szCs w:val="28"/>
              </w:rPr>
            </w:pPr>
            <w:r w:rsidRPr="004B54F6">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B54F6" w:rsidRDefault="00323045" w:rsidP="00323045">
            <w:pPr>
              <w:spacing w:line="360" w:lineRule="atLeast"/>
              <w:rPr>
                <w:sz w:val="28"/>
                <w:szCs w:val="28"/>
              </w:rPr>
            </w:pPr>
          </w:p>
        </w:tc>
      </w:tr>
      <w:tr w:rsidR="00323045" w:rsidRPr="004B54F6"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4B54F6" w:rsidRDefault="00323045" w:rsidP="00976DED">
            <w:pPr>
              <w:spacing w:line="360" w:lineRule="atLeast"/>
              <w:rPr>
                <w:sz w:val="28"/>
                <w:szCs w:val="28"/>
              </w:rPr>
            </w:pPr>
            <w:r w:rsidRPr="004B54F6">
              <w:rPr>
                <w:sz w:val="28"/>
                <w:szCs w:val="28"/>
                <w:lang w:val="en-US"/>
              </w:rPr>
              <w:t>4</w:t>
            </w:r>
            <w:r w:rsidRPr="004B54F6">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B54F6" w:rsidRDefault="00323045" w:rsidP="00976DED">
            <w:pPr>
              <w:spacing w:line="360" w:lineRule="atLeast"/>
              <w:rPr>
                <w:sz w:val="28"/>
                <w:szCs w:val="28"/>
              </w:rPr>
            </w:pPr>
          </w:p>
        </w:tc>
      </w:tr>
    </w:tbl>
    <w:p w:rsidR="00323045" w:rsidRPr="004B54F6" w:rsidRDefault="00323045" w:rsidP="00323045">
      <w:pPr>
        <w:spacing w:line="240" w:lineRule="exact"/>
      </w:pPr>
    </w:p>
    <w:p w:rsidR="00323045" w:rsidRPr="004B54F6" w:rsidRDefault="00323045" w:rsidP="00323045">
      <w:pPr>
        <w:spacing w:line="240" w:lineRule="exact"/>
      </w:pPr>
    </w:p>
    <w:p w:rsidR="00323045" w:rsidRPr="004B54F6" w:rsidRDefault="00323045" w:rsidP="00323045">
      <w:pPr>
        <w:spacing w:line="360" w:lineRule="atLeast"/>
        <w:rPr>
          <w:sz w:val="28"/>
          <w:szCs w:val="28"/>
        </w:rPr>
      </w:pPr>
      <w:r w:rsidRPr="004B54F6">
        <w:rPr>
          <w:sz w:val="28"/>
          <w:szCs w:val="28"/>
        </w:rPr>
        <w:t>Достоверность настоящих сведений подтверждаю.</w:t>
      </w:r>
    </w:p>
    <w:p w:rsidR="00323045" w:rsidRPr="004B54F6" w:rsidRDefault="00323045" w:rsidP="00323045">
      <w:pPr>
        <w:spacing w:line="240" w:lineRule="exact"/>
      </w:pPr>
    </w:p>
    <w:p w:rsidR="00323045" w:rsidRPr="004B54F6"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B54F6" w:rsidRPr="004B54F6" w:rsidTr="00976DED">
        <w:tc>
          <w:tcPr>
            <w:tcW w:w="4644" w:type="dxa"/>
            <w:tcBorders>
              <w:top w:val="nil"/>
              <w:left w:val="nil"/>
              <w:bottom w:val="nil"/>
              <w:right w:val="nil"/>
            </w:tcBorders>
            <w:hideMark/>
          </w:tcPr>
          <w:p w:rsidR="00323045" w:rsidRPr="004B54F6" w:rsidRDefault="00323045" w:rsidP="00323045">
            <w:r w:rsidRPr="004B54F6">
              <w:rPr>
                <w:sz w:val="28"/>
                <w:szCs w:val="28"/>
              </w:rPr>
              <w:t>"  __"</w:t>
            </w:r>
            <w:r w:rsidRPr="004B54F6">
              <w:rPr>
                <w:sz w:val="28"/>
                <w:szCs w:val="28"/>
                <w:u w:val="single"/>
              </w:rPr>
              <w:t xml:space="preserve">                  </w:t>
            </w:r>
            <w:r w:rsidRPr="004B54F6">
              <w:rPr>
                <w:sz w:val="28"/>
                <w:szCs w:val="28"/>
              </w:rPr>
              <w:t>20___</w:t>
            </w:r>
            <w:r w:rsidRPr="004B54F6">
              <w:rPr>
                <w:sz w:val="28"/>
                <w:szCs w:val="28"/>
                <w:u w:val="single"/>
              </w:rPr>
              <w:t xml:space="preserve"> </w:t>
            </w:r>
            <w:r w:rsidRPr="004B54F6">
              <w:rPr>
                <w:sz w:val="28"/>
                <w:szCs w:val="28"/>
              </w:rPr>
              <w:t>г.</w:t>
            </w:r>
          </w:p>
        </w:tc>
        <w:tc>
          <w:tcPr>
            <w:tcW w:w="4644" w:type="dxa"/>
            <w:tcBorders>
              <w:top w:val="nil"/>
              <w:left w:val="nil"/>
              <w:bottom w:val="nil"/>
              <w:right w:val="nil"/>
            </w:tcBorders>
            <w:hideMark/>
          </w:tcPr>
          <w:p w:rsidR="00323045" w:rsidRPr="004B54F6" w:rsidRDefault="00323045" w:rsidP="00976DED">
            <w:r w:rsidRPr="004B54F6">
              <w:t>_____________________________</w:t>
            </w:r>
          </w:p>
          <w:p w:rsidR="00323045" w:rsidRPr="004B54F6" w:rsidRDefault="00323045" w:rsidP="00976DED">
            <w:pPr>
              <w:pStyle w:val="21"/>
              <w:spacing w:line="200" w:lineRule="exact"/>
              <w:rPr>
                <w:sz w:val="20"/>
              </w:rPr>
            </w:pPr>
            <w:proofErr w:type="gramStart"/>
            <w:r w:rsidRPr="004B54F6">
              <w:rPr>
                <w:sz w:val="20"/>
              </w:rPr>
              <w:t>(подпись государственного гражданского служ</w:t>
            </w:r>
            <w:r w:rsidRPr="004B54F6">
              <w:rPr>
                <w:sz w:val="20"/>
              </w:rPr>
              <w:t>а</w:t>
            </w:r>
            <w:r w:rsidRPr="004B54F6">
              <w:rPr>
                <w:sz w:val="20"/>
              </w:rPr>
              <w:t xml:space="preserve">щего или муниципального служащего, </w:t>
            </w:r>
            <w:proofErr w:type="gramEnd"/>
          </w:p>
          <w:p w:rsidR="00323045" w:rsidRPr="004B54F6" w:rsidRDefault="00323045" w:rsidP="00976DED">
            <w:pPr>
              <w:pStyle w:val="21"/>
              <w:spacing w:line="200" w:lineRule="exact"/>
              <w:rPr>
                <w:sz w:val="20"/>
              </w:rPr>
            </w:pPr>
            <w:r w:rsidRPr="004B54F6">
              <w:rPr>
                <w:sz w:val="20"/>
              </w:rPr>
              <w:t>гражданина Российской Федерации, претендующ</w:t>
            </w:r>
            <w:r w:rsidRPr="004B54F6">
              <w:rPr>
                <w:sz w:val="20"/>
              </w:rPr>
              <w:t>е</w:t>
            </w:r>
            <w:r w:rsidRPr="004B54F6">
              <w:rPr>
                <w:sz w:val="20"/>
              </w:rPr>
              <w:t xml:space="preserve">го на замещение должности государственной гражданской службы </w:t>
            </w:r>
          </w:p>
          <w:p w:rsidR="00323045" w:rsidRPr="004B54F6" w:rsidRDefault="00323045" w:rsidP="00976DED">
            <w:pPr>
              <w:pStyle w:val="21"/>
              <w:spacing w:line="200" w:lineRule="exact"/>
              <w:rPr>
                <w:sz w:val="20"/>
              </w:rPr>
            </w:pPr>
            <w:proofErr w:type="gramStart"/>
            <w:r w:rsidRPr="004B54F6">
              <w:rPr>
                <w:sz w:val="20"/>
              </w:rPr>
              <w:t xml:space="preserve">Российской Федерации </w:t>
            </w:r>
            <w:r w:rsidRPr="004B54F6">
              <w:rPr>
                <w:sz w:val="20"/>
              </w:rPr>
              <w:br/>
              <w:t>или муниципальной службы)</w:t>
            </w:r>
            <w:proofErr w:type="gramEnd"/>
          </w:p>
        </w:tc>
      </w:tr>
    </w:tbl>
    <w:p w:rsidR="00323045" w:rsidRPr="004B54F6" w:rsidRDefault="00323045" w:rsidP="00323045">
      <w:pPr>
        <w:pStyle w:val="a7"/>
      </w:pPr>
      <w:r w:rsidRPr="004B54F6">
        <w:t>___________________________________________________________</w:t>
      </w:r>
    </w:p>
    <w:p w:rsidR="00323045" w:rsidRPr="004B54F6" w:rsidRDefault="00323045" w:rsidP="00323045">
      <w:pPr>
        <w:pStyle w:val="21"/>
        <w:rPr>
          <w:sz w:val="20"/>
        </w:rPr>
      </w:pPr>
      <w:r w:rsidRPr="004B54F6">
        <w:rPr>
          <w:sz w:val="20"/>
        </w:rPr>
        <w:t>(Ф.И.О. и подпись лица, принявшего сведения)</w:t>
      </w:r>
    </w:p>
    <w:p w:rsidR="00323045" w:rsidRPr="004B54F6" w:rsidRDefault="00323045" w:rsidP="00323045">
      <w:pPr>
        <w:pStyle w:val="21"/>
        <w:spacing w:line="120" w:lineRule="exact"/>
        <w:jc w:val="both"/>
        <w:rPr>
          <w:sz w:val="28"/>
          <w:szCs w:val="28"/>
        </w:rPr>
      </w:pPr>
    </w:p>
    <w:p w:rsidR="00C418A6" w:rsidRPr="004B54F6" w:rsidRDefault="00C418A6" w:rsidP="00323045">
      <w:pPr>
        <w:pStyle w:val="21"/>
        <w:spacing w:line="120" w:lineRule="exact"/>
        <w:jc w:val="both"/>
        <w:rPr>
          <w:sz w:val="28"/>
          <w:szCs w:val="28"/>
        </w:rPr>
      </w:pPr>
    </w:p>
    <w:p w:rsidR="00C418A6" w:rsidRPr="004B54F6" w:rsidRDefault="00C418A6" w:rsidP="00323045">
      <w:pPr>
        <w:pStyle w:val="21"/>
        <w:spacing w:line="120" w:lineRule="exact"/>
        <w:jc w:val="both"/>
        <w:rPr>
          <w:sz w:val="28"/>
          <w:szCs w:val="28"/>
        </w:rPr>
      </w:pPr>
    </w:p>
    <w:p w:rsidR="00CE23DE" w:rsidRPr="004B54F6" w:rsidRDefault="00CE23DE" w:rsidP="00323045">
      <w:pPr>
        <w:pStyle w:val="21"/>
        <w:spacing w:line="120" w:lineRule="exact"/>
        <w:jc w:val="both"/>
        <w:rPr>
          <w:sz w:val="28"/>
          <w:szCs w:val="28"/>
        </w:rPr>
      </w:pPr>
    </w:p>
    <w:p w:rsidR="00CE23DE" w:rsidRPr="004B54F6" w:rsidRDefault="00CE23DE" w:rsidP="00323045">
      <w:pPr>
        <w:pStyle w:val="21"/>
        <w:spacing w:line="120" w:lineRule="exact"/>
        <w:jc w:val="both"/>
        <w:rPr>
          <w:sz w:val="28"/>
          <w:szCs w:val="28"/>
        </w:rPr>
      </w:pPr>
    </w:p>
    <w:p w:rsidR="00CE23DE" w:rsidRPr="004B54F6" w:rsidRDefault="00CE23DE" w:rsidP="00323045">
      <w:pPr>
        <w:pStyle w:val="21"/>
        <w:spacing w:line="120" w:lineRule="exact"/>
        <w:jc w:val="both"/>
        <w:rPr>
          <w:sz w:val="28"/>
          <w:szCs w:val="28"/>
        </w:rPr>
      </w:pPr>
    </w:p>
    <w:p w:rsidR="00CE23DE" w:rsidRPr="004B54F6" w:rsidRDefault="00CE23DE" w:rsidP="00323045">
      <w:pPr>
        <w:pStyle w:val="21"/>
        <w:spacing w:line="120" w:lineRule="exact"/>
        <w:jc w:val="both"/>
        <w:rPr>
          <w:sz w:val="28"/>
          <w:szCs w:val="28"/>
        </w:rPr>
      </w:pPr>
    </w:p>
    <w:p w:rsidR="00CE23DE" w:rsidRPr="004B54F6" w:rsidRDefault="00CE23DE" w:rsidP="00323045">
      <w:pPr>
        <w:pStyle w:val="21"/>
        <w:spacing w:line="120" w:lineRule="exact"/>
        <w:jc w:val="both"/>
        <w:rPr>
          <w:sz w:val="28"/>
          <w:szCs w:val="28"/>
        </w:rPr>
      </w:pPr>
    </w:p>
    <w:p w:rsidR="00C418A6" w:rsidRPr="004B54F6" w:rsidRDefault="00C418A6" w:rsidP="00323045">
      <w:pPr>
        <w:pStyle w:val="21"/>
        <w:spacing w:line="120" w:lineRule="exact"/>
        <w:jc w:val="both"/>
        <w:rPr>
          <w:sz w:val="28"/>
          <w:szCs w:val="28"/>
        </w:rPr>
      </w:pPr>
    </w:p>
    <w:p w:rsidR="00C418A6" w:rsidRPr="004B54F6" w:rsidRDefault="00C418A6" w:rsidP="00323045">
      <w:pPr>
        <w:pStyle w:val="21"/>
        <w:spacing w:line="120" w:lineRule="exact"/>
        <w:jc w:val="both"/>
        <w:rPr>
          <w:sz w:val="28"/>
          <w:szCs w:val="28"/>
        </w:rPr>
      </w:pPr>
    </w:p>
    <w:p w:rsidR="00F7066C" w:rsidRPr="004B54F6" w:rsidRDefault="00F7066C" w:rsidP="00323045">
      <w:pPr>
        <w:pStyle w:val="21"/>
        <w:spacing w:line="120" w:lineRule="exact"/>
        <w:jc w:val="both"/>
        <w:rPr>
          <w:sz w:val="28"/>
          <w:szCs w:val="28"/>
        </w:rPr>
      </w:pPr>
    </w:p>
    <w:p w:rsidR="00C8745E" w:rsidRPr="004B54F6" w:rsidRDefault="00C8745E" w:rsidP="00C8745E">
      <w:pPr>
        <w:pStyle w:val="ConsPlusNormal"/>
        <w:jc w:val="center"/>
        <w:rPr>
          <w:rFonts w:ascii="Times New Roman" w:hAnsi="Times New Roman" w:cs="Times New Roman"/>
          <w:b/>
          <w:sz w:val="24"/>
          <w:szCs w:val="24"/>
        </w:rPr>
      </w:pPr>
      <w:r w:rsidRPr="004B54F6">
        <w:rPr>
          <w:rFonts w:ascii="Times New Roman" w:hAnsi="Times New Roman" w:cs="Times New Roman"/>
          <w:b/>
          <w:sz w:val="24"/>
          <w:szCs w:val="24"/>
        </w:rPr>
        <w:lastRenderedPageBreak/>
        <w:t xml:space="preserve">Должностной регламент </w:t>
      </w:r>
    </w:p>
    <w:p w:rsidR="00C8745E" w:rsidRPr="004B54F6" w:rsidRDefault="00C8745E" w:rsidP="00C8745E">
      <w:pPr>
        <w:pStyle w:val="ConsPlusNormal"/>
        <w:jc w:val="center"/>
        <w:rPr>
          <w:rFonts w:ascii="Times New Roman" w:hAnsi="Times New Roman" w:cs="Times New Roman"/>
          <w:b/>
          <w:sz w:val="24"/>
          <w:szCs w:val="24"/>
        </w:rPr>
      </w:pPr>
      <w:r w:rsidRPr="004B54F6">
        <w:rPr>
          <w:rFonts w:ascii="Times New Roman" w:hAnsi="Times New Roman" w:cs="Times New Roman"/>
          <w:b/>
          <w:sz w:val="24"/>
          <w:szCs w:val="24"/>
        </w:rPr>
        <w:t>старшего государственного налогового инспектора отдела</w:t>
      </w:r>
      <w:r w:rsidRPr="004B54F6">
        <w:rPr>
          <w:sz w:val="24"/>
          <w:szCs w:val="24"/>
        </w:rPr>
        <w:t xml:space="preserve"> </w:t>
      </w:r>
      <w:r w:rsidRPr="004B54F6">
        <w:rPr>
          <w:rFonts w:ascii="Times New Roman" w:hAnsi="Times New Roman" w:cs="Times New Roman"/>
          <w:b/>
          <w:sz w:val="24"/>
          <w:szCs w:val="24"/>
        </w:rPr>
        <w:t>камерального</w:t>
      </w:r>
    </w:p>
    <w:p w:rsidR="00C8745E" w:rsidRPr="004B54F6" w:rsidRDefault="00C8745E" w:rsidP="00C8745E">
      <w:pPr>
        <w:pStyle w:val="ConsPlusNormal"/>
        <w:jc w:val="center"/>
        <w:rPr>
          <w:rFonts w:ascii="Times New Roman" w:hAnsi="Times New Roman" w:cs="Times New Roman"/>
          <w:b/>
          <w:sz w:val="24"/>
          <w:szCs w:val="24"/>
        </w:rPr>
      </w:pPr>
      <w:r w:rsidRPr="004B54F6">
        <w:rPr>
          <w:rFonts w:ascii="Times New Roman" w:hAnsi="Times New Roman" w:cs="Times New Roman"/>
          <w:b/>
          <w:sz w:val="24"/>
          <w:szCs w:val="24"/>
        </w:rPr>
        <w:t xml:space="preserve"> контроля специальных налоговых режимов Управления </w:t>
      </w:r>
      <w:proofErr w:type="gramStart"/>
      <w:r w:rsidRPr="004B54F6">
        <w:rPr>
          <w:rFonts w:ascii="Times New Roman" w:hAnsi="Times New Roman" w:cs="Times New Roman"/>
          <w:b/>
          <w:sz w:val="24"/>
          <w:szCs w:val="24"/>
        </w:rPr>
        <w:t>Федеральной</w:t>
      </w:r>
      <w:proofErr w:type="gramEnd"/>
      <w:r w:rsidRPr="004B54F6">
        <w:rPr>
          <w:rFonts w:ascii="Times New Roman" w:hAnsi="Times New Roman" w:cs="Times New Roman"/>
          <w:b/>
          <w:sz w:val="24"/>
          <w:szCs w:val="24"/>
        </w:rPr>
        <w:t xml:space="preserve"> </w:t>
      </w:r>
    </w:p>
    <w:p w:rsidR="00C8745E" w:rsidRPr="004B54F6" w:rsidRDefault="00C8745E" w:rsidP="00C8745E">
      <w:pPr>
        <w:pStyle w:val="ConsPlusNormal"/>
        <w:jc w:val="center"/>
        <w:rPr>
          <w:rFonts w:ascii="Times New Roman" w:hAnsi="Times New Roman" w:cs="Times New Roman"/>
          <w:b/>
          <w:sz w:val="24"/>
          <w:szCs w:val="24"/>
        </w:rPr>
      </w:pPr>
      <w:r w:rsidRPr="004B54F6">
        <w:rPr>
          <w:rFonts w:ascii="Times New Roman" w:hAnsi="Times New Roman" w:cs="Times New Roman"/>
          <w:b/>
          <w:sz w:val="24"/>
          <w:szCs w:val="24"/>
        </w:rPr>
        <w:t>налоговой службы по Сахалинской области</w:t>
      </w:r>
    </w:p>
    <w:p w:rsidR="00C8745E" w:rsidRPr="004B54F6" w:rsidRDefault="00C8745E" w:rsidP="00C8745E">
      <w:pPr>
        <w:pStyle w:val="ConsPlusNormal"/>
        <w:ind w:firstLine="709"/>
        <w:jc w:val="center"/>
        <w:rPr>
          <w:rFonts w:ascii="Times New Roman" w:hAnsi="Times New Roman" w:cs="Times New Roman"/>
          <w:b/>
          <w:sz w:val="24"/>
          <w:szCs w:val="24"/>
        </w:rPr>
      </w:pPr>
    </w:p>
    <w:p w:rsidR="00C8745E" w:rsidRPr="004B54F6" w:rsidRDefault="00C8745E" w:rsidP="00C8745E">
      <w:pPr>
        <w:pStyle w:val="ConsPlusNormal"/>
        <w:ind w:left="-567"/>
        <w:jc w:val="center"/>
        <w:rPr>
          <w:rFonts w:ascii="Times New Roman" w:hAnsi="Times New Roman" w:cs="Times New Roman"/>
          <w:i/>
          <w:sz w:val="24"/>
          <w:szCs w:val="24"/>
        </w:rPr>
      </w:pPr>
      <w:r w:rsidRPr="004B54F6">
        <w:rPr>
          <w:rFonts w:ascii="Times New Roman" w:hAnsi="Times New Roman" w:cs="Times New Roman"/>
          <w:i/>
          <w:sz w:val="24"/>
          <w:szCs w:val="24"/>
        </w:rPr>
        <w:t xml:space="preserve">Регистрационный номер (код) должности по </w:t>
      </w:r>
      <w:hyperlink r:id="rId13" w:history="1">
        <w:r w:rsidRPr="004B54F6">
          <w:rPr>
            <w:rFonts w:ascii="Times New Roman" w:hAnsi="Times New Roman" w:cs="Times New Roman"/>
            <w:i/>
            <w:sz w:val="24"/>
            <w:szCs w:val="24"/>
          </w:rPr>
          <w:t>Реестру</w:t>
        </w:r>
      </w:hyperlink>
      <w:r w:rsidRPr="004B54F6">
        <w:rPr>
          <w:rFonts w:ascii="Times New Roman" w:hAnsi="Times New Roman" w:cs="Times New Roman"/>
          <w:i/>
          <w:sz w:val="24"/>
          <w:szCs w:val="24"/>
        </w:rPr>
        <w:t xml:space="preserve"> должностей федеральной гос</w:t>
      </w:r>
      <w:r w:rsidRPr="004B54F6">
        <w:rPr>
          <w:rFonts w:ascii="Times New Roman" w:hAnsi="Times New Roman" w:cs="Times New Roman"/>
          <w:i/>
          <w:sz w:val="24"/>
          <w:szCs w:val="24"/>
        </w:rPr>
        <w:t>у</w:t>
      </w:r>
      <w:r w:rsidRPr="004B54F6">
        <w:rPr>
          <w:rFonts w:ascii="Times New Roman" w:hAnsi="Times New Roman" w:cs="Times New Roman"/>
          <w:i/>
          <w:sz w:val="24"/>
          <w:szCs w:val="24"/>
        </w:rPr>
        <w:t>дарственной гражданской службы, утвержденному Указом Президента Российской Федер</w:t>
      </w:r>
      <w:r w:rsidRPr="004B54F6">
        <w:rPr>
          <w:rFonts w:ascii="Times New Roman" w:hAnsi="Times New Roman" w:cs="Times New Roman"/>
          <w:i/>
          <w:sz w:val="24"/>
          <w:szCs w:val="24"/>
        </w:rPr>
        <w:t>а</w:t>
      </w:r>
      <w:r w:rsidRPr="004B54F6">
        <w:rPr>
          <w:rFonts w:ascii="Times New Roman" w:hAnsi="Times New Roman" w:cs="Times New Roman"/>
          <w:i/>
          <w:sz w:val="24"/>
          <w:szCs w:val="24"/>
        </w:rPr>
        <w:t>ции от 31.12.2005</w:t>
      </w:r>
    </w:p>
    <w:p w:rsidR="00C8745E" w:rsidRPr="004B54F6" w:rsidRDefault="00C8745E" w:rsidP="00C8745E">
      <w:pPr>
        <w:pStyle w:val="ConsPlusNormal"/>
        <w:ind w:left="-567"/>
        <w:jc w:val="center"/>
        <w:rPr>
          <w:rFonts w:ascii="Times New Roman" w:hAnsi="Times New Roman" w:cs="Times New Roman"/>
          <w:i/>
          <w:sz w:val="24"/>
          <w:szCs w:val="24"/>
        </w:rPr>
      </w:pPr>
      <w:r w:rsidRPr="004B54F6">
        <w:rPr>
          <w:rFonts w:ascii="Times New Roman" w:hAnsi="Times New Roman" w:cs="Times New Roman"/>
          <w:i/>
          <w:sz w:val="24"/>
          <w:szCs w:val="24"/>
        </w:rPr>
        <w:t>№ 1574 "О Реестре должностей федеральной государственной гражданской службы", - 11-3-4-070</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jc w:val="center"/>
        <w:outlineLvl w:val="2"/>
        <w:rPr>
          <w:rFonts w:ascii="Times New Roman" w:hAnsi="Times New Roman" w:cs="Times New Roman"/>
          <w:b/>
          <w:sz w:val="24"/>
          <w:szCs w:val="24"/>
        </w:rPr>
      </w:pPr>
      <w:r w:rsidRPr="004B54F6">
        <w:rPr>
          <w:rFonts w:ascii="Times New Roman" w:hAnsi="Times New Roman" w:cs="Times New Roman"/>
          <w:b/>
          <w:sz w:val="24"/>
          <w:szCs w:val="24"/>
        </w:rPr>
        <w:t>I. Общие положения</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1. Должность федеральной государственной гражданской службы (далее - гражда</w:t>
      </w:r>
      <w:r w:rsidRPr="004B54F6">
        <w:rPr>
          <w:rFonts w:ascii="Times New Roman" w:hAnsi="Times New Roman" w:cs="Times New Roman"/>
          <w:sz w:val="24"/>
          <w:szCs w:val="24"/>
        </w:rPr>
        <w:t>н</w:t>
      </w:r>
      <w:r w:rsidRPr="004B54F6">
        <w:rPr>
          <w:rFonts w:ascii="Times New Roman" w:hAnsi="Times New Roman" w:cs="Times New Roman"/>
          <w:sz w:val="24"/>
          <w:szCs w:val="24"/>
        </w:rPr>
        <w:t>ская служба) старшего  государственного налогового инспектора отдела камерального контроля специальных налоговых режимов Управления ФНС России по Сахалинской о</w:t>
      </w:r>
      <w:r w:rsidRPr="004B54F6">
        <w:rPr>
          <w:rFonts w:ascii="Times New Roman" w:hAnsi="Times New Roman" w:cs="Times New Roman"/>
          <w:sz w:val="24"/>
          <w:szCs w:val="24"/>
        </w:rPr>
        <w:t>б</w:t>
      </w:r>
      <w:r w:rsidRPr="004B54F6">
        <w:rPr>
          <w:rFonts w:ascii="Times New Roman" w:hAnsi="Times New Roman" w:cs="Times New Roman"/>
          <w:sz w:val="24"/>
          <w:szCs w:val="24"/>
        </w:rPr>
        <w:t>ласти (далее - старший государственный налоговый инспектор) относится к старшей группе должностей гражданской службы категории «специалисты».</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2. Область профессиональной служебной деятельности государственного гражда</w:t>
      </w:r>
      <w:r w:rsidRPr="004B54F6">
        <w:rPr>
          <w:rFonts w:ascii="Times New Roman" w:hAnsi="Times New Roman" w:cs="Times New Roman"/>
          <w:sz w:val="24"/>
          <w:szCs w:val="24"/>
        </w:rPr>
        <w:t>н</w:t>
      </w:r>
      <w:r w:rsidRPr="004B54F6">
        <w:rPr>
          <w:rFonts w:ascii="Times New Roman" w:hAnsi="Times New Roman" w:cs="Times New Roman"/>
          <w:sz w:val="24"/>
          <w:szCs w:val="24"/>
        </w:rPr>
        <w:t xml:space="preserve">ского служащего: </w:t>
      </w:r>
    </w:p>
    <w:p w:rsidR="00C8745E" w:rsidRPr="004B54F6" w:rsidRDefault="00C8745E" w:rsidP="00C8745E">
      <w:pPr>
        <w:pStyle w:val="ConsPlusNormal"/>
        <w:ind w:firstLine="709"/>
        <w:jc w:val="both"/>
        <w:rPr>
          <w:rFonts w:ascii="Times New Roman" w:hAnsi="Times New Roman" w:cs="Times New Roman"/>
          <w:i/>
          <w:sz w:val="24"/>
          <w:szCs w:val="24"/>
        </w:rPr>
      </w:pPr>
      <w:r w:rsidRPr="004B54F6">
        <w:rPr>
          <w:rFonts w:ascii="Times New Roman" w:hAnsi="Times New Roman" w:cs="Times New Roman"/>
          <w:i/>
          <w:sz w:val="24"/>
          <w:szCs w:val="24"/>
        </w:rPr>
        <w:t>п. 23 Регулирование налоговой  деятельности.</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Вид профессиональной служебной деятельности гражданского служащего: </w:t>
      </w:r>
    </w:p>
    <w:p w:rsidR="00C8745E" w:rsidRPr="004B54F6" w:rsidRDefault="00C8745E" w:rsidP="00C8745E">
      <w:pPr>
        <w:autoSpaceDE w:val="0"/>
        <w:autoSpaceDN w:val="0"/>
        <w:adjustRightInd w:val="0"/>
        <w:ind w:firstLine="709"/>
        <w:jc w:val="both"/>
        <w:rPr>
          <w:i/>
        </w:rPr>
      </w:pPr>
      <w:r w:rsidRPr="004B54F6">
        <w:rPr>
          <w:i/>
        </w:rPr>
        <w:t>п. 23.12 Справочника «Регулирование в сфере налогообложения доходов юридич</w:t>
      </w:r>
      <w:r w:rsidRPr="004B54F6">
        <w:rPr>
          <w:i/>
        </w:rPr>
        <w:t>е</w:t>
      </w:r>
      <w:r w:rsidRPr="004B54F6">
        <w:rPr>
          <w:i/>
        </w:rPr>
        <w:t xml:space="preserve">ских лиц и индивидуальных предпринимателей»; </w:t>
      </w:r>
    </w:p>
    <w:p w:rsidR="00C8745E" w:rsidRPr="004B54F6" w:rsidRDefault="00C8745E" w:rsidP="00C8745E">
      <w:pPr>
        <w:autoSpaceDE w:val="0"/>
        <w:autoSpaceDN w:val="0"/>
        <w:adjustRightInd w:val="0"/>
        <w:ind w:firstLine="709"/>
        <w:jc w:val="both"/>
        <w:rPr>
          <w:i/>
        </w:rPr>
      </w:pPr>
      <w:r w:rsidRPr="004B54F6">
        <w:rPr>
          <w:i/>
        </w:rPr>
        <w:t>п. 23.13. «Регулирование в сфере налогообложения доходов юридических лиц и и</w:t>
      </w:r>
      <w:r w:rsidRPr="004B54F6">
        <w:rPr>
          <w:i/>
        </w:rPr>
        <w:t>н</w:t>
      </w:r>
      <w:r w:rsidRPr="004B54F6">
        <w:rPr>
          <w:i/>
        </w:rPr>
        <w:t xml:space="preserve">дивидуальных предпринимателей»; </w:t>
      </w:r>
    </w:p>
    <w:p w:rsidR="00C8745E" w:rsidRPr="004B54F6" w:rsidRDefault="00C8745E" w:rsidP="00C8745E">
      <w:pPr>
        <w:autoSpaceDE w:val="0"/>
        <w:autoSpaceDN w:val="0"/>
        <w:adjustRightInd w:val="0"/>
        <w:ind w:firstLine="709"/>
        <w:jc w:val="both"/>
        <w:rPr>
          <w:i/>
        </w:rPr>
      </w:pPr>
      <w:r w:rsidRPr="004B54F6">
        <w:rPr>
          <w:i/>
        </w:rPr>
        <w:t>п. 23.19. « Автоматизация администрирования налога на профессиональный д</w:t>
      </w:r>
      <w:r w:rsidRPr="004B54F6">
        <w:rPr>
          <w:i/>
        </w:rPr>
        <w:t>о</w:t>
      </w:r>
      <w:r w:rsidRPr="004B54F6">
        <w:rPr>
          <w:i/>
        </w:rPr>
        <w:t>ход».</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Назначение на должность и освобождение от должности старшего государственн</w:t>
      </w:r>
      <w:r w:rsidRPr="004B54F6">
        <w:rPr>
          <w:rFonts w:ascii="Times New Roman" w:hAnsi="Times New Roman" w:cs="Times New Roman"/>
          <w:sz w:val="24"/>
          <w:szCs w:val="24"/>
        </w:rPr>
        <w:t>о</w:t>
      </w:r>
      <w:r w:rsidRPr="004B54F6">
        <w:rPr>
          <w:rFonts w:ascii="Times New Roman" w:hAnsi="Times New Roman" w:cs="Times New Roman"/>
          <w:sz w:val="24"/>
          <w:szCs w:val="24"/>
        </w:rPr>
        <w:t>го налогового инспектора осуществляются приказом Управления ФНС России по Сах</w:t>
      </w:r>
      <w:r w:rsidRPr="004B54F6">
        <w:rPr>
          <w:rFonts w:ascii="Times New Roman" w:hAnsi="Times New Roman" w:cs="Times New Roman"/>
          <w:sz w:val="24"/>
          <w:szCs w:val="24"/>
        </w:rPr>
        <w:t>а</w:t>
      </w:r>
      <w:r w:rsidRPr="004B54F6">
        <w:rPr>
          <w:rFonts w:ascii="Times New Roman" w:hAnsi="Times New Roman" w:cs="Times New Roman"/>
          <w:sz w:val="24"/>
          <w:szCs w:val="24"/>
        </w:rPr>
        <w:t>линской области (далее - Управление).</w:t>
      </w:r>
    </w:p>
    <w:p w:rsidR="00C8745E" w:rsidRPr="004B54F6" w:rsidRDefault="00C8745E" w:rsidP="00C8745E">
      <w:pPr>
        <w:pStyle w:val="ConsPlusNormal"/>
        <w:ind w:firstLine="709"/>
        <w:jc w:val="both"/>
        <w:rPr>
          <w:rFonts w:ascii="Times New Roman" w:hAnsi="Times New Roman" w:cs="Times New Roman"/>
          <w:i/>
          <w:sz w:val="24"/>
          <w:szCs w:val="24"/>
        </w:rPr>
      </w:pPr>
      <w:r w:rsidRPr="004B54F6">
        <w:rPr>
          <w:rFonts w:ascii="Times New Roman" w:hAnsi="Times New Roman" w:cs="Times New Roman"/>
          <w:sz w:val="24"/>
          <w:szCs w:val="24"/>
        </w:rPr>
        <w:t xml:space="preserve">Старший государственный налоговый инспектор непосредственно подчиняется начальнику отдела камерального контроля специальных налоговых режимов Управления ФНС России по Сахалинской области, </w:t>
      </w:r>
      <w:r w:rsidRPr="004B54F6">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w:t>
      </w:r>
      <w:r w:rsidRPr="004B54F6">
        <w:rPr>
          <w:rFonts w:ascii="Times New Roman" w:hAnsi="Times New Roman" w:cs="Times New Roman"/>
          <w:i/>
          <w:sz w:val="24"/>
          <w:szCs w:val="24"/>
        </w:rPr>
        <w:t>е</w:t>
      </w:r>
      <w:r w:rsidRPr="004B54F6">
        <w:rPr>
          <w:rFonts w:ascii="Times New Roman" w:hAnsi="Times New Roman" w:cs="Times New Roman"/>
          <w:i/>
          <w:sz w:val="24"/>
          <w:szCs w:val="24"/>
        </w:rPr>
        <w:t>ла.</w:t>
      </w:r>
    </w:p>
    <w:p w:rsidR="00C8745E" w:rsidRPr="004B54F6" w:rsidRDefault="00C8745E" w:rsidP="00C8745E">
      <w:pPr>
        <w:autoSpaceDE w:val="0"/>
        <w:autoSpaceDN w:val="0"/>
        <w:adjustRightInd w:val="0"/>
        <w:ind w:firstLine="709"/>
        <w:jc w:val="both"/>
      </w:pPr>
      <w:r w:rsidRPr="004B54F6">
        <w:t>В порядке взаимозаменяемости полномочия старшего государственного налогового инспектора в период его временного отсутствия делегируются одному из сотрудников о</w:t>
      </w:r>
      <w:r w:rsidRPr="004B54F6">
        <w:t>т</w:t>
      </w:r>
      <w:r w:rsidRPr="004B54F6">
        <w:t>дела камерального контроля специальных налоговых режимов Управления ФНС России по Сахалинской области (далее – Отдел) в соответствии с должностным регламентом.</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jc w:val="center"/>
        <w:outlineLvl w:val="2"/>
        <w:rPr>
          <w:rFonts w:ascii="Times New Roman" w:hAnsi="Times New Roman" w:cs="Times New Roman"/>
          <w:b/>
          <w:sz w:val="24"/>
          <w:szCs w:val="24"/>
        </w:rPr>
      </w:pPr>
      <w:r w:rsidRPr="004B54F6">
        <w:rPr>
          <w:rFonts w:ascii="Times New Roman" w:hAnsi="Times New Roman" w:cs="Times New Roman"/>
          <w:b/>
          <w:sz w:val="24"/>
          <w:szCs w:val="24"/>
        </w:rPr>
        <w:t xml:space="preserve">II. Квалификационные требования </w:t>
      </w:r>
    </w:p>
    <w:p w:rsidR="00C8745E" w:rsidRPr="004B54F6" w:rsidRDefault="00C8745E" w:rsidP="00C8745E">
      <w:pPr>
        <w:pStyle w:val="ConsPlusNormal"/>
        <w:jc w:val="center"/>
        <w:outlineLvl w:val="2"/>
        <w:rPr>
          <w:rFonts w:ascii="Times New Roman" w:hAnsi="Times New Roman" w:cs="Times New Roman"/>
          <w:b/>
          <w:sz w:val="24"/>
          <w:szCs w:val="24"/>
        </w:rPr>
      </w:pPr>
      <w:r w:rsidRPr="004B54F6">
        <w:rPr>
          <w:rFonts w:ascii="Times New Roman" w:hAnsi="Times New Roman" w:cs="Times New Roman"/>
          <w:b/>
          <w:sz w:val="24"/>
          <w:szCs w:val="24"/>
        </w:rPr>
        <w:t>для замещения должности гражданской службы</w:t>
      </w:r>
    </w:p>
    <w:p w:rsidR="00C8745E" w:rsidRPr="004B54F6" w:rsidRDefault="00C8745E" w:rsidP="00C8745E">
      <w:pPr>
        <w:pStyle w:val="ConsPlusNormal"/>
        <w:ind w:firstLine="709"/>
        <w:jc w:val="center"/>
        <w:outlineLvl w:val="2"/>
        <w:rPr>
          <w:rFonts w:ascii="Times New Roman" w:hAnsi="Times New Roman" w:cs="Times New Roman"/>
          <w:b/>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3. Для замещения должности </w:t>
      </w:r>
      <w:r w:rsidRPr="004B54F6">
        <w:rPr>
          <w:rFonts w:ascii="Times New Roman" w:hAnsi="Times New Roman" w:cs="Times New Roman"/>
          <w:sz w:val="24"/>
          <w:szCs w:val="24"/>
          <w:u w:val="single"/>
        </w:rPr>
        <w:t>старшего государственного налогового инспектора</w:t>
      </w:r>
      <w:r w:rsidRPr="004B54F6">
        <w:rPr>
          <w:rFonts w:ascii="Times New Roman" w:hAnsi="Times New Roman" w:cs="Times New Roman"/>
          <w:sz w:val="24"/>
          <w:szCs w:val="24"/>
        </w:rPr>
        <w:t xml:space="preserve"> устанавливаются базовые и профессионально-функциональные квалификационные треб</w:t>
      </w:r>
      <w:r w:rsidRPr="004B54F6">
        <w:rPr>
          <w:rFonts w:ascii="Times New Roman" w:hAnsi="Times New Roman" w:cs="Times New Roman"/>
          <w:sz w:val="24"/>
          <w:szCs w:val="24"/>
        </w:rPr>
        <w:t>о</w:t>
      </w:r>
      <w:r w:rsidRPr="004B54F6">
        <w:rPr>
          <w:rFonts w:ascii="Times New Roman" w:hAnsi="Times New Roman" w:cs="Times New Roman"/>
          <w:sz w:val="24"/>
          <w:szCs w:val="24"/>
        </w:rPr>
        <w:t>вания.</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3.1. Базовые квалификационные требования:</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а) наличие высшего образования не ниже уровня </w:t>
      </w:r>
      <w:proofErr w:type="spellStart"/>
      <w:r w:rsidRPr="004B54F6">
        <w:rPr>
          <w:rFonts w:ascii="Times New Roman" w:hAnsi="Times New Roman" w:cs="Times New Roman"/>
          <w:sz w:val="24"/>
          <w:szCs w:val="24"/>
        </w:rPr>
        <w:t>бакалавриата</w:t>
      </w:r>
      <w:proofErr w:type="spellEnd"/>
      <w:r w:rsidRPr="004B54F6">
        <w:rPr>
          <w:rFonts w:ascii="Times New Roman" w:hAnsi="Times New Roman" w:cs="Times New Roman"/>
          <w:sz w:val="24"/>
          <w:szCs w:val="24"/>
        </w:rPr>
        <w:t>.</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б) без предъявления требования к стажу;</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в) наличие базовых знаний: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государственного языка Российской Федерации (русского языка);</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w:t>
      </w:r>
      <w:r w:rsidRPr="004B54F6">
        <w:rPr>
          <w:rFonts w:ascii="Times New Roman" w:hAnsi="Times New Roman" w:cs="Times New Roman"/>
          <w:sz w:val="24"/>
          <w:szCs w:val="24"/>
        </w:rPr>
        <w:lastRenderedPageBreak/>
        <w:t>Федерации»; Федерального закона от 25 декабря 2008 г. №273-ФЗ  «О противодействии коррупции».</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г) наличие знаний и умений в области информационно-коммуникационных техн</w:t>
      </w:r>
      <w:r w:rsidRPr="004B54F6">
        <w:rPr>
          <w:rFonts w:ascii="Times New Roman" w:hAnsi="Times New Roman" w:cs="Times New Roman"/>
          <w:sz w:val="24"/>
          <w:szCs w:val="24"/>
        </w:rPr>
        <w:t>о</w:t>
      </w:r>
      <w:r w:rsidRPr="004B54F6">
        <w:rPr>
          <w:rFonts w:ascii="Times New Roman" w:hAnsi="Times New Roman" w:cs="Times New Roman"/>
          <w:sz w:val="24"/>
          <w:szCs w:val="24"/>
        </w:rPr>
        <w:t>логий в государственных органах.</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w:t>
      </w:r>
      <w:r w:rsidRPr="004B54F6">
        <w:rPr>
          <w:rFonts w:ascii="Times New Roman" w:hAnsi="Times New Roman" w:cs="Times New Roman"/>
          <w:sz w:val="24"/>
          <w:szCs w:val="24"/>
        </w:rPr>
        <w:t>о</w:t>
      </w:r>
      <w:r w:rsidRPr="004B54F6">
        <w:rPr>
          <w:rFonts w:ascii="Times New Roman" w:hAnsi="Times New Roman" w:cs="Times New Roman"/>
          <w:sz w:val="24"/>
          <w:szCs w:val="24"/>
        </w:rPr>
        <w:t>вершенствовать свой профессиональный уровень; коммуникативные умения.</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е) наличие умений (управленческих): умение руководить подчиненными, эффе</w:t>
      </w:r>
      <w:r w:rsidRPr="004B54F6">
        <w:rPr>
          <w:rFonts w:ascii="Times New Roman" w:hAnsi="Times New Roman" w:cs="Times New Roman"/>
          <w:sz w:val="24"/>
          <w:szCs w:val="24"/>
        </w:rPr>
        <w:t>к</w:t>
      </w:r>
      <w:r w:rsidRPr="004B54F6">
        <w:rPr>
          <w:rFonts w:ascii="Times New Roman" w:hAnsi="Times New Roman" w:cs="Times New Roman"/>
          <w:sz w:val="24"/>
          <w:szCs w:val="24"/>
        </w:rPr>
        <w:t>тивно планировать работу и контролировать ее выполнение; оперативно принимать и ре</w:t>
      </w:r>
      <w:r w:rsidRPr="004B54F6">
        <w:rPr>
          <w:rFonts w:ascii="Times New Roman" w:hAnsi="Times New Roman" w:cs="Times New Roman"/>
          <w:sz w:val="24"/>
          <w:szCs w:val="24"/>
        </w:rPr>
        <w:t>а</w:t>
      </w:r>
      <w:r w:rsidRPr="004B54F6">
        <w:rPr>
          <w:rFonts w:ascii="Times New Roman" w:hAnsi="Times New Roman" w:cs="Times New Roman"/>
          <w:sz w:val="24"/>
          <w:szCs w:val="24"/>
        </w:rPr>
        <w:t>лизовывать управленческие решения; вести деловые переговоры с представителями гос</w:t>
      </w:r>
      <w:r w:rsidRPr="004B54F6">
        <w:rPr>
          <w:rFonts w:ascii="Times New Roman" w:hAnsi="Times New Roman" w:cs="Times New Roman"/>
          <w:sz w:val="24"/>
          <w:szCs w:val="24"/>
        </w:rPr>
        <w:t>у</w:t>
      </w:r>
      <w:r w:rsidRPr="004B54F6">
        <w:rPr>
          <w:rFonts w:ascii="Times New Roman" w:hAnsi="Times New Roman" w:cs="Times New Roman"/>
          <w:sz w:val="24"/>
          <w:szCs w:val="24"/>
        </w:rPr>
        <w:t>дарственных органов, органов местного самоуправления, организаций; соблюдать этику делового общения.</w:t>
      </w:r>
    </w:p>
    <w:p w:rsidR="00C8745E" w:rsidRPr="004B54F6" w:rsidRDefault="00C8745E" w:rsidP="00C8745E">
      <w:pPr>
        <w:pStyle w:val="ConsPlusNormal"/>
        <w:ind w:firstLine="709"/>
        <w:jc w:val="both"/>
        <w:rPr>
          <w:rFonts w:ascii="Times New Roman" w:hAnsi="Times New Roman" w:cs="Times New Roman"/>
          <w:b/>
          <w:sz w:val="24"/>
          <w:szCs w:val="24"/>
        </w:rPr>
      </w:pP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3.2. Профессиональные квалификационные требования</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 xml:space="preserve"> Профессионально-функциональные квалификационные требования:</w:t>
      </w:r>
    </w:p>
    <w:p w:rsidR="00C8745E" w:rsidRPr="004B54F6" w:rsidRDefault="00C8745E" w:rsidP="00C8745E">
      <w:pPr>
        <w:ind w:firstLine="709"/>
        <w:jc w:val="both"/>
      </w:pPr>
      <w:r w:rsidRPr="004B54F6">
        <w:rPr>
          <w:b/>
        </w:rPr>
        <w:t>а) наличие высшего образования по специальности, направлению подготовки:</w:t>
      </w:r>
      <w:r w:rsidRPr="004B54F6">
        <w:t xml:space="preserve"> «Экономика», «Экономика и управление»,  «Финансы и кредит», «Юриспруденция»,  «Государственный аудит», или иные специальности и направления подготовки, содерж</w:t>
      </w:r>
      <w:r w:rsidRPr="004B54F6">
        <w:t>а</w:t>
      </w:r>
      <w:r w:rsidRPr="004B54F6">
        <w:t>щиеся в ранее применяемых перечнях специальностей и направлений подготовки, для к</w:t>
      </w:r>
      <w:r w:rsidRPr="004B54F6">
        <w:t>о</w:t>
      </w:r>
      <w:r w:rsidRPr="004B54F6">
        <w:t>торых законодательством об образовании Российской Федерации установлено соотве</w:t>
      </w:r>
      <w:r w:rsidRPr="004B54F6">
        <w:t>т</w:t>
      </w:r>
      <w:r w:rsidRPr="004B54F6">
        <w:t xml:space="preserve">ствие указанным специальностям и направлениям подготовки. </w:t>
      </w:r>
    </w:p>
    <w:p w:rsidR="00C8745E" w:rsidRPr="004B54F6" w:rsidRDefault="00C8745E" w:rsidP="00C8745E">
      <w:pPr>
        <w:ind w:firstLine="709"/>
        <w:jc w:val="both"/>
      </w:pPr>
      <w:r w:rsidRPr="004B54F6">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w:t>
      </w:r>
      <w:r w:rsidRPr="004B54F6">
        <w:t>и</w:t>
      </w:r>
      <w:r w:rsidRPr="004B54F6">
        <w:t>пальное управление»,</w:t>
      </w:r>
      <w:r w:rsidRPr="004B54F6">
        <w:rPr>
          <w:rFonts w:eastAsia="Calibri"/>
        </w:rPr>
        <w:t xml:space="preserve"> «Прикладная информатика в экономике», «Информационные с</w:t>
      </w:r>
      <w:r w:rsidRPr="004B54F6">
        <w:rPr>
          <w:rFonts w:eastAsia="Calibri"/>
        </w:rPr>
        <w:t>и</w:t>
      </w:r>
      <w:r w:rsidRPr="004B54F6">
        <w:rPr>
          <w:rFonts w:eastAsia="Calibri"/>
        </w:rPr>
        <w:t xml:space="preserve">стемы в экономике», </w:t>
      </w:r>
      <w:r w:rsidRPr="004B54F6">
        <w:t xml:space="preserve"> «Коммерция» «Товароведение».</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включая </w:t>
      </w:r>
      <w:hyperlink r:id="rId14" w:history="1">
        <w:r w:rsidRPr="004B54F6">
          <w:rPr>
            <w:rFonts w:ascii="Times New Roman" w:hAnsi="Times New Roman" w:cs="Times New Roman"/>
            <w:sz w:val="24"/>
            <w:szCs w:val="24"/>
          </w:rPr>
          <w:t>Конституцию</w:t>
        </w:r>
      </w:hyperlink>
      <w:r w:rsidRPr="004B54F6">
        <w:rPr>
          <w:rFonts w:ascii="Times New Roman" w:hAnsi="Times New Roman" w:cs="Times New Roman"/>
          <w:sz w:val="24"/>
          <w:szCs w:val="24"/>
        </w:rPr>
        <w:t xml:space="preserve"> Российской Федерации, федеральные конституционные з</w:t>
      </w:r>
      <w:r w:rsidRPr="004B54F6">
        <w:rPr>
          <w:rFonts w:ascii="Times New Roman" w:hAnsi="Times New Roman" w:cs="Times New Roman"/>
          <w:sz w:val="24"/>
          <w:szCs w:val="24"/>
        </w:rPr>
        <w:t>а</w:t>
      </w:r>
      <w:r w:rsidRPr="004B54F6">
        <w:rPr>
          <w:rFonts w:ascii="Times New Roman" w:hAnsi="Times New Roman" w:cs="Times New Roman"/>
          <w:sz w:val="24"/>
          <w:szCs w:val="24"/>
        </w:rPr>
        <w:t>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w:t>
      </w:r>
      <w:r w:rsidRPr="004B54F6">
        <w:rPr>
          <w:rFonts w:ascii="Times New Roman" w:hAnsi="Times New Roman" w:cs="Times New Roman"/>
          <w:sz w:val="24"/>
          <w:szCs w:val="24"/>
        </w:rPr>
        <w:t>т</w:t>
      </w:r>
      <w:r w:rsidRPr="004B54F6">
        <w:rPr>
          <w:rFonts w:ascii="Times New Roman" w:hAnsi="Times New Roman" w:cs="Times New Roman"/>
          <w:sz w:val="24"/>
          <w:szCs w:val="24"/>
        </w:rPr>
        <w:t xml:space="preserve">ствующую сферу деятельности, знание которых необходимо для надлежащего исполнения  гражданским служащим должностных обязанностей. </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 xml:space="preserve">в) наличие иных профессиональных знаний: </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основ управления и организации труда, процесса прохождения гражданской слу</w:t>
      </w:r>
      <w:r w:rsidRPr="004B54F6">
        <w:rPr>
          <w:rFonts w:ascii="Times New Roman" w:hAnsi="Times New Roman" w:cs="Times New Roman"/>
          <w:sz w:val="24"/>
          <w:szCs w:val="24"/>
        </w:rPr>
        <w:t>ж</w:t>
      </w:r>
      <w:r w:rsidRPr="004B54F6">
        <w:rPr>
          <w:rFonts w:ascii="Times New Roman" w:hAnsi="Times New Roman" w:cs="Times New Roman"/>
          <w:sz w:val="24"/>
          <w:szCs w:val="24"/>
        </w:rPr>
        <w:t>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w:t>
      </w:r>
      <w:r w:rsidRPr="004B54F6">
        <w:rPr>
          <w:rFonts w:ascii="Times New Roman" w:hAnsi="Times New Roman" w:cs="Times New Roman"/>
          <w:sz w:val="24"/>
          <w:szCs w:val="24"/>
        </w:rPr>
        <w:t>з</w:t>
      </w:r>
      <w:r w:rsidRPr="004B54F6">
        <w:rPr>
          <w:rFonts w:ascii="Times New Roman" w:hAnsi="Times New Roman" w:cs="Times New Roman"/>
          <w:sz w:val="24"/>
          <w:szCs w:val="24"/>
        </w:rPr>
        <w:t xml:space="preserve">опасности; аппаратного и программного обеспечения; возможностей и особенностей </w:t>
      </w:r>
      <w:proofErr w:type="gramStart"/>
      <w:r w:rsidRPr="004B54F6">
        <w:rPr>
          <w:rFonts w:ascii="Times New Roman" w:hAnsi="Times New Roman" w:cs="Times New Roman"/>
          <w:sz w:val="24"/>
          <w:szCs w:val="24"/>
        </w:rPr>
        <w:t>пр</w:t>
      </w:r>
      <w:r w:rsidRPr="004B54F6">
        <w:rPr>
          <w:rFonts w:ascii="Times New Roman" w:hAnsi="Times New Roman" w:cs="Times New Roman"/>
          <w:sz w:val="24"/>
          <w:szCs w:val="24"/>
        </w:rPr>
        <w:t>и</w:t>
      </w:r>
      <w:r w:rsidRPr="004B54F6">
        <w:rPr>
          <w:rFonts w:ascii="Times New Roman" w:hAnsi="Times New Roman" w:cs="Times New Roman"/>
          <w:sz w:val="24"/>
          <w:szCs w:val="24"/>
        </w:rPr>
        <w:t>менения</w:t>
      </w:r>
      <w:proofErr w:type="gramEnd"/>
      <w:r w:rsidRPr="004B54F6">
        <w:rPr>
          <w:rFonts w:ascii="Times New Roman" w:hAnsi="Times New Roman" w:cs="Times New Roman"/>
          <w:sz w:val="24"/>
          <w:szCs w:val="24"/>
        </w:rPr>
        <w:t xml:space="preserve"> современных информационно-коммуникационных технологий в государстве</w:t>
      </w:r>
      <w:r w:rsidRPr="004B54F6">
        <w:rPr>
          <w:rFonts w:ascii="Times New Roman" w:hAnsi="Times New Roman" w:cs="Times New Roman"/>
          <w:sz w:val="24"/>
          <w:szCs w:val="24"/>
        </w:rPr>
        <w:t>н</w:t>
      </w:r>
      <w:r w:rsidRPr="004B54F6">
        <w:rPr>
          <w:rFonts w:ascii="Times New Roman" w:hAnsi="Times New Roman" w:cs="Times New Roman"/>
          <w:sz w:val="24"/>
          <w:szCs w:val="24"/>
        </w:rPr>
        <w:t>ных органах, включая использование возможностей межведомственного документообор</w:t>
      </w:r>
      <w:r w:rsidRPr="004B54F6">
        <w:rPr>
          <w:rFonts w:ascii="Times New Roman" w:hAnsi="Times New Roman" w:cs="Times New Roman"/>
          <w:sz w:val="24"/>
          <w:szCs w:val="24"/>
        </w:rPr>
        <w:t>о</w:t>
      </w:r>
      <w:r w:rsidRPr="004B54F6">
        <w:rPr>
          <w:rFonts w:ascii="Times New Roman" w:hAnsi="Times New Roman" w:cs="Times New Roman"/>
          <w:sz w:val="24"/>
          <w:szCs w:val="24"/>
        </w:rPr>
        <w:t>та; общих вопросов в области обеспечения информационной безопасности.</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 xml:space="preserve">г) наличие профессиональных умений: </w:t>
      </w:r>
    </w:p>
    <w:p w:rsidR="00C8745E" w:rsidRPr="004B54F6" w:rsidRDefault="00C8745E" w:rsidP="00C8745E">
      <w:pPr>
        <w:pStyle w:val="ConsPlusNormal"/>
        <w:ind w:firstLine="709"/>
        <w:jc w:val="both"/>
        <w:rPr>
          <w:rFonts w:ascii="Times New Roman" w:hAnsi="Times New Roman" w:cs="Times New Roman"/>
          <w:sz w:val="24"/>
          <w:szCs w:val="24"/>
        </w:rPr>
      </w:pPr>
      <w:proofErr w:type="gramStart"/>
      <w:r w:rsidRPr="004B54F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w:t>
      </w:r>
      <w:r w:rsidRPr="004B54F6">
        <w:rPr>
          <w:rFonts w:ascii="Times New Roman" w:hAnsi="Times New Roman" w:cs="Times New Roman"/>
          <w:sz w:val="24"/>
          <w:szCs w:val="24"/>
        </w:rPr>
        <w:t>е</w:t>
      </w:r>
      <w:r w:rsidRPr="004B54F6">
        <w:rPr>
          <w:rFonts w:ascii="Times New Roman" w:hAnsi="Times New Roman" w:cs="Times New Roman"/>
          <w:sz w:val="24"/>
          <w:szCs w:val="24"/>
        </w:rPr>
        <w:t>ния экспертизы проектов нормативных правовых актов, обеспечения выполнения поста</w:t>
      </w:r>
      <w:r w:rsidRPr="004B54F6">
        <w:rPr>
          <w:rFonts w:ascii="Times New Roman" w:hAnsi="Times New Roman" w:cs="Times New Roman"/>
          <w:sz w:val="24"/>
          <w:szCs w:val="24"/>
        </w:rPr>
        <w:t>в</w:t>
      </w:r>
      <w:r w:rsidRPr="004B54F6">
        <w:rPr>
          <w:rFonts w:ascii="Times New Roman" w:hAnsi="Times New Roman" w:cs="Times New Roman"/>
          <w:sz w:val="24"/>
          <w:szCs w:val="24"/>
        </w:rPr>
        <w:t>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w:t>
      </w:r>
      <w:r w:rsidRPr="004B54F6">
        <w:rPr>
          <w:rFonts w:ascii="Times New Roman" w:hAnsi="Times New Roman" w:cs="Times New Roman"/>
          <w:sz w:val="24"/>
          <w:szCs w:val="24"/>
        </w:rPr>
        <w:t>л</w:t>
      </w:r>
      <w:r w:rsidRPr="004B54F6">
        <w:rPr>
          <w:rFonts w:ascii="Times New Roman" w:hAnsi="Times New Roman" w:cs="Times New Roman"/>
          <w:sz w:val="24"/>
          <w:szCs w:val="24"/>
        </w:rPr>
        <w:t>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B54F6">
        <w:rPr>
          <w:rFonts w:ascii="Times New Roman" w:hAnsi="Times New Roman" w:cs="Times New Roman"/>
          <w:sz w:val="24"/>
          <w:szCs w:val="24"/>
        </w:rPr>
        <w:t xml:space="preserve"> текстовом </w:t>
      </w:r>
      <w:proofErr w:type="gramStart"/>
      <w:r w:rsidRPr="004B54F6">
        <w:rPr>
          <w:rFonts w:ascii="Times New Roman" w:hAnsi="Times New Roman" w:cs="Times New Roman"/>
          <w:sz w:val="24"/>
          <w:szCs w:val="24"/>
        </w:rPr>
        <w:t>редакторе</w:t>
      </w:r>
      <w:proofErr w:type="gramEnd"/>
      <w:r w:rsidRPr="004B54F6">
        <w:rPr>
          <w:rFonts w:ascii="Times New Roman" w:hAnsi="Times New Roman" w:cs="Times New Roman"/>
          <w:sz w:val="24"/>
          <w:szCs w:val="24"/>
        </w:rPr>
        <w:t>, с электронными таблицами, с базами данных; управления электро</w:t>
      </w:r>
      <w:r w:rsidRPr="004B54F6">
        <w:rPr>
          <w:rFonts w:ascii="Times New Roman" w:hAnsi="Times New Roman" w:cs="Times New Roman"/>
          <w:sz w:val="24"/>
          <w:szCs w:val="24"/>
        </w:rPr>
        <w:t>н</w:t>
      </w:r>
      <w:r w:rsidRPr="004B54F6">
        <w:rPr>
          <w:rFonts w:ascii="Times New Roman" w:hAnsi="Times New Roman" w:cs="Times New Roman"/>
          <w:sz w:val="24"/>
          <w:szCs w:val="24"/>
        </w:rPr>
        <w:t>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8745E" w:rsidRPr="004B54F6" w:rsidRDefault="00C8745E" w:rsidP="00C8745E">
      <w:pPr>
        <w:pStyle w:val="ConsPlusNormal"/>
        <w:ind w:firstLine="709"/>
        <w:jc w:val="both"/>
        <w:rPr>
          <w:rFonts w:ascii="Times New Roman" w:hAnsi="Times New Roman" w:cs="Times New Roman"/>
          <w:b/>
          <w:sz w:val="24"/>
          <w:szCs w:val="24"/>
        </w:rPr>
      </w:pP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b/>
          <w:sz w:val="24"/>
          <w:szCs w:val="24"/>
        </w:rPr>
        <w:t>3.3. Функциональные квалификационные требования</w:t>
      </w:r>
    </w:p>
    <w:p w:rsidR="00C8745E" w:rsidRPr="004B54F6" w:rsidRDefault="00C8745E" w:rsidP="00C8745E">
      <w:pPr>
        <w:ind w:firstLine="709"/>
        <w:rPr>
          <w:b/>
        </w:rPr>
      </w:pPr>
      <w:r w:rsidRPr="004B54F6">
        <w:rPr>
          <w:b/>
        </w:rPr>
        <w:lastRenderedPageBreak/>
        <w:t xml:space="preserve">а) наличие функциональных знаний в сфере законодательства Российской Федерации: </w:t>
      </w:r>
    </w:p>
    <w:p w:rsidR="00C8745E" w:rsidRPr="004B54F6" w:rsidRDefault="00C8745E" w:rsidP="00C8745E">
      <w:pPr>
        <w:ind w:firstLine="709"/>
        <w:jc w:val="both"/>
      </w:pPr>
      <w:r w:rsidRPr="004B54F6">
        <w:t>- принципы, методы, технологии и механизмы осуществления контроля (надзора);</w:t>
      </w:r>
    </w:p>
    <w:p w:rsidR="00C8745E" w:rsidRPr="004B54F6" w:rsidRDefault="00C8745E" w:rsidP="00C8745E">
      <w:pPr>
        <w:ind w:firstLine="709"/>
        <w:jc w:val="both"/>
      </w:pPr>
      <w:r w:rsidRPr="004B54F6">
        <w:t>- виды, назначение и технологии организации проверочных процедур;</w:t>
      </w:r>
    </w:p>
    <w:p w:rsidR="00C8745E" w:rsidRPr="004B54F6" w:rsidRDefault="00C8745E" w:rsidP="00C8745E">
      <w:pPr>
        <w:ind w:firstLine="709"/>
        <w:jc w:val="both"/>
      </w:pPr>
      <w:r w:rsidRPr="004B54F6">
        <w:t>- понятие единого реестра проверок, процедура его формирования;</w:t>
      </w:r>
    </w:p>
    <w:p w:rsidR="00C8745E" w:rsidRPr="004B54F6" w:rsidRDefault="00C8745E" w:rsidP="00C8745E">
      <w:pPr>
        <w:ind w:firstLine="709"/>
        <w:jc w:val="both"/>
      </w:pPr>
      <w:r w:rsidRPr="004B54F6">
        <w:t>- институт предварительной проверки жалобы и иной информации, поступившей в контрольно-надзорный орган;</w:t>
      </w:r>
    </w:p>
    <w:p w:rsidR="00C8745E" w:rsidRPr="004B54F6" w:rsidRDefault="00C8745E" w:rsidP="00C8745E">
      <w:pPr>
        <w:ind w:firstLine="709"/>
        <w:jc w:val="both"/>
      </w:pPr>
      <w:r w:rsidRPr="004B54F6">
        <w:t>- процедура организации проверки: порядок, этапы, инструменты проведения;</w:t>
      </w:r>
    </w:p>
    <w:p w:rsidR="00C8745E" w:rsidRPr="004B54F6" w:rsidRDefault="00C8745E" w:rsidP="00C8745E">
      <w:pPr>
        <w:ind w:firstLine="709"/>
        <w:jc w:val="both"/>
      </w:pPr>
      <w:r w:rsidRPr="004B54F6">
        <w:t>- ограничения при проведении проверочных процедур;</w:t>
      </w:r>
    </w:p>
    <w:p w:rsidR="00C8745E" w:rsidRPr="004B54F6" w:rsidRDefault="00C8745E" w:rsidP="00C8745E">
      <w:pPr>
        <w:ind w:firstLine="709"/>
        <w:jc w:val="both"/>
      </w:pPr>
      <w:r w:rsidRPr="004B54F6">
        <w:t>- меры, принимаемые по результатам проверки;</w:t>
      </w:r>
    </w:p>
    <w:p w:rsidR="00C8745E" w:rsidRPr="004B54F6" w:rsidRDefault="00C8745E" w:rsidP="00C8745E">
      <w:pPr>
        <w:ind w:firstLine="709"/>
        <w:jc w:val="both"/>
      </w:pPr>
      <w:r w:rsidRPr="004B54F6">
        <w:t>- основания проведения и особенности внеплановых проверок.</w:t>
      </w:r>
    </w:p>
    <w:p w:rsidR="00C8745E" w:rsidRPr="004B54F6" w:rsidRDefault="00C8745E" w:rsidP="00C8745E">
      <w:pPr>
        <w:ind w:firstLine="709"/>
        <w:contextualSpacing/>
        <w:rPr>
          <w:b/>
        </w:rPr>
      </w:pPr>
      <w:r w:rsidRPr="004B54F6">
        <w:rPr>
          <w:b/>
        </w:rPr>
        <w:t xml:space="preserve">б) наличие функциональных умений: </w:t>
      </w:r>
    </w:p>
    <w:p w:rsidR="00C8745E" w:rsidRPr="004B54F6" w:rsidRDefault="00C8745E" w:rsidP="00C8745E">
      <w:pPr>
        <w:ind w:firstLine="709"/>
        <w:contextualSpacing/>
        <w:jc w:val="both"/>
      </w:pPr>
      <w:r w:rsidRPr="004B54F6">
        <w:t>- проведение плановых и внеплановых документарных (камеральных) проверок (обследований);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sz w:val="24"/>
          <w:szCs w:val="24"/>
        </w:rPr>
        <w:t>- осуществление контроля исполнения предписаний, решений и других распоряд</w:t>
      </w:r>
      <w:r w:rsidRPr="004B54F6">
        <w:rPr>
          <w:rFonts w:ascii="Times New Roman" w:hAnsi="Times New Roman"/>
          <w:sz w:val="24"/>
          <w:szCs w:val="24"/>
        </w:rPr>
        <w:t>и</w:t>
      </w:r>
      <w:r w:rsidRPr="004B54F6">
        <w:rPr>
          <w:rFonts w:ascii="Times New Roman" w:hAnsi="Times New Roman"/>
          <w:sz w:val="24"/>
          <w:szCs w:val="24"/>
        </w:rPr>
        <w:t>тельных документов.</w:t>
      </w:r>
    </w:p>
    <w:p w:rsidR="00C8745E" w:rsidRPr="004B54F6" w:rsidRDefault="00C8745E" w:rsidP="00C8745E">
      <w:pPr>
        <w:pStyle w:val="ConsPlusNormal"/>
        <w:ind w:firstLine="709"/>
        <w:jc w:val="center"/>
        <w:outlineLvl w:val="2"/>
        <w:rPr>
          <w:rFonts w:ascii="Times New Roman" w:hAnsi="Times New Roman" w:cs="Times New Roman"/>
          <w:b/>
          <w:sz w:val="24"/>
          <w:szCs w:val="24"/>
        </w:rPr>
      </w:pPr>
    </w:p>
    <w:p w:rsidR="00C8745E" w:rsidRPr="004B54F6" w:rsidRDefault="00C8745E" w:rsidP="00C8745E">
      <w:pPr>
        <w:pStyle w:val="ConsPlusNormal"/>
        <w:jc w:val="center"/>
        <w:outlineLvl w:val="2"/>
        <w:rPr>
          <w:rFonts w:ascii="Times New Roman" w:hAnsi="Times New Roman" w:cs="Times New Roman"/>
          <w:b/>
          <w:sz w:val="24"/>
          <w:szCs w:val="24"/>
        </w:rPr>
      </w:pPr>
      <w:r w:rsidRPr="004B54F6">
        <w:rPr>
          <w:rFonts w:ascii="Times New Roman" w:hAnsi="Times New Roman" w:cs="Times New Roman"/>
          <w:b/>
          <w:sz w:val="24"/>
          <w:szCs w:val="24"/>
        </w:rPr>
        <w:t>III. Должностные обязанности, права и ответственность</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4. Основные права и обязанности старшего государственного налогового инспект</w:t>
      </w:r>
      <w:r w:rsidRPr="004B54F6">
        <w:rPr>
          <w:rFonts w:ascii="Times New Roman" w:hAnsi="Times New Roman" w:cs="Times New Roman"/>
          <w:sz w:val="24"/>
          <w:szCs w:val="24"/>
        </w:rPr>
        <w:t>о</w:t>
      </w:r>
      <w:r w:rsidRPr="004B54F6">
        <w:rPr>
          <w:rFonts w:ascii="Times New Roman" w:hAnsi="Times New Roman" w:cs="Times New Roman"/>
          <w:sz w:val="24"/>
          <w:szCs w:val="24"/>
        </w:rPr>
        <w:t>ра, а также запреты и требования, связанные с гражданской службой, которые установл</w:t>
      </w:r>
      <w:r w:rsidRPr="004B54F6">
        <w:rPr>
          <w:rFonts w:ascii="Times New Roman" w:hAnsi="Times New Roman" w:cs="Times New Roman"/>
          <w:sz w:val="24"/>
          <w:szCs w:val="24"/>
        </w:rPr>
        <w:t>е</w:t>
      </w:r>
      <w:r w:rsidRPr="004B54F6">
        <w:rPr>
          <w:rFonts w:ascii="Times New Roman" w:hAnsi="Times New Roman" w:cs="Times New Roman"/>
          <w:sz w:val="24"/>
          <w:szCs w:val="24"/>
        </w:rPr>
        <w:t xml:space="preserve">ны в его отношении, предусмотрены </w:t>
      </w:r>
      <w:hyperlink r:id="rId15" w:history="1">
        <w:r w:rsidRPr="004B54F6">
          <w:rPr>
            <w:rFonts w:ascii="Times New Roman" w:hAnsi="Times New Roman" w:cs="Times New Roman"/>
            <w:sz w:val="24"/>
            <w:szCs w:val="24"/>
          </w:rPr>
          <w:t>статьями 14</w:t>
        </w:r>
      </w:hyperlink>
      <w:r w:rsidRPr="004B54F6">
        <w:rPr>
          <w:rFonts w:ascii="Times New Roman" w:hAnsi="Times New Roman" w:cs="Times New Roman"/>
          <w:sz w:val="24"/>
          <w:szCs w:val="24"/>
        </w:rPr>
        <w:t xml:space="preserve">, </w:t>
      </w:r>
      <w:hyperlink r:id="rId16" w:history="1">
        <w:r w:rsidRPr="004B54F6">
          <w:rPr>
            <w:rFonts w:ascii="Times New Roman" w:hAnsi="Times New Roman" w:cs="Times New Roman"/>
            <w:sz w:val="24"/>
            <w:szCs w:val="24"/>
          </w:rPr>
          <w:t>15</w:t>
        </w:r>
      </w:hyperlink>
      <w:r w:rsidRPr="004B54F6">
        <w:rPr>
          <w:rFonts w:ascii="Times New Roman" w:hAnsi="Times New Roman" w:cs="Times New Roman"/>
          <w:sz w:val="24"/>
          <w:szCs w:val="24"/>
        </w:rPr>
        <w:t xml:space="preserve">, </w:t>
      </w:r>
      <w:hyperlink r:id="rId17" w:history="1">
        <w:r w:rsidRPr="004B54F6">
          <w:rPr>
            <w:rFonts w:ascii="Times New Roman" w:hAnsi="Times New Roman" w:cs="Times New Roman"/>
            <w:sz w:val="24"/>
            <w:szCs w:val="24"/>
          </w:rPr>
          <w:t>17</w:t>
        </w:r>
      </w:hyperlink>
      <w:r w:rsidRPr="004B54F6">
        <w:rPr>
          <w:rFonts w:ascii="Times New Roman" w:hAnsi="Times New Roman" w:cs="Times New Roman"/>
          <w:sz w:val="24"/>
          <w:szCs w:val="24"/>
        </w:rPr>
        <w:t xml:space="preserve">, </w:t>
      </w:r>
      <w:hyperlink r:id="rId18" w:history="1">
        <w:r w:rsidRPr="004B54F6">
          <w:rPr>
            <w:rFonts w:ascii="Times New Roman" w:hAnsi="Times New Roman" w:cs="Times New Roman"/>
            <w:sz w:val="24"/>
            <w:szCs w:val="24"/>
          </w:rPr>
          <w:t>18</w:t>
        </w:r>
      </w:hyperlink>
      <w:r w:rsidRPr="004B54F6">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5. </w:t>
      </w:r>
      <w:proofErr w:type="gramStart"/>
      <w:r w:rsidRPr="004B54F6">
        <w:rPr>
          <w:rFonts w:ascii="Times New Roman" w:hAnsi="Times New Roman" w:cs="Times New Roman"/>
          <w:sz w:val="24"/>
          <w:szCs w:val="24"/>
        </w:rPr>
        <w:t xml:space="preserve">Старший государственный налоговый инспектор осуществляет </w:t>
      </w:r>
      <w:r w:rsidRPr="004B54F6">
        <w:rPr>
          <w:rFonts w:ascii="Times New Roman" w:hAnsi="Times New Roman" w:cs="Times New Roman"/>
          <w:b/>
          <w:sz w:val="24"/>
          <w:szCs w:val="24"/>
        </w:rPr>
        <w:t>иные права и исполняет обязанности,</w:t>
      </w:r>
      <w:r w:rsidRPr="004B54F6">
        <w:rPr>
          <w:rFonts w:ascii="Times New Roman" w:hAnsi="Times New Roman" w:cs="Times New Roman"/>
          <w:sz w:val="24"/>
          <w:szCs w:val="24"/>
        </w:rPr>
        <w:t xml:space="preserve"> предусмотренные законодательством Российской Федерации, </w:t>
      </w:r>
      <w:hyperlink r:id="rId19" w:history="1">
        <w:r w:rsidRPr="004B54F6">
          <w:rPr>
            <w:rFonts w:ascii="Times New Roman" w:hAnsi="Times New Roman" w:cs="Times New Roman"/>
            <w:sz w:val="24"/>
            <w:szCs w:val="24"/>
          </w:rPr>
          <w:t>Положением</w:t>
        </w:r>
      </w:hyperlink>
      <w:r w:rsidRPr="004B54F6">
        <w:rPr>
          <w:rFonts w:ascii="Times New Roman" w:hAnsi="Times New Roman" w:cs="Times New Roman"/>
          <w:sz w:val="24"/>
          <w:szCs w:val="24"/>
        </w:rPr>
        <w:t xml:space="preserve"> о Федеральной налоговой службе, утвержденным постановлением Прав</w:t>
      </w:r>
      <w:r w:rsidRPr="004B54F6">
        <w:rPr>
          <w:rFonts w:ascii="Times New Roman" w:hAnsi="Times New Roman" w:cs="Times New Roman"/>
          <w:sz w:val="24"/>
          <w:szCs w:val="24"/>
        </w:rPr>
        <w:t>и</w:t>
      </w:r>
      <w:r w:rsidRPr="004B54F6">
        <w:rPr>
          <w:rFonts w:ascii="Times New Roman" w:hAnsi="Times New Roman" w:cs="Times New Roman"/>
          <w:sz w:val="24"/>
          <w:szCs w:val="24"/>
        </w:rPr>
        <w:t>тельства Российской Федерации от 30 сентября 2004 г. № 506, Положением об Управл</w:t>
      </w:r>
      <w:r w:rsidRPr="004B54F6">
        <w:rPr>
          <w:rFonts w:ascii="Times New Roman" w:hAnsi="Times New Roman" w:cs="Times New Roman"/>
          <w:sz w:val="24"/>
          <w:szCs w:val="24"/>
        </w:rPr>
        <w:t>е</w:t>
      </w:r>
      <w:r w:rsidRPr="004B54F6">
        <w:rPr>
          <w:rFonts w:ascii="Times New Roman" w:hAnsi="Times New Roman" w:cs="Times New Roman"/>
          <w:sz w:val="24"/>
          <w:szCs w:val="24"/>
        </w:rPr>
        <w:t>нии ФНС России по Сахалинской области, утвержденным руководителем ФНС России, Положением об отделе камерального контроля камерального контроля специальных нал</w:t>
      </w:r>
      <w:r w:rsidRPr="004B54F6">
        <w:rPr>
          <w:rFonts w:ascii="Times New Roman" w:hAnsi="Times New Roman" w:cs="Times New Roman"/>
          <w:sz w:val="24"/>
          <w:szCs w:val="24"/>
        </w:rPr>
        <w:t>о</w:t>
      </w:r>
      <w:r w:rsidRPr="004B54F6">
        <w:rPr>
          <w:rFonts w:ascii="Times New Roman" w:hAnsi="Times New Roman" w:cs="Times New Roman"/>
          <w:sz w:val="24"/>
          <w:szCs w:val="24"/>
        </w:rPr>
        <w:t>говых режимов Управления ФНС России по Сахалинской области, приказами (распор</w:t>
      </w:r>
      <w:r w:rsidRPr="004B54F6">
        <w:rPr>
          <w:rFonts w:ascii="Times New Roman" w:hAnsi="Times New Roman" w:cs="Times New Roman"/>
          <w:sz w:val="24"/>
          <w:szCs w:val="24"/>
        </w:rPr>
        <w:t>я</w:t>
      </w:r>
      <w:r w:rsidRPr="004B54F6">
        <w:rPr>
          <w:rFonts w:ascii="Times New Roman" w:hAnsi="Times New Roman" w:cs="Times New Roman"/>
          <w:sz w:val="24"/>
          <w:szCs w:val="24"/>
        </w:rPr>
        <w:t>жениями</w:t>
      </w:r>
      <w:proofErr w:type="gramEnd"/>
      <w:r w:rsidRPr="004B54F6">
        <w:rPr>
          <w:rFonts w:ascii="Times New Roman" w:hAnsi="Times New Roman" w:cs="Times New Roman"/>
          <w:sz w:val="24"/>
          <w:szCs w:val="24"/>
        </w:rPr>
        <w:t>) ФНС России, приказами Управления, поручениями руководства Управления.</w:t>
      </w:r>
    </w:p>
    <w:p w:rsidR="00C8745E" w:rsidRPr="004B54F6" w:rsidRDefault="00C8745E" w:rsidP="00C8745E">
      <w:pPr>
        <w:ind w:firstLine="709"/>
        <w:jc w:val="both"/>
      </w:pPr>
      <w:r w:rsidRPr="004B54F6">
        <w:rPr>
          <w:b/>
        </w:rPr>
        <w:t xml:space="preserve">Старший государственный налоговый инспектор </w:t>
      </w:r>
      <w:r w:rsidRPr="004B54F6">
        <w:rPr>
          <w:b/>
          <w:bCs/>
        </w:rPr>
        <w:t>обязан</w:t>
      </w:r>
      <w:r w:rsidRPr="004B54F6">
        <w:t>:</w:t>
      </w:r>
    </w:p>
    <w:p w:rsidR="00C8745E" w:rsidRPr="004B54F6" w:rsidRDefault="00C8745E" w:rsidP="00C8745E">
      <w:pPr>
        <w:pStyle w:val="a3"/>
        <w:numPr>
          <w:ilvl w:val="1"/>
          <w:numId w:val="44"/>
        </w:numPr>
        <w:contextualSpacing/>
        <w:jc w:val="both"/>
      </w:pPr>
      <w:r w:rsidRPr="004B54F6">
        <w:t xml:space="preserve">Строго выполнять обязанности гражданского служащего, ограничения и </w:t>
      </w:r>
    </w:p>
    <w:p w:rsidR="00C8745E" w:rsidRPr="004B54F6" w:rsidRDefault="00C8745E" w:rsidP="00C8745E">
      <w:pPr>
        <w:jc w:val="both"/>
      </w:pPr>
      <w:proofErr w:type="gramStart"/>
      <w:r w:rsidRPr="004B54F6">
        <w:t>запреты, связанные с гражданской службой, требования по предотвращению и урегулир</w:t>
      </w:r>
      <w:r w:rsidRPr="004B54F6">
        <w:t>о</w:t>
      </w:r>
      <w:r w:rsidRPr="004B54F6">
        <w:t>ванию конфликта интересов, требования к служебному поведению гражданского служ</w:t>
      </w:r>
      <w:r w:rsidRPr="004B54F6">
        <w:t>а</w:t>
      </w:r>
      <w:r w:rsidRPr="004B54F6">
        <w:t>щего, предусмотренные Федеральными законами от 27.07.2004 № 79-ФЗ «О госуда</w:t>
      </w:r>
      <w:r w:rsidRPr="004B54F6">
        <w:t>р</w:t>
      </w:r>
      <w:r w:rsidRPr="004B54F6">
        <w:t>ственной  гражданской службе Российской Федерации», от 25.12.2008 № 273-ФЗ «О пр</w:t>
      </w:r>
      <w:r w:rsidRPr="004B54F6">
        <w:t>о</w:t>
      </w:r>
      <w:r w:rsidRPr="004B54F6">
        <w:t>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C8745E" w:rsidRPr="004B54F6" w:rsidRDefault="00C8745E" w:rsidP="00C8745E">
      <w:pPr>
        <w:pStyle w:val="a3"/>
        <w:numPr>
          <w:ilvl w:val="0"/>
          <w:numId w:val="43"/>
        </w:numPr>
        <w:tabs>
          <w:tab w:val="num" w:pos="0"/>
        </w:tabs>
        <w:autoSpaceDE w:val="0"/>
        <w:autoSpaceDN w:val="0"/>
        <w:ind w:left="0" w:firstLine="709"/>
        <w:contextualSpacing/>
        <w:jc w:val="both"/>
      </w:pPr>
      <w:r w:rsidRPr="004B54F6">
        <w:t xml:space="preserve">Оказывать методическую и практическую помощь сотрудникам Отдела по вопросам своей компетенции. </w:t>
      </w:r>
    </w:p>
    <w:p w:rsidR="00C8745E" w:rsidRPr="004B54F6" w:rsidRDefault="00C8745E" w:rsidP="00C8745E">
      <w:pPr>
        <w:pStyle w:val="a3"/>
        <w:numPr>
          <w:ilvl w:val="0"/>
          <w:numId w:val="43"/>
        </w:numPr>
        <w:ind w:left="0" w:firstLine="709"/>
        <w:contextualSpacing/>
        <w:jc w:val="both"/>
      </w:pPr>
      <w:r w:rsidRPr="004B54F6">
        <w:t>Обеспечить единый методологический подход за  правильностью примен</w:t>
      </w:r>
      <w:r w:rsidRPr="004B54F6">
        <w:t>е</w:t>
      </w:r>
      <w:r w:rsidRPr="004B54F6">
        <w:t>ния законодательства: по единому сельскохозяйственному налогу (далее ЕСХН), упр</w:t>
      </w:r>
      <w:r w:rsidRPr="004B54F6">
        <w:t>о</w:t>
      </w:r>
      <w:r w:rsidRPr="004B54F6">
        <w:t>щенной системе налогообложения (далее УСН), единому налогу на вмененный доход для отдельных видов деятельности (далее ЕНВД), патентной системе налогообложения (далее ПСН), налогу на профессиональный доход, налогу на игорный бизнес, торговому сбору, контролируемых Отделом.</w:t>
      </w:r>
    </w:p>
    <w:p w:rsidR="00C8745E" w:rsidRPr="004B54F6" w:rsidRDefault="00C8745E" w:rsidP="00C8745E">
      <w:pPr>
        <w:pStyle w:val="a3"/>
        <w:numPr>
          <w:ilvl w:val="0"/>
          <w:numId w:val="43"/>
        </w:numPr>
        <w:ind w:left="0" w:firstLine="709"/>
        <w:contextualSpacing/>
        <w:jc w:val="both"/>
      </w:pPr>
      <w:r w:rsidRPr="004B54F6">
        <w:t xml:space="preserve">Осуществлять </w:t>
      </w:r>
      <w:proofErr w:type="gramStart"/>
      <w:r w:rsidRPr="004B54F6">
        <w:t>контроль за</w:t>
      </w:r>
      <w:proofErr w:type="gramEnd"/>
      <w:r w:rsidRPr="004B54F6">
        <w:t xml:space="preserve"> правильностью применения юридическими и ф</w:t>
      </w:r>
      <w:r w:rsidRPr="004B54F6">
        <w:t>и</w:t>
      </w:r>
      <w:r w:rsidRPr="004B54F6">
        <w:t>зическими лицами законодательства по налогам и сборам, курируемым Отделом, при пр</w:t>
      </w:r>
      <w:r w:rsidRPr="004B54F6">
        <w:t>о</w:t>
      </w:r>
      <w:r w:rsidRPr="004B54F6">
        <w:t>ведении камеральных налоговых проверок.</w:t>
      </w:r>
    </w:p>
    <w:p w:rsidR="00C8745E" w:rsidRPr="004B54F6" w:rsidRDefault="00C8745E" w:rsidP="00C8745E">
      <w:pPr>
        <w:pStyle w:val="a3"/>
        <w:numPr>
          <w:ilvl w:val="0"/>
          <w:numId w:val="43"/>
        </w:numPr>
        <w:ind w:left="0" w:firstLine="709"/>
        <w:contextualSpacing/>
        <w:jc w:val="both"/>
      </w:pPr>
      <w:r w:rsidRPr="004B54F6">
        <w:t>Осуществлять контроль  и проведение в соответствии с законодательством о налогах и сборах камеральных налоговых проверок и администрирование  по ЕСХН, УСН, ЕНВД, ПСН, налогу на профессиональный доход, налогу на игорный бизнес, торг</w:t>
      </w:r>
      <w:r w:rsidRPr="004B54F6">
        <w:t>о</w:t>
      </w:r>
      <w:r w:rsidRPr="004B54F6">
        <w:lastRenderedPageBreak/>
        <w:t>вому сбору, с учетом сопоставления показателей представленной отчетности и косвенной информации из внутренних и внешних источников.</w:t>
      </w:r>
    </w:p>
    <w:p w:rsidR="00C8745E" w:rsidRPr="004B54F6" w:rsidRDefault="00C8745E" w:rsidP="00C8745E">
      <w:pPr>
        <w:pStyle w:val="a3"/>
        <w:numPr>
          <w:ilvl w:val="0"/>
          <w:numId w:val="43"/>
        </w:numPr>
        <w:ind w:left="0" w:firstLine="709"/>
        <w:contextualSpacing/>
        <w:jc w:val="both"/>
      </w:pPr>
      <w:r w:rsidRPr="004B54F6">
        <w:t>Оформлять в установленном порядке результаты проведенных налоговых проверок, и принятие мер в отношении налогоплательщиков, допустивших нарушения з</w:t>
      </w:r>
      <w:r w:rsidRPr="004B54F6">
        <w:t>а</w:t>
      </w:r>
      <w:r w:rsidRPr="004B54F6">
        <w:t xml:space="preserve">конодательства, в рамках установленной компетенции. </w:t>
      </w:r>
    </w:p>
    <w:p w:rsidR="00C8745E" w:rsidRPr="004B54F6" w:rsidRDefault="00C8745E" w:rsidP="00C8745E">
      <w:pPr>
        <w:pStyle w:val="a3"/>
        <w:numPr>
          <w:ilvl w:val="0"/>
          <w:numId w:val="43"/>
        </w:numPr>
        <w:ind w:left="0" w:firstLine="709"/>
        <w:contextualSpacing/>
        <w:jc w:val="both"/>
      </w:pPr>
      <w:r w:rsidRPr="004B54F6">
        <w:t>Осуществлять передачу в правовой отдел материалов камеральных налог</w:t>
      </w:r>
      <w:r w:rsidRPr="004B54F6">
        <w:t>о</w:t>
      </w:r>
      <w:r w:rsidRPr="004B54F6">
        <w:t>вых проверок (акты, проекты решений) для обеспечения производства по делам о налог</w:t>
      </w:r>
      <w:r w:rsidRPr="004B54F6">
        <w:t>о</w:t>
      </w:r>
      <w:r w:rsidRPr="004B54F6">
        <w:t>вых правонарушениях.</w:t>
      </w:r>
    </w:p>
    <w:p w:rsidR="00C8745E" w:rsidRPr="004B54F6" w:rsidRDefault="00C8745E" w:rsidP="00C8745E">
      <w:pPr>
        <w:pStyle w:val="a3"/>
        <w:numPr>
          <w:ilvl w:val="0"/>
          <w:numId w:val="43"/>
        </w:numPr>
        <w:ind w:left="0" w:firstLine="709"/>
        <w:contextualSpacing/>
        <w:jc w:val="both"/>
      </w:pPr>
      <w:r w:rsidRPr="004B54F6">
        <w:t>Осуществлять контроль и обеспечивать формирование и ведение в АИС с</w:t>
      </w:r>
      <w:r w:rsidRPr="004B54F6">
        <w:t>о</w:t>
      </w:r>
      <w:r w:rsidRPr="004B54F6">
        <w:t>трудниками отдела нормативно-справочной информации, ведомственных классификат</w:t>
      </w:r>
      <w:r w:rsidRPr="004B54F6">
        <w:t>о</w:t>
      </w:r>
      <w:r w:rsidRPr="004B54F6">
        <w:t>ров/справочников, используемых для администрирования специальных налоговых реж</w:t>
      </w:r>
      <w:r w:rsidRPr="004B54F6">
        <w:t>и</w:t>
      </w:r>
      <w:r w:rsidRPr="004B54F6">
        <w:t>мов на региональном уровне, за подготовкой и направлением в ФНС России предложений об актуализации указанных классификаторов/справочников федерального уровня.</w:t>
      </w:r>
    </w:p>
    <w:p w:rsidR="00C8745E" w:rsidRPr="004B54F6" w:rsidRDefault="00C8745E" w:rsidP="00C8745E">
      <w:pPr>
        <w:pStyle w:val="a3"/>
        <w:numPr>
          <w:ilvl w:val="0"/>
          <w:numId w:val="43"/>
        </w:numPr>
        <w:ind w:left="0" w:firstLine="709"/>
        <w:contextualSpacing/>
        <w:jc w:val="both"/>
      </w:pPr>
      <w:r w:rsidRPr="004B54F6">
        <w:t xml:space="preserve">Осуществлять </w:t>
      </w:r>
      <w:proofErr w:type="gramStart"/>
      <w:r w:rsidRPr="004B54F6">
        <w:t>контроль за</w:t>
      </w:r>
      <w:proofErr w:type="gramEnd"/>
      <w:r w:rsidRPr="004B54F6">
        <w:t xml:space="preserve"> правомерностью и своевременностью принятия решений на выдачу патента в АИС,  исчисления налогов по специальным налоговым р</w:t>
      </w:r>
      <w:r w:rsidRPr="004B54F6">
        <w:t>е</w:t>
      </w:r>
      <w:r w:rsidRPr="004B54F6">
        <w:t>жимам  в случаях, предусмотренных законодательством о налогах и сборах.</w:t>
      </w:r>
    </w:p>
    <w:p w:rsidR="00C8745E" w:rsidRPr="004B54F6" w:rsidRDefault="00C8745E" w:rsidP="00C8745E">
      <w:pPr>
        <w:pStyle w:val="a3"/>
        <w:numPr>
          <w:ilvl w:val="0"/>
          <w:numId w:val="43"/>
        </w:numPr>
        <w:ind w:left="0" w:firstLine="709"/>
        <w:contextualSpacing/>
        <w:jc w:val="both"/>
      </w:pPr>
      <w:r w:rsidRPr="004B54F6">
        <w:t>Осуществлять принятие решений на выдачу в АИС патента,  исчисления налогов по специальным налоговым режимам  в случаях, предусмотренных законодател</w:t>
      </w:r>
      <w:r w:rsidRPr="004B54F6">
        <w:t>ь</w:t>
      </w:r>
      <w:r w:rsidRPr="004B54F6">
        <w:t>ством о налогах и сборах.</w:t>
      </w:r>
    </w:p>
    <w:p w:rsidR="00C8745E" w:rsidRPr="004B54F6" w:rsidRDefault="00C8745E" w:rsidP="00C8745E">
      <w:pPr>
        <w:pStyle w:val="a3"/>
        <w:numPr>
          <w:ilvl w:val="0"/>
          <w:numId w:val="43"/>
        </w:numPr>
        <w:ind w:left="0" w:firstLine="709"/>
        <w:contextualSpacing/>
        <w:jc w:val="both"/>
      </w:pPr>
      <w:r w:rsidRPr="004B54F6">
        <w:t xml:space="preserve">Осуществлять </w:t>
      </w:r>
      <w:proofErr w:type="gramStart"/>
      <w:r w:rsidRPr="004B54F6">
        <w:t>контроль  за</w:t>
      </w:r>
      <w:proofErr w:type="gramEnd"/>
      <w:r w:rsidRPr="004B54F6">
        <w:t xml:space="preserve"> полнотой и своевременность исполнения налог</w:t>
      </w:r>
      <w:r w:rsidRPr="004B54F6">
        <w:t>о</w:t>
      </w:r>
      <w:r w:rsidRPr="004B54F6">
        <w:t>вых обязанностей по специальным налоговым режимам, в том числе,  контроль за форм</w:t>
      </w:r>
      <w:r w:rsidRPr="004B54F6">
        <w:t>и</w:t>
      </w:r>
      <w:r w:rsidRPr="004B54F6">
        <w:t>рованием списков налогоплательщиков для приостановления операций по счетам.</w:t>
      </w:r>
    </w:p>
    <w:p w:rsidR="00C8745E" w:rsidRPr="004B54F6" w:rsidRDefault="00C8745E" w:rsidP="00C8745E">
      <w:pPr>
        <w:pStyle w:val="a3"/>
        <w:numPr>
          <w:ilvl w:val="0"/>
          <w:numId w:val="43"/>
        </w:numPr>
        <w:ind w:left="0" w:firstLine="709"/>
        <w:contextualSpacing/>
        <w:jc w:val="both"/>
      </w:pPr>
      <w:r w:rsidRPr="004B54F6">
        <w:t xml:space="preserve">Осуществлять контроль  </w:t>
      </w:r>
      <w:proofErr w:type="gramStart"/>
      <w:r w:rsidRPr="004B54F6">
        <w:t>за своевременностью принятия решений об отмене приостановления операций на счетах налогоплательщиков при исполнении налоговых обязанностей по специальным налоговым режимам</w:t>
      </w:r>
      <w:proofErr w:type="gramEnd"/>
      <w:r w:rsidRPr="004B54F6">
        <w:t>.</w:t>
      </w:r>
    </w:p>
    <w:p w:rsidR="00C8745E" w:rsidRPr="004B54F6" w:rsidRDefault="00C8745E" w:rsidP="00C8745E">
      <w:pPr>
        <w:pStyle w:val="a3"/>
        <w:numPr>
          <w:ilvl w:val="0"/>
          <w:numId w:val="43"/>
        </w:numPr>
        <w:ind w:left="0" w:firstLine="709"/>
        <w:contextualSpacing/>
        <w:jc w:val="both"/>
      </w:pPr>
      <w:r w:rsidRPr="004B54F6">
        <w:t xml:space="preserve">Осуществлять </w:t>
      </w:r>
      <w:proofErr w:type="gramStart"/>
      <w:r w:rsidRPr="004B54F6">
        <w:t>контроль за</w:t>
      </w:r>
      <w:proofErr w:type="gramEnd"/>
      <w:r w:rsidRPr="004B54F6">
        <w:t xml:space="preserve"> производством по делам об административных правонарушениях, своевременным оформлением процессуальных документов, а также направлением материалов административного производства в уполномоченные органы, в том числе судебные органы, для принятия решений (постановлений) по вопросам, отн</w:t>
      </w:r>
      <w:r w:rsidRPr="004B54F6">
        <w:t>о</w:t>
      </w:r>
      <w:r w:rsidRPr="004B54F6">
        <w:t>сящимся к компетенции Отдела.</w:t>
      </w:r>
    </w:p>
    <w:p w:rsidR="00C8745E" w:rsidRPr="004B54F6" w:rsidRDefault="00C8745E" w:rsidP="00C8745E">
      <w:pPr>
        <w:pStyle w:val="a3"/>
        <w:numPr>
          <w:ilvl w:val="0"/>
          <w:numId w:val="43"/>
        </w:numPr>
        <w:ind w:left="0" w:firstLine="709"/>
        <w:contextualSpacing/>
        <w:jc w:val="both"/>
      </w:pPr>
      <w:r w:rsidRPr="004B54F6">
        <w:t xml:space="preserve"> Осуществлять проведение мониторинга, анализа состояния налоговой базы налогов, относящихся к предмету ведения Отдела. </w:t>
      </w:r>
    </w:p>
    <w:p w:rsidR="00C8745E" w:rsidRPr="004B54F6" w:rsidRDefault="00C8745E" w:rsidP="00C8745E">
      <w:pPr>
        <w:pStyle w:val="a3"/>
        <w:numPr>
          <w:ilvl w:val="0"/>
          <w:numId w:val="43"/>
        </w:numPr>
        <w:ind w:left="0" w:firstLine="709"/>
        <w:contextualSpacing/>
        <w:jc w:val="both"/>
      </w:pPr>
      <w:r w:rsidRPr="004B54F6">
        <w:t xml:space="preserve">Осуществлять анализ эффективности проведения мероприятий налогового контроля при камеральных налоговых проверках специальных налоговых режимов </w:t>
      </w:r>
    </w:p>
    <w:p w:rsidR="00C8745E" w:rsidRPr="004B54F6" w:rsidRDefault="00C8745E" w:rsidP="00C8745E">
      <w:pPr>
        <w:pStyle w:val="a3"/>
        <w:numPr>
          <w:ilvl w:val="0"/>
          <w:numId w:val="43"/>
        </w:numPr>
        <w:ind w:left="0" w:firstLine="708"/>
        <w:contextualSpacing/>
        <w:jc w:val="both"/>
      </w:pPr>
      <w:r w:rsidRPr="004B54F6">
        <w:t>Принимать участие в  организации и проведении рабочих встреч по вопр</w:t>
      </w:r>
      <w:r w:rsidRPr="004B54F6">
        <w:t>о</w:t>
      </w:r>
      <w:r w:rsidRPr="004B54F6">
        <w:t>сам полноты отражения налоговой базы налогов, относящихся к предмету ведения Отд</w:t>
      </w:r>
      <w:r w:rsidRPr="004B54F6">
        <w:t>е</w:t>
      </w:r>
      <w:r w:rsidRPr="004B54F6">
        <w:t>ла.</w:t>
      </w:r>
    </w:p>
    <w:p w:rsidR="00C8745E" w:rsidRPr="004B54F6" w:rsidRDefault="00C8745E" w:rsidP="00C8745E">
      <w:pPr>
        <w:pStyle w:val="a3"/>
        <w:numPr>
          <w:ilvl w:val="0"/>
          <w:numId w:val="43"/>
        </w:numPr>
        <w:ind w:left="0" w:firstLine="708"/>
        <w:contextualSpacing/>
        <w:jc w:val="both"/>
      </w:pPr>
      <w:r w:rsidRPr="004B54F6">
        <w:t>Осуществлять контроль  и своевременное рассмотрение формализованных документов налогоплательщиков (заявлений, сообщений, уведомлений) по вопросам налогообложения специальных налоговых режимов с внесением результатов их рассмо</w:t>
      </w:r>
      <w:r w:rsidRPr="004B54F6">
        <w:t>т</w:t>
      </w:r>
      <w:r w:rsidRPr="004B54F6">
        <w:t>рения в АИС и информированием налогоплательщиков в случаях, предусмотренных зак</w:t>
      </w:r>
      <w:r w:rsidRPr="004B54F6">
        <w:t>о</w:t>
      </w:r>
      <w:r w:rsidRPr="004B54F6">
        <w:t>нодательством о налогах и сборах.</w:t>
      </w:r>
    </w:p>
    <w:p w:rsidR="00C8745E" w:rsidRPr="004B54F6" w:rsidRDefault="00C8745E" w:rsidP="00C8745E">
      <w:pPr>
        <w:pStyle w:val="a3"/>
        <w:numPr>
          <w:ilvl w:val="0"/>
          <w:numId w:val="43"/>
        </w:numPr>
        <w:ind w:left="0" w:firstLine="708"/>
        <w:contextualSpacing/>
        <w:jc w:val="both"/>
      </w:pPr>
      <w:r w:rsidRPr="004B54F6">
        <w:t>Обеспечивать контроль  и подготовку ответов по обращениям, жалобам, з</w:t>
      </w:r>
      <w:r w:rsidRPr="004B54F6">
        <w:t>а</w:t>
      </w:r>
      <w:r w:rsidRPr="004B54F6">
        <w:t>явлениям  граждан, организаций по вопросам, относящимся к компетенции Отдела, в с</w:t>
      </w:r>
      <w:r w:rsidRPr="004B54F6">
        <w:t>о</w:t>
      </w:r>
      <w:r w:rsidRPr="004B54F6">
        <w:t>ответствии с установленным порядком.</w:t>
      </w:r>
    </w:p>
    <w:p w:rsidR="00C8745E" w:rsidRPr="004B54F6" w:rsidRDefault="00C8745E" w:rsidP="00C8745E">
      <w:pPr>
        <w:pStyle w:val="a3"/>
        <w:numPr>
          <w:ilvl w:val="0"/>
          <w:numId w:val="43"/>
        </w:numPr>
        <w:ind w:left="0" w:firstLine="709"/>
        <w:contextualSpacing/>
        <w:jc w:val="both"/>
      </w:pPr>
      <w:r w:rsidRPr="004B54F6">
        <w:t>Осуществлять своевременную и качественную подготовку отзывов на иск</w:t>
      </w:r>
      <w:r w:rsidRPr="004B54F6">
        <w:t>о</w:t>
      </w:r>
      <w:r w:rsidRPr="004B54F6">
        <w:t>вые заявления по вопросам, относящимся к компетенции Отдела, а также участие при необходимости в заседаниях судов при их рассмотрении.</w:t>
      </w:r>
    </w:p>
    <w:p w:rsidR="00C8745E" w:rsidRPr="004B54F6" w:rsidRDefault="00C8745E" w:rsidP="00C8745E">
      <w:pPr>
        <w:pStyle w:val="a3"/>
        <w:numPr>
          <w:ilvl w:val="0"/>
          <w:numId w:val="43"/>
        </w:numPr>
        <w:ind w:left="0" w:firstLine="709"/>
        <w:contextualSpacing/>
        <w:jc w:val="both"/>
      </w:pPr>
      <w:r w:rsidRPr="004B54F6">
        <w:t>Осуществлять формирование установленной отчетности и  аналитических материалов по предмету деятельности Отдела, представление в ФНС России, территор</w:t>
      </w:r>
      <w:r w:rsidRPr="004B54F6">
        <w:t>и</w:t>
      </w:r>
      <w:r w:rsidRPr="004B54F6">
        <w:t>альные органы ФНС России, иные госорганы, учреждения в установленном порядке.</w:t>
      </w:r>
    </w:p>
    <w:p w:rsidR="00C8745E" w:rsidRPr="004B54F6" w:rsidRDefault="00C8745E" w:rsidP="00C8745E">
      <w:pPr>
        <w:pStyle w:val="a3"/>
        <w:numPr>
          <w:ilvl w:val="0"/>
          <w:numId w:val="43"/>
        </w:numPr>
        <w:ind w:left="0" w:firstLine="709"/>
        <w:contextualSpacing/>
        <w:jc w:val="both"/>
      </w:pPr>
      <w:r w:rsidRPr="004B54F6">
        <w:t>Осуществлять предоставление в Федеральную налоговую службу Росси</w:t>
      </w:r>
      <w:r w:rsidRPr="004B54F6">
        <w:t>й</w:t>
      </w:r>
      <w:r w:rsidRPr="004B54F6">
        <w:t>ской Федерации необходимой информации.</w:t>
      </w:r>
    </w:p>
    <w:p w:rsidR="00C8745E" w:rsidRPr="004B54F6" w:rsidRDefault="00C8745E" w:rsidP="00C8745E">
      <w:pPr>
        <w:pStyle w:val="a3"/>
        <w:numPr>
          <w:ilvl w:val="0"/>
          <w:numId w:val="43"/>
        </w:numPr>
        <w:ind w:left="0" w:firstLine="709"/>
        <w:contextualSpacing/>
        <w:jc w:val="both"/>
      </w:pPr>
      <w:r w:rsidRPr="004B54F6">
        <w:t>Принимать участие в работе совещаний, проводимых руководством Упра</w:t>
      </w:r>
      <w:r w:rsidRPr="004B54F6">
        <w:t>в</w:t>
      </w:r>
      <w:r w:rsidRPr="004B54F6">
        <w:t>ления, вносить предложения по вопросам, относящимся к компетенции Отдела.</w:t>
      </w:r>
    </w:p>
    <w:p w:rsidR="00C8745E" w:rsidRPr="004B54F6" w:rsidRDefault="00C8745E" w:rsidP="00C8745E">
      <w:pPr>
        <w:pStyle w:val="a3"/>
        <w:numPr>
          <w:ilvl w:val="0"/>
          <w:numId w:val="43"/>
        </w:numPr>
        <w:ind w:left="0" w:firstLine="709"/>
        <w:contextualSpacing/>
        <w:jc w:val="both"/>
      </w:pPr>
      <w:r w:rsidRPr="004B54F6">
        <w:lastRenderedPageBreak/>
        <w:t>Осуществлять взаимодействие с органами Федеральной миграционной службы, территориальными органами Федеральной службы государственной регистр</w:t>
      </w:r>
      <w:r w:rsidRPr="004B54F6">
        <w:t>а</w:t>
      </w:r>
      <w:r w:rsidRPr="004B54F6">
        <w:t>ции, кадастра и картографии (</w:t>
      </w:r>
      <w:proofErr w:type="spellStart"/>
      <w:r w:rsidRPr="004B54F6">
        <w:t>Росреестр</w:t>
      </w:r>
      <w:proofErr w:type="spellEnd"/>
      <w:r w:rsidRPr="004B54F6">
        <w:t>), Государственной инспекции безопасности д</w:t>
      </w:r>
      <w:r w:rsidRPr="004B54F6">
        <w:t>о</w:t>
      </w:r>
      <w:r w:rsidRPr="004B54F6">
        <w:t>рожного движения (ГИБДД), Государственного надзора за техническим состоянием сам</w:t>
      </w:r>
      <w:r w:rsidRPr="004B54F6">
        <w:t>о</w:t>
      </w:r>
      <w:r w:rsidRPr="004B54F6">
        <w:t xml:space="preserve">ходных машин и других видов техники (органы </w:t>
      </w:r>
      <w:proofErr w:type="spellStart"/>
      <w:r w:rsidRPr="004B54F6">
        <w:t>Гостехнадзора</w:t>
      </w:r>
      <w:proofErr w:type="spellEnd"/>
      <w:r w:rsidRPr="004B54F6">
        <w:t>) и другими ведомствами по вопросам, относящимся к компетенции Отдела.</w:t>
      </w:r>
    </w:p>
    <w:p w:rsidR="00C8745E" w:rsidRPr="004B54F6" w:rsidRDefault="00C8745E" w:rsidP="00C8745E">
      <w:pPr>
        <w:pStyle w:val="a3"/>
        <w:numPr>
          <w:ilvl w:val="0"/>
          <w:numId w:val="43"/>
        </w:numPr>
        <w:ind w:left="0" w:firstLine="709"/>
        <w:contextualSpacing/>
        <w:jc w:val="both"/>
      </w:pPr>
      <w:r w:rsidRPr="004B54F6">
        <w:rPr>
          <w:i/>
        </w:rPr>
        <w:t>Осуществлять внутренний контроль деятельности Отдела по технолог</w:t>
      </w:r>
      <w:r w:rsidRPr="004B54F6">
        <w:rPr>
          <w:i/>
        </w:rPr>
        <w:t>и</w:t>
      </w:r>
      <w:r w:rsidRPr="004B54F6">
        <w:rPr>
          <w:i/>
        </w:rPr>
        <w:t xml:space="preserve">ческим процессам ФНС России, </w:t>
      </w:r>
      <w:proofErr w:type="gramStart"/>
      <w:r w:rsidRPr="004B54F6">
        <w:rPr>
          <w:i/>
        </w:rPr>
        <w:t>контроль за</w:t>
      </w:r>
      <w:proofErr w:type="gramEnd"/>
      <w:r w:rsidRPr="004B54F6">
        <w:rPr>
          <w:i/>
        </w:rPr>
        <w:t xml:space="preserve"> устранением нарушений, недостатков и причин их возникновения.</w:t>
      </w:r>
    </w:p>
    <w:p w:rsidR="00C8745E" w:rsidRPr="004B54F6" w:rsidRDefault="00C8745E" w:rsidP="00C8745E">
      <w:pPr>
        <w:pStyle w:val="a3"/>
        <w:numPr>
          <w:ilvl w:val="0"/>
          <w:numId w:val="43"/>
        </w:numPr>
        <w:ind w:left="0" w:firstLine="709"/>
        <w:contextualSpacing/>
        <w:jc w:val="both"/>
      </w:pPr>
      <w:r w:rsidRPr="004B54F6">
        <w:t>Осуществлять контроль и ведение информационных ресурсов по предмету деятельности Отдела. Администрирование нормативно-справочной информации по пре</w:t>
      </w:r>
      <w:r w:rsidRPr="004B54F6">
        <w:t>д</w:t>
      </w:r>
      <w:r w:rsidRPr="004B54F6">
        <w:t xml:space="preserve">мету деятельности Отдела. </w:t>
      </w:r>
    </w:p>
    <w:p w:rsidR="00C8745E" w:rsidRPr="004B54F6" w:rsidRDefault="00C8745E" w:rsidP="00C8745E">
      <w:pPr>
        <w:pStyle w:val="a3"/>
        <w:numPr>
          <w:ilvl w:val="0"/>
          <w:numId w:val="43"/>
        </w:numPr>
        <w:ind w:left="0" w:firstLine="709"/>
        <w:contextualSpacing/>
        <w:jc w:val="both"/>
      </w:pPr>
      <w:r w:rsidRPr="004B54F6">
        <w:t>Принимать участие в тестировании, опытной эксплуатации, внедрении и о</w:t>
      </w:r>
      <w:r w:rsidRPr="004B54F6">
        <w:t>б</w:t>
      </w:r>
      <w:r w:rsidRPr="004B54F6">
        <w:t xml:space="preserve">новлении версий программного обеспечения,  по предмету деятельности Отдела. </w:t>
      </w:r>
    </w:p>
    <w:p w:rsidR="00C8745E" w:rsidRPr="004B54F6" w:rsidRDefault="00C8745E" w:rsidP="00C8745E">
      <w:pPr>
        <w:pStyle w:val="a3"/>
        <w:numPr>
          <w:ilvl w:val="0"/>
          <w:numId w:val="43"/>
        </w:numPr>
        <w:ind w:left="0" w:firstLine="709"/>
        <w:contextualSpacing/>
        <w:jc w:val="both"/>
      </w:pPr>
      <w:r w:rsidRPr="004B54F6">
        <w:t>Информировать о проблемах в организации выполнения технологических процессов ФНС России заместителя начальника отдела (начальника отдела) с предлож</w:t>
      </w:r>
      <w:r w:rsidRPr="004B54F6">
        <w:t>е</w:t>
      </w:r>
      <w:r w:rsidRPr="004B54F6">
        <w:t>ниями по их устранению, для дальнейшей передачи их сотруднику Управления, на кот</w:t>
      </w:r>
      <w:r w:rsidRPr="004B54F6">
        <w:t>о</w:t>
      </w:r>
      <w:r w:rsidRPr="004B54F6">
        <w:t>рого возложены обязанности ответственного технолога.</w:t>
      </w:r>
    </w:p>
    <w:p w:rsidR="00C8745E" w:rsidRPr="004B54F6" w:rsidRDefault="00C8745E" w:rsidP="00C8745E">
      <w:pPr>
        <w:pStyle w:val="a3"/>
        <w:numPr>
          <w:ilvl w:val="0"/>
          <w:numId w:val="43"/>
        </w:numPr>
        <w:ind w:left="0" w:firstLine="709"/>
        <w:contextualSpacing/>
        <w:jc w:val="both"/>
      </w:pPr>
      <w:r w:rsidRPr="004B54F6">
        <w:t>Изучать и применять в практической работе технологии и процедуры авт</w:t>
      </w:r>
      <w:r w:rsidRPr="004B54F6">
        <w:t>о</w:t>
      </w:r>
      <w:r w:rsidRPr="004B54F6">
        <w:t xml:space="preserve">матизированной обработки информации, изложенные в «Руководстве пользователя» той прикладной задачи, с использованием которой </w:t>
      </w:r>
      <w:proofErr w:type="gramStart"/>
      <w:r w:rsidRPr="004B54F6">
        <w:t>осуществляются функциональные обяза</w:t>
      </w:r>
      <w:r w:rsidRPr="004B54F6">
        <w:t>н</w:t>
      </w:r>
      <w:r w:rsidRPr="004B54F6">
        <w:t>ности</w:t>
      </w:r>
      <w:proofErr w:type="gramEnd"/>
      <w:r w:rsidRPr="004B54F6">
        <w:t xml:space="preserve"> по данной должности.</w:t>
      </w:r>
    </w:p>
    <w:p w:rsidR="00C8745E" w:rsidRPr="004B54F6" w:rsidRDefault="00C8745E" w:rsidP="00C8745E">
      <w:pPr>
        <w:pStyle w:val="a3"/>
        <w:numPr>
          <w:ilvl w:val="0"/>
          <w:numId w:val="43"/>
        </w:numPr>
        <w:ind w:left="0" w:firstLine="709"/>
        <w:contextualSpacing/>
        <w:jc w:val="both"/>
      </w:pPr>
      <w:r w:rsidRPr="004B54F6">
        <w:t xml:space="preserve">Принимать участие в организации и проведении семинаров, совещаний по вопросам, входящим в компетенцию Отдела. </w:t>
      </w:r>
    </w:p>
    <w:p w:rsidR="00C8745E" w:rsidRPr="004B54F6" w:rsidRDefault="00C8745E" w:rsidP="00C8745E">
      <w:pPr>
        <w:pStyle w:val="a3"/>
        <w:numPr>
          <w:ilvl w:val="0"/>
          <w:numId w:val="43"/>
        </w:numPr>
        <w:ind w:left="0" w:firstLine="709"/>
        <w:contextualSpacing/>
        <w:jc w:val="both"/>
      </w:pPr>
      <w:r w:rsidRPr="004B54F6">
        <w:t>Участвовать в организации внедрения программных продуктов по предмету деятельности Отдела</w:t>
      </w:r>
    </w:p>
    <w:p w:rsidR="00C8745E" w:rsidRPr="004B54F6" w:rsidRDefault="00C8745E" w:rsidP="00C8745E">
      <w:pPr>
        <w:pStyle w:val="a3"/>
        <w:numPr>
          <w:ilvl w:val="0"/>
          <w:numId w:val="43"/>
        </w:numPr>
        <w:ind w:left="0" w:firstLine="709"/>
        <w:contextualSpacing/>
        <w:jc w:val="both"/>
      </w:pPr>
      <w:r w:rsidRPr="004B54F6">
        <w:t>Обеспечивать подготовку материалов для публикации в средствах массовой информации и размещения на интернет-сайте по вопросам, входящим в компетенцию О</w:t>
      </w:r>
      <w:r w:rsidRPr="004B54F6">
        <w:t>т</w:t>
      </w:r>
      <w:r w:rsidRPr="004B54F6">
        <w:t>дела.</w:t>
      </w:r>
    </w:p>
    <w:p w:rsidR="00C8745E" w:rsidRPr="004B54F6" w:rsidRDefault="00C8745E" w:rsidP="00C8745E">
      <w:pPr>
        <w:pStyle w:val="a3"/>
        <w:numPr>
          <w:ilvl w:val="0"/>
          <w:numId w:val="43"/>
        </w:numPr>
        <w:ind w:left="0" w:firstLine="709"/>
        <w:contextualSpacing/>
        <w:jc w:val="both"/>
      </w:pPr>
      <w:r w:rsidRPr="004B54F6">
        <w:t>Обеспечивать ведение в установленном порядке делопроизводства и хран</w:t>
      </w:r>
      <w:r w:rsidRPr="004B54F6">
        <w:t>е</w:t>
      </w:r>
      <w:r w:rsidRPr="004B54F6">
        <w:t>ния документов Отдела, подготовка их для передачи на архивное хранение.</w:t>
      </w:r>
    </w:p>
    <w:p w:rsidR="00C8745E" w:rsidRPr="004B54F6" w:rsidRDefault="00C8745E" w:rsidP="00C8745E">
      <w:pPr>
        <w:pStyle w:val="a3"/>
        <w:numPr>
          <w:ilvl w:val="0"/>
          <w:numId w:val="43"/>
        </w:numPr>
        <w:ind w:left="0" w:firstLine="709"/>
        <w:contextualSpacing/>
        <w:jc w:val="both"/>
      </w:pPr>
      <w:r w:rsidRPr="004B54F6">
        <w:t>Обеспечивать сохранность тайны в отношении информации, доступ к кот</w:t>
      </w:r>
      <w:r w:rsidRPr="004B54F6">
        <w:t>о</w:t>
      </w:r>
      <w:r w:rsidRPr="004B54F6">
        <w:t>рой ограничен законодательством Российской Федерации, в соответствии с принятыми в Управлении правилами и требованиями информационной безопасности в пределах комп</w:t>
      </w:r>
      <w:r w:rsidRPr="004B54F6">
        <w:t>е</w:t>
      </w:r>
      <w:r w:rsidRPr="004B54F6">
        <w:t>тенции отдела.</w:t>
      </w:r>
    </w:p>
    <w:p w:rsidR="00C8745E" w:rsidRPr="004B54F6" w:rsidRDefault="00C8745E" w:rsidP="00C8745E">
      <w:pPr>
        <w:pStyle w:val="a3"/>
        <w:numPr>
          <w:ilvl w:val="0"/>
          <w:numId w:val="43"/>
        </w:numPr>
        <w:ind w:left="0" w:firstLine="709"/>
        <w:contextualSpacing/>
        <w:jc w:val="both"/>
      </w:pPr>
      <w:r w:rsidRPr="004B54F6">
        <w:t>Осуществлять иные функций по поручению руководителя Управления ФНС России по Сахалинской области.</w:t>
      </w:r>
    </w:p>
    <w:p w:rsidR="00C8745E" w:rsidRPr="004B54F6" w:rsidRDefault="00C8745E" w:rsidP="00C8745E">
      <w:pPr>
        <w:pStyle w:val="a3"/>
        <w:numPr>
          <w:ilvl w:val="0"/>
          <w:numId w:val="43"/>
        </w:numPr>
        <w:ind w:left="0" w:firstLine="709"/>
        <w:contextualSpacing/>
        <w:jc w:val="both"/>
      </w:pPr>
      <w:proofErr w:type="gramStart"/>
      <w:r w:rsidRPr="004B54F6">
        <w:t>Осуществлять иные обязанности</w:t>
      </w:r>
      <w:proofErr w:type="gramEnd"/>
      <w:r w:rsidRPr="004B54F6">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по поручению руководителя Управления, заместителя руководителя Управления, курирующего отдел, и начальника Отдела.</w:t>
      </w:r>
    </w:p>
    <w:p w:rsidR="00C8745E" w:rsidRPr="004B54F6" w:rsidRDefault="00C8745E" w:rsidP="00C8745E">
      <w:pPr>
        <w:pStyle w:val="a3"/>
        <w:numPr>
          <w:ilvl w:val="0"/>
          <w:numId w:val="43"/>
        </w:numPr>
        <w:ind w:left="0" w:firstLine="709"/>
        <w:contextualSpacing/>
        <w:jc w:val="both"/>
      </w:pPr>
      <w:r w:rsidRPr="004B54F6">
        <w:rPr>
          <w:b/>
        </w:rPr>
        <w:t>В порядке взаимозаменяемости</w:t>
      </w:r>
      <w:r w:rsidRPr="004B54F6">
        <w:t xml:space="preserve"> при отсутствии главного государственного налогового инспектора </w:t>
      </w:r>
      <w:proofErr w:type="gramStart"/>
      <w:r w:rsidRPr="004B54F6">
        <w:t>обязан</w:t>
      </w:r>
      <w:proofErr w:type="gramEnd"/>
      <w:r w:rsidRPr="004B54F6">
        <w:t xml:space="preserve"> выполнять функции, предусмотренные должностным р</w:t>
      </w:r>
      <w:r w:rsidRPr="004B54F6">
        <w:t>е</w:t>
      </w:r>
      <w:r w:rsidRPr="004B54F6">
        <w:t>гламентом главного государственного налогового инспектора.</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5.2. </w:t>
      </w:r>
      <w:r w:rsidRPr="004B54F6">
        <w:rPr>
          <w:rFonts w:ascii="Times New Roman" w:hAnsi="Times New Roman" w:cs="Times New Roman"/>
          <w:b/>
          <w:sz w:val="24"/>
          <w:szCs w:val="24"/>
        </w:rPr>
        <w:t>Основные права</w:t>
      </w:r>
      <w:r w:rsidRPr="004B54F6">
        <w:rPr>
          <w:rFonts w:ascii="Times New Roman" w:hAnsi="Times New Roman" w:cs="Times New Roman"/>
          <w:sz w:val="24"/>
          <w:szCs w:val="24"/>
        </w:rPr>
        <w:t xml:space="preserve"> федерального гражданского служащего, замещающего дол</w:t>
      </w:r>
      <w:r w:rsidRPr="004B54F6">
        <w:rPr>
          <w:rFonts w:ascii="Times New Roman" w:hAnsi="Times New Roman" w:cs="Times New Roman"/>
          <w:sz w:val="24"/>
          <w:szCs w:val="24"/>
        </w:rPr>
        <w:t>ж</w:t>
      </w:r>
      <w:r w:rsidRPr="004B54F6">
        <w:rPr>
          <w:rFonts w:ascii="Times New Roman" w:hAnsi="Times New Roman" w:cs="Times New Roman"/>
          <w:sz w:val="24"/>
          <w:szCs w:val="24"/>
        </w:rPr>
        <w:t>ность старшего государственного налогового инспектора Управления,  определены стат</w:t>
      </w:r>
      <w:r w:rsidRPr="004B54F6">
        <w:rPr>
          <w:rFonts w:ascii="Times New Roman" w:hAnsi="Times New Roman" w:cs="Times New Roman"/>
          <w:sz w:val="24"/>
          <w:szCs w:val="24"/>
        </w:rPr>
        <w:t>ь</w:t>
      </w:r>
      <w:r w:rsidRPr="004B54F6">
        <w:rPr>
          <w:rFonts w:ascii="Times New Roman" w:hAnsi="Times New Roman" w:cs="Times New Roman"/>
          <w:sz w:val="24"/>
          <w:szCs w:val="24"/>
        </w:rPr>
        <w:t>ей 14  Федерального  закона  от 27 июля   2004 года  № 79-ФЗ «О государственной гра</w:t>
      </w:r>
      <w:r w:rsidRPr="004B54F6">
        <w:rPr>
          <w:rFonts w:ascii="Times New Roman" w:hAnsi="Times New Roman" w:cs="Times New Roman"/>
          <w:sz w:val="24"/>
          <w:szCs w:val="24"/>
        </w:rPr>
        <w:t>ж</w:t>
      </w:r>
      <w:r w:rsidRPr="004B54F6">
        <w:rPr>
          <w:rFonts w:ascii="Times New Roman" w:hAnsi="Times New Roman" w:cs="Times New Roman"/>
          <w:sz w:val="24"/>
          <w:szCs w:val="24"/>
        </w:rPr>
        <w:t xml:space="preserve">данской службе Российской Федерации». </w:t>
      </w:r>
    </w:p>
    <w:p w:rsidR="00C8745E" w:rsidRPr="004B54F6" w:rsidRDefault="00C8745E" w:rsidP="00C8745E">
      <w:pPr>
        <w:ind w:firstLine="709"/>
        <w:jc w:val="both"/>
      </w:pPr>
      <w:r w:rsidRPr="004B54F6">
        <w:t>Старший государственный налоговый инспектор, исходя из установленных полн</w:t>
      </w:r>
      <w:r w:rsidRPr="004B54F6">
        <w:t>о</w:t>
      </w:r>
      <w:r w:rsidRPr="004B54F6">
        <w:t xml:space="preserve">мочий и в пределах функциональной компетенции, </w:t>
      </w:r>
      <w:r w:rsidRPr="004B54F6">
        <w:rPr>
          <w:b/>
        </w:rPr>
        <w:t>имеет право:</w:t>
      </w:r>
      <w:r w:rsidRPr="004B54F6">
        <w:t xml:space="preserve"> </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5.2.1. вносить начальнику Отдела Управления предложения, направленные на с</w:t>
      </w:r>
      <w:r w:rsidRPr="004B54F6">
        <w:rPr>
          <w:rFonts w:ascii="Times New Roman" w:hAnsi="Times New Roman" w:cs="Times New Roman"/>
          <w:sz w:val="24"/>
          <w:szCs w:val="24"/>
        </w:rPr>
        <w:t>о</w:t>
      </w:r>
      <w:r w:rsidRPr="004B54F6">
        <w:rPr>
          <w:rFonts w:ascii="Times New Roman" w:hAnsi="Times New Roman" w:cs="Times New Roman"/>
          <w:sz w:val="24"/>
          <w:szCs w:val="24"/>
        </w:rPr>
        <w:t>вершенствование работы Отдела, Управления по вопросам, отнесенным к компетенции Отдела;</w:t>
      </w:r>
    </w:p>
    <w:p w:rsidR="00C8745E" w:rsidRPr="004B54F6" w:rsidRDefault="00C8745E" w:rsidP="00C8745E">
      <w:pPr>
        <w:ind w:firstLine="709"/>
        <w:jc w:val="both"/>
      </w:pPr>
      <w:r w:rsidRPr="004B54F6">
        <w:lastRenderedPageBreak/>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w:t>
      </w:r>
      <w:r w:rsidRPr="004B54F6">
        <w:t>н</w:t>
      </w:r>
      <w:r w:rsidRPr="004B54F6">
        <w:t xml:space="preserve">тов, устранения нарушений нормативных правовых актов; </w:t>
      </w:r>
    </w:p>
    <w:p w:rsidR="00C8745E" w:rsidRPr="004B54F6" w:rsidRDefault="00C8745E" w:rsidP="00C8745E">
      <w:pPr>
        <w:ind w:firstLine="709"/>
        <w:jc w:val="both"/>
      </w:pPr>
      <w:r w:rsidRPr="004B54F6">
        <w:t>5.2.3. на доступ к информационным ресурсам в объемах, необходимых для испо</w:t>
      </w:r>
      <w:r w:rsidRPr="004B54F6">
        <w:t>л</w:t>
      </w:r>
      <w:r w:rsidRPr="004B54F6">
        <w:t>нения должностных обязанностей.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6. </w:t>
      </w:r>
      <w:r w:rsidRPr="004B54F6">
        <w:rPr>
          <w:rFonts w:ascii="Times New Roman" w:hAnsi="Times New Roman" w:cs="Times New Roman"/>
          <w:b/>
          <w:sz w:val="24"/>
          <w:szCs w:val="24"/>
        </w:rPr>
        <w:t>Старший государственный налоговый инспектор</w:t>
      </w:r>
      <w:r w:rsidRPr="004B54F6">
        <w:rPr>
          <w:rFonts w:ascii="Times New Roman" w:hAnsi="Times New Roman" w:cs="Times New Roman"/>
          <w:sz w:val="24"/>
          <w:szCs w:val="24"/>
        </w:rPr>
        <w:t xml:space="preserve"> за неисполнение или нена</w:t>
      </w:r>
      <w:r w:rsidRPr="004B54F6">
        <w:rPr>
          <w:rFonts w:ascii="Times New Roman" w:hAnsi="Times New Roman" w:cs="Times New Roman"/>
          <w:sz w:val="24"/>
          <w:szCs w:val="24"/>
        </w:rPr>
        <w:t>д</w:t>
      </w:r>
      <w:r w:rsidRPr="004B54F6">
        <w:rPr>
          <w:rFonts w:ascii="Times New Roman" w:hAnsi="Times New Roman" w:cs="Times New Roman"/>
          <w:sz w:val="24"/>
          <w:szCs w:val="24"/>
        </w:rPr>
        <w:t xml:space="preserve">лежащее исполнение должностных обязанностей </w:t>
      </w:r>
      <w:r w:rsidRPr="004B54F6">
        <w:rPr>
          <w:rFonts w:ascii="Times New Roman" w:hAnsi="Times New Roman" w:cs="Times New Roman"/>
          <w:b/>
          <w:sz w:val="24"/>
          <w:szCs w:val="24"/>
        </w:rPr>
        <w:t>может быть привлечен к ответстве</w:t>
      </w:r>
      <w:r w:rsidRPr="004B54F6">
        <w:rPr>
          <w:rFonts w:ascii="Times New Roman" w:hAnsi="Times New Roman" w:cs="Times New Roman"/>
          <w:b/>
          <w:sz w:val="24"/>
          <w:szCs w:val="24"/>
        </w:rPr>
        <w:t>н</w:t>
      </w:r>
      <w:r w:rsidRPr="004B54F6">
        <w:rPr>
          <w:rFonts w:ascii="Times New Roman" w:hAnsi="Times New Roman" w:cs="Times New Roman"/>
          <w:b/>
          <w:sz w:val="24"/>
          <w:szCs w:val="24"/>
        </w:rPr>
        <w:t>ности в соответствии с законодательством Российской Федерации</w:t>
      </w:r>
      <w:r w:rsidRPr="004B54F6">
        <w:rPr>
          <w:rFonts w:ascii="Times New Roman" w:hAnsi="Times New Roman" w:cs="Times New Roman"/>
          <w:sz w:val="24"/>
          <w:szCs w:val="24"/>
        </w:rPr>
        <w:t xml:space="preserve">, в том числе </w:t>
      </w:r>
      <w:proofErr w:type="gramStart"/>
      <w:r w:rsidRPr="004B54F6">
        <w:rPr>
          <w:rFonts w:ascii="Times New Roman" w:hAnsi="Times New Roman" w:cs="Times New Roman"/>
          <w:sz w:val="24"/>
          <w:szCs w:val="24"/>
        </w:rPr>
        <w:t>за</w:t>
      </w:r>
      <w:proofErr w:type="gramEnd"/>
      <w:r w:rsidRPr="004B54F6">
        <w:rPr>
          <w:rFonts w:ascii="Times New Roman" w:hAnsi="Times New Roman" w:cs="Times New Roman"/>
          <w:sz w:val="24"/>
          <w:szCs w:val="24"/>
        </w:rPr>
        <w:t>:</w:t>
      </w:r>
    </w:p>
    <w:p w:rsidR="00C8745E" w:rsidRPr="004B54F6" w:rsidRDefault="00C8745E" w:rsidP="00C8745E">
      <w:pPr>
        <w:ind w:firstLine="709"/>
        <w:jc w:val="both"/>
      </w:pPr>
      <w:r w:rsidRPr="004B54F6">
        <w:t>6.1. неисполнение (ненадлежащее исполнение)  должностных обязанностей, пред</w:t>
      </w:r>
      <w:r w:rsidRPr="004B54F6">
        <w:t>у</w:t>
      </w:r>
      <w:r w:rsidRPr="004B54F6">
        <w:t>смотренных должностным регламентом старшего государственного налогового инспект</w:t>
      </w:r>
      <w:r w:rsidRPr="004B54F6">
        <w:t>о</w:t>
      </w:r>
      <w:r w:rsidRPr="004B54F6">
        <w:t xml:space="preserve">ра Отдела  Управления. </w:t>
      </w:r>
    </w:p>
    <w:p w:rsidR="00C8745E" w:rsidRPr="004B54F6" w:rsidRDefault="00C8745E" w:rsidP="00C8745E">
      <w:pPr>
        <w:ind w:firstLine="709"/>
        <w:jc w:val="both"/>
      </w:pPr>
      <w:r w:rsidRPr="004B54F6">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C8745E" w:rsidRPr="004B54F6" w:rsidRDefault="00C8745E" w:rsidP="00C8745E">
      <w:pPr>
        <w:ind w:firstLine="709"/>
        <w:jc w:val="both"/>
      </w:pPr>
      <w:r w:rsidRPr="004B54F6">
        <w:t>6.3. действие или бездействие, приведшее к нарушению прав и законных интересов граждан;</w:t>
      </w:r>
    </w:p>
    <w:p w:rsidR="00C8745E" w:rsidRPr="004B54F6" w:rsidRDefault="00C8745E" w:rsidP="00C8745E">
      <w:pPr>
        <w:ind w:firstLine="709"/>
        <w:jc w:val="both"/>
      </w:pPr>
      <w:r w:rsidRPr="004B54F6">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C8745E" w:rsidRPr="004B54F6" w:rsidRDefault="00C8745E" w:rsidP="00C8745E">
      <w:pPr>
        <w:ind w:firstLine="709"/>
        <w:jc w:val="both"/>
      </w:pPr>
      <w:r w:rsidRPr="004B54F6">
        <w:t>6.5. несоблюдение федеральных законов и иных нормативных правовых актов Ро</w:t>
      </w:r>
      <w:r w:rsidRPr="004B54F6">
        <w:t>с</w:t>
      </w:r>
      <w:r w:rsidRPr="004B54F6">
        <w:t>сийской Федерации, нормативных правовых актов Минфина России, приказов, распор</w:t>
      </w:r>
      <w:r w:rsidRPr="004B54F6">
        <w:t>я</w:t>
      </w:r>
      <w:r w:rsidRPr="004B54F6">
        <w:t>жений, инструкций и методических указаний ФНС России, приказов и распоряжений р</w:t>
      </w:r>
      <w:r w:rsidRPr="004B54F6">
        <w:t>у</w:t>
      </w:r>
      <w:r w:rsidRPr="004B54F6">
        <w:t>ководителя Управления;</w:t>
      </w:r>
    </w:p>
    <w:p w:rsidR="00C8745E" w:rsidRPr="004B54F6" w:rsidRDefault="00C8745E" w:rsidP="00C8745E">
      <w:pPr>
        <w:ind w:firstLine="709"/>
        <w:jc w:val="both"/>
      </w:pPr>
      <w:r w:rsidRPr="004B54F6">
        <w:t xml:space="preserve">6.6. имущественный ущерб, причиненный по его вине; </w:t>
      </w:r>
    </w:p>
    <w:p w:rsidR="00C8745E" w:rsidRPr="004B54F6" w:rsidRDefault="00C8745E" w:rsidP="00C8745E">
      <w:pPr>
        <w:ind w:firstLine="709"/>
        <w:jc w:val="both"/>
      </w:pPr>
      <w:r w:rsidRPr="004B54F6">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w:t>
      </w:r>
      <w:r w:rsidRPr="004B54F6">
        <w:t>а</w:t>
      </w:r>
      <w:r w:rsidRPr="004B54F6">
        <w:t>новленных в целях противодействия коррупции;</w:t>
      </w:r>
    </w:p>
    <w:p w:rsidR="00C8745E" w:rsidRPr="004B54F6" w:rsidRDefault="00C8745E" w:rsidP="00C8745E">
      <w:pPr>
        <w:ind w:firstLine="709"/>
        <w:jc w:val="both"/>
      </w:pPr>
      <w:r w:rsidRPr="004B54F6">
        <w:t>6.8. нарушение служебной и исполнительской дисциплины.</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outlineLvl w:val="2"/>
        <w:rPr>
          <w:rFonts w:ascii="Times New Roman" w:hAnsi="Times New Roman" w:cs="Times New Roman"/>
          <w:b/>
          <w:sz w:val="24"/>
          <w:szCs w:val="24"/>
        </w:rPr>
      </w:pPr>
      <w:r w:rsidRPr="004B54F6">
        <w:rPr>
          <w:rFonts w:ascii="Times New Roman" w:hAnsi="Times New Roman" w:cs="Times New Roman"/>
          <w:b/>
          <w:sz w:val="24"/>
          <w:szCs w:val="24"/>
        </w:rPr>
        <w:t>IV. Перечень вопросов, по которым старший государственный налоговый и</w:t>
      </w:r>
      <w:r w:rsidRPr="004B54F6">
        <w:rPr>
          <w:rFonts w:ascii="Times New Roman" w:hAnsi="Times New Roman" w:cs="Times New Roman"/>
          <w:b/>
          <w:sz w:val="24"/>
          <w:szCs w:val="24"/>
        </w:rPr>
        <w:t>н</w:t>
      </w:r>
      <w:r w:rsidRPr="004B54F6">
        <w:rPr>
          <w:rFonts w:ascii="Times New Roman" w:hAnsi="Times New Roman" w:cs="Times New Roman"/>
          <w:b/>
          <w:sz w:val="24"/>
          <w:szCs w:val="24"/>
        </w:rPr>
        <w:t>спектор вправе или обязан самостоятельно принимать управленческие и иные р</w:t>
      </w:r>
      <w:r w:rsidRPr="004B54F6">
        <w:rPr>
          <w:rFonts w:ascii="Times New Roman" w:hAnsi="Times New Roman" w:cs="Times New Roman"/>
          <w:b/>
          <w:sz w:val="24"/>
          <w:szCs w:val="24"/>
        </w:rPr>
        <w:t>е</w:t>
      </w:r>
      <w:r w:rsidRPr="004B54F6">
        <w:rPr>
          <w:rFonts w:ascii="Times New Roman" w:hAnsi="Times New Roman" w:cs="Times New Roman"/>
          <w:b/>
          <w:sz w:val="24"/>
          <w:szCs w:val="24"/>
        </w:rPr>
        <w:t>шения</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sz w:val="24"/>
          <w:szCs w:val="24"/>
        </w:rPr>
        <w:t xml:space="preserve">7. При исполнении служебных обязанностей старший государственный налоговый инспектор в пределах своей компетенции </w:t>
      </w:r>
      <w:r w:rsidRPr="004B54F6">
        <w:rPr>
          <w:rFonts w:ascii="Times New Roman" w:hAnsi="Times New Roman" w:cs="Times New Roman"/>
          <w:b/>
          <w:sz w:val="24"/>
          <w:szCs w:val="24"/>
        </w:rPr>
        <w:t>вправе самостоятельно принимать решения по вопросам:</w:t>
      </w:r>
    </w:p>
    <w:p w:rsidR="00C8745E" w:rsidRPr="004B54F6" w:rsidRDefault="00C8745E" w:rsidP="00C8745E">
      <w:pPr>
        <w:ind w:firstLine="709"/>
        <w:jc w:val="both"/>
      </w:pPr>
      <w:r w:rsidRPr="004B54F6">
        <w:t>предусмотренным Положением об Управлении, Положением об Отделе Управл</w:t>
      </w:r>
      <w:r w:rsidRPr="004B54F6">
        <w:t>е</w:t>
      </w:r>
      <w:r w:rsidRPr="004B54F6">
        <w:t>ния, Административным регламентом Управления, иными нормативными актами в пред</w:t>
      </w:r>
      <w:r w:rsidRPr="004B54F6">
        <w:t>е</w:t>
      </w:r>
      <w:r w:rsidRPr="004B54F6">
        <w:t>лах функциональной  компетенции, определенной данным Должностным регламентом.</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4B54F6">
        <w:rPr>
          <w:rFonts w:ascii="Times New Roman" w:hAnsi="Times New Roman" w:cs="Times New Roman"/>
          <w:b/>
          <w:sz w:val="24"/>
          <w:szCs w:val="24"/>
        </w:rPr>
        <w:t>обязан самостоятельно принимать решения по вопросам:</w:t>
      </w:r>
    </w:p>
    <w:p w:rsidR="00C8745E" w:rsidRPr="004B54F6" w:rsidRDefault="00C8745E" w:rsidP="00C8745E">
      <w:pPr>
        <w:ind w:firstLine="709"/>
        <w:jc w:val="both"/>
      </w:pPr>
      <w:r w:rsidRPr="004B54F6">
        <w:t>предусмотренным Положением об Управлении, Положением об Отделе Управл</w:t>
      </w:r>
      <w:r w:rsidRPr="004B54F6">
        <w:t>е</w:t>
      </w:r>
      <w:r w:rsidRPr="004B54F6">
        <w:t>ния, Административным регламентом Управления, иными нормативными актами в пред</w:t>
      </w:r>
      <w:r w:rsidRPr="004B54F6">
        <w:t>е</w:t>
      </w:r>
      <w:r w:rsidRPr="004B54F6">
        <w:t>лах функциональной  компетенции, определенной данным Должностным регламентом.</w:t>
      </w:r>
    </w:p>
    <w:p w:rsidR="00C8745E" w:rsidRPr="004B54F6" w:rsidRDefault="00C8745E" w:rsidP="00C8745E">
      <w:pPr>
        <w:pStyle w:val="ConsPlusNormal"/>
        <w:ind w:firstLine="709"/>
        <w:jc w:val="center"/>
        <w:outlineLvl w:val="2"/>
        <w:rPr>
          <w:rFonts w:ascii="Times New Roman" w:hAnsi="Times New Roman" w:cs="Times New Roman"/>
          <w:b/>
          <w:sz w:val="24"/>
          <w:szCs w:val="24"/>
        </w:rPr>
      </w:pPr>
    </w:p>
    <w:p w:rsidR="00C8745E" w:rsidRPr="004B54F6" w:rsidRDefault="00C8745E" w:rsidP="00C8745E">
      <w:pPr>
        <w:pStyle w:val="ConsPlusNormal"/>
        <w:ind w:firstLine="709"/>
        <w:jc w:val="both"/>
        <w:outlineLvl w:val="2"/>
        <w:rPr>
          <w:rFonts w:ascii="Times New Roman" w:hAnsi="Times New Roman" w:cs="Times New Roman"/>
          <w:b/>
          <w:sz w:val="24"/>
          <w:szCs w:val="24"/>
        </w:rPr>
      </w:pPr>
      <w:r w:rsidRPr="004B54F6">
        <w:rPr>
          <w:rFonts w:ascii="Times New Roman" w:hAnsi="Times New Roman" w:cs="Times New Roman"/>
          <w:b/>
          <w:sz w:val="24"/>
          <w:szCs w:val="24"/>
        </w:rPr>
        <w:t>V. Перечень вопросов, по которым старший государственный налоговый и</w:t>
      </w:r>
      <w:r w:rsidRPr="004B54F6">
        <w:rPr>
          <w:rFonts w:ascii="Times New Roman" w:hAnsi="Times New Roman" w:cs="Times New Roman"/>
          <w:b/>
          <w:sz w:val="24"/>
          <w:szCs w:val="24"/>
        </w:rPr>
        <w:t>н</w:t>
      </w:r>
      <w:r w:rsidRPr="004B54F6">
        <w:rPr>
          <w:rFonts w:ascii="Times New Roman" w:hAnsi="Times New Roman" w:cs="Times New Roman"/>
          <w:b/>
          <w:sz w:val="24"/>
          <w:szCs w:val="24"/>
        </w:rPr>
        <w:t>спектор вправе или обязан участвовать при подготовке проектов нормативных пр</w:t>
      </w:r>
      <w:r w:rsidRPr="004B54F6">
        <w:rPr>
          <w:rFonts w:ascii="Times New Roman" w:hAnsi="Times New Roman" w:cs="Times New Roman"/>
          <w:b/>
          <w:sz w:val="24"/>
          <w:szCs w:val="24"/>
        </w:rPr>
        <w:t>а</w:t>
      </w:r>
      <w:r w:rsidRPr="004B54F6">
        <w:rPr>
          <w:rFonts w:ascii="Times New Roman" w:hAnsi="Times New Roman" w:cs="Times New Roman"/>
          <w:b/>
          <w:sz w:val="24"/>
          <w:szCs w:val="24"/>
        </w:rPr>
        <w:t>вовых актов и (или) проектов управленческих и иных решений</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sz w:val="24"/>
          <w:szCs w:val="24"/>
        </w:rPr>
        <w:t>9. Старший государственный налоговый инспектор в соответствии со своей комп</w:t>
      </w:r>
      <w:r w:rsidRPr="004B54F6">
        <w:rPr>
          <w:rFonts w:ascii="Times New Roman" w:hAnsi="Times New Roman" w:cs="Times New Roman"/>
          <w:sz w:val="24"/>
          <w:szCs w:val="24"/>
        </w:rPr>
        <w:t>е</w:t>
      </w:r>
      <w:r w:rsidRPr="004B54F6">
        <w:rPr>
          <w:rFonts w:ascii="Times New Roman" w:hAnsi="Times New Roman" w:cs="Times New Roman"/>
          <w:sz w:val="24"/>
          <w:szCs w:val="24"/>
        </w:rPr>
        <w:t xml:space="preserve">тенцией </w:t>
      </w:r>
      <w:r w:rsidRPr="004B54F6">
        <w:rPr>
          <w:rFonts w:ascii="Times New Roman" w:hAnsi="Times New Roman" w:cs="Times New Roman"/>
          <w:b/>
          <w:sz w:val="24"/>
          <w:szCs w:val="24"/>
        </w:rPr>
        <w:t>вправе участвовать в подготовке (обсуждении) следующих проектов:</w:t>
      </w:r>
    </w:p>
    <w:p w:rsidR="00C8745E" w:rsidRPr="004B54F6" w:rsidRDefault="00C8745E" w:rsidP="00C8745E">
      <w:pPr>
        <w:ind w:firstLine="709"/>
        <w:jc w:val="both"/>
      </w:pPr>
      <w:r w:rsidRPr="004B54F6">
        <w:t xml:space="preserve">- применения законодательства Российской Федерации о налогах и сборах;       </w:t>
      </w:r>
    </w:p>
    <w:p w:rsidR="00C8745E" w:rsidRPr="004B54F6" w:rsidRDefault="00C8745E" w:rsidP="00C8745E">
      <w:pPr>
        <w:ind w:firstLine="709"/>
        <w:jc w:val="both"/>
      </w:pPr>
      <w:r w:rsidRPr="004B54F6">
        <w:t>- подготовки нормативных правовых актов, утверждаемых государственными о</w:t>
      </w:r>
      <w:r w:rsidRPr="004B54F6">
        <w:t>р</w:t>
      </w:r>
      <w:r w:rsidRPr="004B54F6">
        <w:t>ганами субъектов Российской Федерации,  по вопросам, отнесенным к компетенции О</w:t>
      </w:r>
      <w:r w:rsidRPr="004B54F6">
        <w:t>т</w:t>
      </w:r>
      <w:r w:rsidRPr="004B54F6">
        <w:t>дела;</w:t>
      </w:r>
    </w:p>
    <w:p w:rsidR="00C8745E" w:rsidRPr="004B54F6" w:rsidRDefault="00C8745E" w:rsidP="00C8745E">
      <w:pPr>
        <w:ind w:firstLine="709"/>
        <w:jc w:val="both"/>
      </w:pPr>
      <w:r w:rsidRPr="004B54F6">
        <w:lastRenderedPageBreak/>
        <w:t>- применение мер ответственности, предусмотренных законодательством Росси</w:t>
      </w:r>
      <w:r w:rsidRPr="004B54F6">
        <w:t>й</w:t>
      </w:r>
      <w:r w:rsidRPr="004B54F6">
        <w:t>ской Федерации за совершение правонарушений;</w:t>
      </w:r>
    </w:p>
    <w:p w:rsidR="00C8745E" w:rsidRPr="004B54F6" w:rsidRDefault="00C8745E" w:rsidP="00C8745E">
      <w:pPr>
        <w:ind w:firstLine="709"/>
        <w:jc w:val="both"/>
      </w:pPr>
      <w:r w:rsidRPr="004B54F6">
        <w:t>- взаимодействия с правоохранительными и иными контролирующими органами, направленного на выполнение задач и функций Отдела;</w:t>
      </w:r>
    </w:p>
    <w:p w:rsidR="00C8745E" w:rsidRPr="004B54F6" w:rsidRDefault="00C8745E" w:rsidP="00C8745E">
      <w:pPr>
        <w:ind w:firstLine="709"/>
        <w:jc w:val="both"/>
      </w:pPr>
      <w:r w:rsidRPr="004B54F6">
        <w:t>- возникающим при рассмотрении Управлением заявлений, предложений, жалоб граждан и юридических лиц;</w:t>
      </w:r>
    </w:p>
    <w:p w:rsidR="00C8745E" w:rsidRPr="004B54F6" w:rsidRDefault="00C8745E" w:rsidP="00C8745E">
      <w:pPr>
        <w:ind w:firstLine="709"/>
        <w:jc w:val="both"/>
      </w:pPr>
      <w:r w:rsidRPr="004B54F6">
        <w:t xml:space="preserve">- </w:t>
      </w:r>
      <w:proofErr w:type="gramStart"/>
      <w:r w:rsidRPr="004B54F6">
        <w:t>касающимся</w:t>
      </w:r>
      <w:proofErr w:type="gramEnd"/>
      <w:r w:rsidRPr="004B54F6">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w:t>
      </w:r>
      <w:r w:rsidRPr="004B54F6">
        <w:t>е</w:t>
      </w:r>
      <w:r w:rsidRPr="004B54F6">
        <w:t>ний;</w:t>
      </w:r>
    </w:p>
    <w:p w:rsidR="00C8745E" w:rsidRPr="004B54F6" w:rsidRDefault="00C8745E" w:rsidP="00C8745E">
      <w:pPr>
        <w:ind w:firstLine="709"/>
        <w:jc w:val="both"/>
      </w:pPr>
      <w:r w:rsidRPr="004B54F6">
        <w:t>- иным вопросам.</w:t>
      </w: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sz w:val="24"/>
          <w:szCs w:val="24"/>
        </w:rPr>
        <w:t>10. Старший государственный налоговый инспектор в соответствии со своей ко</w:t>
      </w:r>
      <w:r w:rsidRPr="004B54F6">
        <w:rPr>
          <w:rFonts w:ascii="Times New Roman" w:hAnsi="Times New Roman" w:cs="Times New Roman"/>
          <w:sz w:val="24"/>
          <w:szCs w:val="24"/>
        </w:rPr>
        <w:t>м</w:t>
      </w:r>
      <w:r w:rsidRPr="004B54F6">
        <w:rPr>
          <w:rFonts w:ascii="Times New Roman" w:hAnsi="Times New Roman" w:cs="Times New Roman"/>
          <w:sz w:val="24"/>
          <w:szCs w:val="24"/>
        </w:rPr>
        <w:t xml:space="preserve">петенцией </w:t>
      </w:r>
      <w:r w:rsidRPr="004B54F6">
        <w:rPr>
          <w:rFonts w:ascii="Times New Roman" w:hAnsi="Times New Roman" w:cs="Times New Roman"/>
          <w:b/>
          <w:sz w:val="24"/>
          <w:szCs w:val="24"/>
        </w:rPr>
        <w:t>обязан участвовать в подготовке (обсуждении) следующих проектов:</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положений об отделе и управлении;</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графика отпусков гражданских служащих отдела;</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иных актов по поручению руководства управления.</w:t>
      </w:r>
    </w:p>
    <w:p w:rsidR="00C8745E" w:rsidRPr="004B54F6" w:rsidRDefault="00C8745E" w:rsidP="00C8745E">
      <w:pPr>
        <w:pStyle w:val="ConsPlusNormal"/>
        <w:ind w:firstLine="709"/>
        <w:jc w:val="center"/>
        <w:outlineLvl w:val="2"/>
        <w:rPr>
          <w:rFonts w:ascii="Times New Roman" w:hAnsi="Times New Roman" w:cs="Times New Roman"/>
          <w:b/>
          <w:sz w:val="24"/>
          <w:szCs w:val="24"/>
        </w:rPr>
      </w:pPr>
    </w:p>
    <w:p w:rsidR="00C8745E" w:rsidRPr="004B54F6" w:rsidRDefault="00C8745E" w:rsidP="00C8745E">
      <w:pPr>
        <w:pStyle w:val="ConsPlusNormal"/>
        <w:ind w:firstLine="709"/>
        <w:jc w:val="both"/>
        <w:outlineLvl w:val="2"/>
        <w:rPr>
          <w:rFonts w:ascii="Times New Roman" w:hAnsi="Times New Roman" w:cs="Times New Roman"/>
          <w:b/>
          <w:sz w:val="24"/>
          <w:szCs w:val="24"/>
        </w:rPr>
      </w:pPr>
      <w:r w:rsidRPr="004B54F6">
        <w:rPr>
          <w:rFonts w:ascii="Times New Roman" w:hAnsi="Times New Roman" w:cs="Times New Roman"/>
          <w:b/>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8745E" w:rsidRPr="004B54F6" w:rsidRDefault="00C8745E" w:rsidP="00C8745E">
      <w:pPr>
        <w:pStyle w:val="ConsPlusNormal"/>
        <w:ind w:firstLine="709"/>
        <w:jc w:val="both"/>
        <w:rPr>
          <w:rFonts w:ascii="Times New Roman" w:hAnsi="Times New Roman" w:cs="Times New Roman"/>
          <w:b/>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11. В соответствии со своими должностными обязанностями старший госуда</w:t>
      </w:r>
      <w:r w:rsidRPr="004B54F6">
        <w:rPr>
          <w:rFonts w:ascii="Times New Roman" w:hAnsi="Times New Roman" w:cs="Times New Roman"/>
          <w:sz w:val="24"/>
          <w:szCs w:val="24"/>
        </w:rPr>
        <w:t>р</w:t>
      </w:r>
      <w:r w:rsidRPr="004B54F6">
        <w:rPr>
          <w:rFonts w:ascii="Times New Roman" w:hAnsi="Times New Roman" w:cs="Times New Roman"/>
          <w:sz w:val="24"/>
          <w:szCs w:val="24"/>
        </w:rPr>
        <w:t>ственный налоговый инспектор принимает решения в сроки, установленные законод</w:t>
      </w:r>
      <w:r w:rsidRPr="004B54F6">
        <w:rPr>
          <w:rFonts w:ascii="Times New Roman" w:hAnsi="Times New Roman" w:cs="Times New Roman"/>
          <w:sz w:val="24"/>
          <w:szCs w:val="24"/>
        </w:rPr>
        <w:t>а</w:t>
      </w:r>
      <w:r w:rsidRPr="004B54F6">
        <w:rPr>
          <w:rFonts w:ascii="Times New Roman" w:hAnsi="Times New Roman" w:cs="Times New Roman"/>
          <w:sz w:val="24"/>
          <w:szCs w:val="24"/>
        </w:rPr>
        <w:t>тельными и иными нормативными правовыми актами Российской Федерации.</w:t>
      </w:r>
    </w:p>
    <w:p w:rsidR="00C8745E" w:rsidRPr="004B54F6" w:rsidRDefault="00C8745E" w:rsidP="00C8745E">
      <w:pPr>
        <w:pStyle w:val="ConsPlusNormal"/>
        <w:ind w:firstLine="709"/>
        <w:jc w:val="center"/>
        <w:outlineLvl w:val="2"/>
        <w:rPr>
          <w:rFonts w:ascii="Times New Roman" w:hAnsi="Times New Roman" w:cs="Times New Roman"/>
          <w:b/>
          <w:sz w:val="24"/>
          <w:szCs w:val="24"/>
        </w:rPr>
      </w:pPr>
      <w:r w:rsidRPr="004B54F6">
        <w:rPr>
          <w:rFonts w:ascii="Times New Roman" w:hAnsi="Times New Roman" w:cs="Times New Roman"/>
          <w:b/>
          <w:sz w:val="24"/>
          <w:szCs w:val="24"/>
        </w:rPr>
        <w:t>VII. Порядок служебного взаимодействия</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 xml:space="preserve">12. </w:t>
      </w:r>
      <w:proofErr w:type="gramStart"/>
      <w:r w:rsidRPr="004B54F6">
        <w:rPr>
          <w:rFonts w:ascii="Times New Roman" w:hAnsi="Times New Roman" w:cs="Times New Roman"/>
          <w:sz w:val="24"/>
          <w:szCs w:val="24"/>
        </w:rPr>
        <w:t>Взаимодействие старшего государственного налогового инспектора с фед</w:t>
      </w:r>
      <w:r w:rsidRPr="004B54F6">
        <w:rPr>
          <w:rFonts w:ascii="Times New Roman" w:hAnsi="Times New Roman" w:cs="Times New Roman"/>
          <w:sz w:val="24"/>
          <w:szCs w:val="24"/>
        </w:rPr>
        <w:t>е</w:t>
      </w:r>
      <w:r w:rsidRPr="004B54F6">
        <w:rPr>
          <w:rFonts w:ascii="Times New Roman" w:hAnsi="Times New Roman" w:cs="Times New Roman"/>
          <w:sz w:val="24"/>
          <w:szCs w:val="24"/>
        </w:rPr>
        <w:t xml:space="preserve">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4B54F6">
          <w:rPr>
            <w:rFonts w:ascii="Times New Roman" w:hAnsi="Times New Roman" w:cs="Times New Roman"/>
            <w:sz w:val="24"/>
            <w:szCs w:val="24"/>
          </w:rPr>
          <w:t>принципов</w:t>
        </w:r>
      </w:hyperlink>
      <w:r w:rsidRPr="004B54F6">
        <w:rPr>
          <w:rFonts w:ascii="Times New Roman" w:hAnsi="Times New Roman" w:cs="Times New Roman"/>
          <w:sz w:val="24"/>
          <w:szCs w:val="24"/>
        </w:rPr>
        <w:t xml:space="preserve"> служебного поведения гражданских служащих, утвержденных Указом През</w:t>
      </w:r>
      <w:r w:rsidRPr="004B54F6">
        <w:rPr>
          <w:rFonts w:ascii="Times New Roman" w:hAnsi="Times New Roman" w:cs="Times New Roman"/>
          <w:sz w:val="24"/>
          <w:szCs w:val="24"/>
        </w:rPr>
        <w:t>и</w:t>
      </w:r>
      <w:r w:rsidRPr="004B54F6">
        <w:rPr>
          <w:rFonts w:ascii="Times New Roman" w:hAnsi="Times New Roman" w:cs="Times New Roman"/>
          <w:sz w:val="24"/>
          <w:szCs w:val="24"/>
        </w:rPr>
        <w:t>дента Российской Федерации от 12 августа 2002 г. N 885 "Об утверждении общих при</w:t>
      </w:r>
      <w:r w:rsidRPr="004B54F6">
        <w:rPr>
          <w:rFonts w:ascii="Times New Roman" w:hAnsi="Times New Roman" w:cs="Times New Roman"/>
          <w:sz w:val="24"/>
          <w:szCs w:val="24"/>
        </w:rPr>
        <w:t>н</w:t>
      </w:r>
      <w:r w:rsidRPr="004B54F6">
        <w:rPr>
          <w:rFonts w:ascii="Times New Roman" w:hAnsi="Times New Roman" w:cs="Times New Roman"/>
          <w:sz w:val="24"/>
          <w:szCs w:val="24"/>
        </w:rPr>
        <w:t>ципов служебного поведения государственных служащих</w:t>
      </w:r>
      <w:proofErr w:type="gramEnd"/>
      <w:r w:rsidRPr="004B54F6">
        <w:rPr>
          <w:rFonts w:ascii="Times New Roman" w:hAnsi="Times New Roman" w:cs="Times New Roman"/>
          <w:sz w:val="24"/>
          <w:szCs w:val="24"/>
        </w:rPr>
        <w:t>" (</w:t>
      </w:r>
      <w:proofErr w:type="gramStart"/>
      <w:r w:rsidRPr="004B54F6">
        <w:rPr>
          <w:rFonts w:ascii="Times New Roman" w:hAnsi="Times New Roman" w:cs="Times New Roman"/>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1" w:history="1">
        <w:r w:rsidRPr="004B54F6">
          <w:rPr>
            <w:rFonts w:ascii="Times New Roman" w:hAnsi="Times New Roman" w:cs="Times New Roman"/>
            <w:sz w:val="24"/>
            <w:szCs w:val="24"/>
          </w:rPr>
          <w:t>статьей 18</w:t>
        </w:r>
      </w:hyperlink>
      <w:r w:rsidRPr="004B54F6">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w:t>
      </w:r>
      <w:r w:rsidRPr="004B54F6">
        <w:rPr>
          <w:rFonts w:ascii="Times New Roman" w:hAnsi="Times New Roman" w:cs="Times New Roman"/>
          <w:sz w:val="24"/>
          <w:szCs w:val="24"/>
        </w:rPr>
        <w:t>а</w:t>
      </w:r>
      <w:r w:rsidRPr="004B54F6">
        <w:rPr>
          <w:rFonts w:ascii="Times New Roman" w:hAnsi="Times New Roman" w:cs="Times New Roman"/>
          <w:sz w:val="24"/>
          <w:szCs w:val="24"/>
        </w:rPr>
        <w:t>ции", а также в соответствии с иными нормативными правовыми актами Российской Ф</w:t>
      </w:r>
      <w:r w:rsidRPr="004B54F6">
        <w:rPr>
          <w:rFonts w:ascii="Times New Roman" w:hAnsi="Times New Roman" w:cs="Times New Roman"/>
          <w:sz w:val="24"/>
          <w:szCs w:val="24"/>
        </w:rPr>
        <w:t>е</w:t>
      </w:r>
      <w:r w:rsidRPr="004B54F6">
        <w:rPr>
          <w:rFonts w:ascii="Times New Roman" w:hAnsi="Times New Roman" w:cs="Times New Roman"/>
          <w:sz w:val="24"/>
          <w:szCs w:val="24"/>
        </w:rPr>
        <w:t>дерации и приказами (распоряжениями) ФНС России.</w:t>
      </w:r>
      <w:proofErr w:type="gramEnd"/>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outlineLvl w:val="2"/>
        <w:rPr>
          <w:rFonts w:ascii="Times New Roman" w:hAnsi="Times New Roman" w:cs="Times New Roman"/>
          <w:b/>
          <w:sz w:val="24"/>
          <w:szCs w:val="24"/>
        </w:rPr>
      </w:pPr>
      <w:r w:rsidRPr="004B54F6">
        <w:rPr>
          <w:rFonts w:ascii="Times New Roman" w:hAnsi="Times New Roman" w:cs="Times New Roman"/>
          <w:b/>
          <w:sz w:val="24"/>
          <w:szCs w:val="24"/>
        </w:rPr>
        <w:t>VIII. Перечень государственных услуг, оказываемых гражданам и организ</w:t>
      </w:r>
      <w:r w:rsidRPr="004B54F6">
        <w:rPr>
          <w:rFonts w:ascii="Times New Roman" w:hAnsi="Times New Roman" w:cs="Times New Roman"/>
          <w:b/>
          <w:sz w:val="24"/>
          <w:szCs w:val="24"/>
        </w:rPr>
        <w:t>а</w:t>
      </w:r>
      <w:r w:rsidRPr="004B54F6">
        <w:rPr>
          <w:rFonts w:ascii="Times New Roman" w:hAnsi="Times New Roman" w:cs="Times New Roman"/>
          <w:b/>
          <w:sz w:val="24"/>
          <w:szCs w:val="24"/>
        </w:rPr>
        <w:t>циям в соответствии с административным регламентом Федеральной налоговой службы</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ind w:firstLine="709"/>
        <w:jc w:val="both"/>
      </w:pPr>
      <w:r w:rsidRPr="004B54F6">
        <w:t xml:space="preserve">13. </w:t>
      </w:r>
      <w:r w:rsidRPr="004B54F6">
        <w:rPr>
          <w:b/>
        </w:rPr>
        <w:t>Старший государственный налоговый инспектор</w:t>
      </w:r>
      <w:r w:rsidRPr="004B54F6">
        <w:t xml:space="preserve"> в пределах функционал</w:t>
      </w:r>
      <w:r w:rsidRPr="004B54F6">
        <w:t>ь</w:t>
      </w:r>
      <w:r w:rsidRPr="004B54F6">
        <w:t xml:space="preserve">ной компетенции, исходя из установленных полномочий,  может оказывать </w:t>
      </w:r>
      <w:r w:rsidRPr="004B54F6">
        <w:rPr>
          <w:b/>
        </w:rPr>
        <w:t>госуда</w:t>
      </w:r>
      <w:r w:rsidRPr="004B54F6">
        <w:rPr>
          <w:b/>
        </w:rPr>
        <w:t>р</w:t>
      </w:r>
      <w:r w:rsidRPr="004B54F6">
        <w:rPr>
          <w:b/>
        </w:rPr>
        <w:t xml:space="preserve">ственные услуги: </w:t>
      </w:r>
    </w:p>
    <w:p w:rsidR="00C8745E" w:rsidRPr="004B54F6" w:rsidRDefault="00C8745E" w:rsidP="00C8745E">
      <w:pPr>
        <w:autoSpaceDE w:val="0"/>
        <w:autoSpaceDN w:val="0"/>
        <w:adjustRightInd w:val="0"/>
        <w:ind w:firstLine="709"/>
        <w:jc w:val="both"/>
      </w:pPr>
      <w:proofErr w:type="gramStart"/>
      <w:r w:rsidRPr="004B54F6">
        <w:t>- по бесплатному информированию (в том числе в письменной форме) налогопл</w:t>
      </w:r>
      <w:r w:rsidRPr="004B54F6">
        <w:t>а</w:t>
      </w:r>
      <w:r w:rsidRPr="004B54F6">
        <w:t>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w:t>
      </w:r>
      <w:r w:rsidRPr="004B54F6">
        <w:t>а</w:t>
      </w:r>
      <w:r w:rsidRPr="004B54F6">
        <w:t>вовых актах, порядке исчисления и уплаты налогов и сборов, правах и обязанностях нал</w:t>
      </w:r>
      <w:r w:rsidRPr="004B54F6">
        <w:t>о</w:t>
      </w:r>
      <w:r w:rsidRPr="004B54F6">
        <w:t>гоплательщиков, плательщиков сборов и налоговых агентов, полномочиях налоговых о</w:t>
      </w:r>
      <w:r w:rsidRPr="004B54F6">
        <w:t>р</w:t>
      </w:r>
      <w:r w:rsidRPr="004B54F6">
        <w:t>ганов и их должностных лиц, а также по</w:t>
      </w:r>
      <w:proofErr w:type="gramEnd"/>
      <w:r w:rsidRPr="004B54F6">
        <w:t xml:space="preserve"> приему налоговых деклараций (расчетов);</w:t>
      </w:r>
    </w:p>
    <w:p w:rsidR="00C8745E" w:rsidRPr="004B54F6" w:rsidRDefault="00C8745E" w:rsidP="00C8745E">
      <w:pPr>
        <w:autoSpaceDE w:val="0"/>
        <w:autoSpaceDN w:val="0"/>
        <w:adjustRightInd w:val="0"/>
        <w:ind w:firstLine="709"/>
        <w:jc w:val="both"/>
      </w:pPr>
      <w:r w:rsidRPr="004B54F6">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C8745E" w:rsidRPr="004B54F6" w:rsidRDefault="00C8745E" w:rsidP="00C8745E">
      <w:pPr>
        <w:autoSpaceDE w:val="0"/>
        <w:autoSpaceDN w:val="0"/>
        <w:adjustRightInd w:val="0"/>
        <w:ind w:firstLine="709"/>
        <w:jc w:val="both"/>
      </w:pPr>
      <w:r w:rsidRPr="004B54F6">
        <w:t>- иные услуги, в соответствии с законодательством Российской Федерации.</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outlineLvl w:val="2"/>
        <w:rPr>
          <w:rFonts w:ascii="Times New Roman" w:hAnsi="Times New Roman" w:cs="Times New Roman"/>
          <w:b/>
          <w:sz w:val="24"/>
          <w:szCs w:val="24"/>
        </w:rPr>
      </w:pPr>
      <w:r w:rsidRPr="004B54F6">
        <w:rPr>
          <w:rFonts w:ascii="Times New Roman" w:hAnsi="Times New Roman" w:cs="Times New Roman"/>
          <w:b/>
          <w:sz w:val="24"/>
          <w:szCs w:val="24"/>
        </w:rPr>
        <w:lastRenderedPageBreak/>
        <w:t>IX. Показатели эффективности и результативности профессиональной сл</w:t>
      </w:r>
      <w:r w:rsidRPr="004B54F6">
        <w:rPr>
          <w:rFonts w:ascii="Times New Roman" w:hAnsi="Times New Roman" w:cs="Times New Roman"/>
          <w:b/>
          <w:sz w:val="24"/>
          <w:szCs w:val="24"/>
        </w:rPr>
        <w:t>у</w:t>
      </w:r>
      <w:r w:rsidRPr="004B54F6">
        <w:rPr>
          <w:rFonts w:ascii="Times New Roman" w:hAnsi="Times New Roman" w:cs="Times New Roman"/>
          <w:b/>
          <w:sz w:val="24"/>
          <w:szCs w:val="24"/>
        </w:rPr>
        <w:t>жебной деятельности</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b/>
          <w:sz w:val="24"/>
          <w:szCs w:val="24"/>
        </w:rPr>
      </w:pPr>
      <w:r w:rsidRPr="004B54F6">
        <w:rPr>
          <w:rFonts w:ascii="Times New Roman" w:hAnsi="Times New Roman" w:cs="Times New Roman"/>
          <w:sz w:val="24"/>
          <w:szCs w:val="24"/>
        </w:rPr>
        <w:t xml:space="preserve">14. Эффективность профессиональной служебной деятельности </w:t>
      </w:r>
      <w:r w:rsidRPr="004B54F6">
        <w:rPr>
          <w:rFonts w:ascii="Times New Roman" w:hAnsi="Times New Roman" w:cs="Times New Roman"/>
          <w:b/>
          <w:sz w:val="24"/>
          <w:szCs w:val="24"/>
        </w:rPr>
        <w:t>старшего госуда</w:t>
      </w:r>
      <w:r w:rsidRPr="004B54F6">
        <w:rPr>
          <w:rFonts w:ascii="Times New Roman" w:hAnsi="Times New Roman" w:cs="Times New Roman"/>
          <w:b/>
          <w:sz w:val="24"/>
          <w:szCs w:val="24"/>
        </w:rPr>
        <w:t>р</w:t>
      </w:r>
      <w:r w:rsidRPr="004B54F6">
        <w:rPr>
          <w:rFonts w:ascii="Times New Roman" w:hAnsi="Times New Roman" w:cs="Times New Roman"/>
          <w:b/>
          <w:sz w:val="24"/>
          <w:szCs w:val="24"/>
        </w:rPr>
        <w:t>ственного налогового инспектора</w:t>
      </w:r>
      <w:r w:rsidRPr="004B54F6">
        <w:rPr>
          <w:rFonts w:ascii="Times New Roman" w:hAnsi="Times New Roman" w:cs="Times New Roman"/>
          <w:sz w:val="24"/>
          <w:szCs w:val="24"/>
        </w:rPr>
        <w:t xml:space="preserve"> </w:t>
      </w:r>
      <w:r w:rsidRPr="004B54F6">
        <w:rPr>
          <w:rFonts w:ascii="Times New Roman" w:hAnsi="Times New Roman" w:cs="Times New Roman"/>
          <w:b/>
          <w:sz w:val="24"/>
          <w:szCs w:val="24"/>
        </w:rPr>
        <w:t>оценивается по следующим показателям:</w:t>
      </w:r>
    </w:p>
    <w:p w:rsidR="00C8745E" w:rsidRPr="004B54F6" w:rsidRDefault="00C8745E" w:rsidP="00C8745E">
      <w:pPr>
        <w:pStyle w:val="ConsPlusNormal"/>
        <w:ind w:firstLine="709"/>
        <w:jc w:val="both"/>
        <w:rPr>
          <w:rFonts w:ascii="Times New Roman" w:hAnsi="Times New Roman" w:cs="Times New Roman"/>
          <w:b/>
          <w:i/>
          <w:sz w:val="24"/>
          <w:szCs w:val="24"/>
        </w:rPr>
      </w:pPr>
      <w:r w:rsidRPr="004B54F6">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4B54F6">
        <w:rPr>
          <w:rFonts w:ascii="Times New Roman" w:hAnsi="Times New Roman" w:cs="Times New Roman"/>
          <w:b/>
          <w:i/>
          <w:sz w:val="24"/>
          <w:szCs w:val="24"/>
        </w:rPr>
        <w:t xml:space="preserve">; </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выполняемому объему работы и интенсивности труда, способности сохранять в</w:t>
      </w:r>
      <w:r w:rsidRPr="004B54F6">
        <w:rPr>
          <w:rFonts w:ascii="Times New Roman" w:hAnsi="Times New Roman" w:cs="Times New Roman"/>
          <w:sz w:val="24"/>
          <w:szCs w:val="24"/>
        </w:rPr>
        <w:t>ы</w:t>
      </w:r>
      <w:r w:rsidRPr="004B54F6">
        <w:rPr>
          <w:rFonts w:ascii="Times New Roman" w:hAnsi="Times New Roman" w:cs="Times New Roman"/>
          <w:sz w:val="24"/>
          <w:szCs w:val="24"/>
        </w:rPr>
        <w:t>сокую работоспособность в экстремальных условиях, соблюдению служебной дисципл</w:t>
      </w:r>
      <w:r w:rsidRPr="004B54F6">
        <w:rPr>
          <w:rFonts w:ascii="Times New Roman" w:hAnsi="Times New Roman" w:cs="Times New Roman"/>
          <w:sz w:val="24"/>
          <w:szCs w:val="24"/>
        </w:rPr>
        <w:t>и</w:t>
      </w:r>
      <w:r w:rsidRPr="004B54F6">
        <w:rPr>
          <w:rFonts w:ascii="Times New Roman" w:hAnsi="Times New Roman" w:cs="Times New Roman"/>
          <w:sz w:val="24"/>
          <w:szCs w:val="24"/>
        </w:rPr>
        <w:t>ны;</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своевременности и оперативности выполнения поручений;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качеству выполненной работы (подготовке документов в соответствии с устано</w:t>
      </w:r>
      <w:r w:rsidRPr="004B54F6">
        <w:rPr>
          <w:rFonts w:ascii="Times New Roman" w:hAnsi="Times New Roman" w:cs="Times New Roman"/>
          <w:sz w:val="24"/>
          <w:szCs w:val="24"/>
        </w:rPr>
        <w:t>в</w:t>
      </w:r>
      <w:r w:rsidRPr="004B54F6">
        <w:rPr>
          <w:rFonts w:ascii="Times New Roman" w:hAnsi="Times New Roman" w:cs="Times New Roman"/>
          <w:sz w:val="24"/>
          <w:szCs w:val="24"/>
        </w:rPr>
        <w:t>ленными требованиями, полному и логичному изложению материала, юридически гр</w:t>
      </w:r>
      <w:r w:rsidRPr="004B54F6">
        <w:rPr>
          <w:rFonts w:ascii="Times New Roman" w:hAnsi="Times New Roman" w:cs="Times New Roman"/>
          <w:sz w:val="24"/>
          <w:szCs w:val="24"/>
        </w:rPr>
        <w:t>а</w:t>
      </w:r>
      <w:r w:rsidRPr="004B54F6">
        <w:rPr>
          <w:rFonts w:ascii="Times New Roman" w:hAnsi="Times New Roman" w:cs="Times New Roman"/>
          <w:sz w:val="24"/>
          <w:szCs w:val="24"/>
        </w:rPr>
        <w:t>мотному составлению документа, отсутствию стилистических и грамматических ошибок);</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способности четко организовывать и планировать выполнение порученных зад</w:t>
      </w:r>
      <w:r w:rsidRPr="004B54F6">
        <w:rPr>
          <w:rFonts w:ascii="Times New Roman" w:hAnsi="Times New Roman" w:cs="Times New Roman"/>
          <w:sz w:val="24"/>
          <w:szCs w:val="24"/>
        </w:rPr>
        <w:t>а</w:t>
      </w:r>
      <w:r w:rsidRPr="004B54F6">
        <w:rPr>
          <w:rFonts w:ascii="Times New Roman" w:hAnsi="Times New Roman" w:cs="Times New Roman"/>
          <w:sz w:val="24"/>
          <w:szCs w:val="24"/>
        </w:rPr>
        <w:t>ний, умению рационально использовать рабочее время, расставлять приоритеты;</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осознанию ответственности за последствия своих действий;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w:t>
      </w:r>
      <w:r w:rsidRPr="004B54F6">
        <w:rPr>
          <w:rFonts w:ascii="Times New Roman" w:hAnsi="Times New Roman" w:cs="Times New Roman"/>
          <w:sz w:val="24"/>
          <w:szCs w:val="24"/>
        </w:rPr>
        <w:t>е</w:t>
      </w:r>
      <w:r w:rsidRPr="004B54F6">
        <w:rPr>
          <w:rFonts w:ascii="Times New Roman" w:hAnsi="Times New Roman" w:cs="Times New Roman"/>
          <w:sz w:val="24"/>
          <w:szCs w:val="24"/>
        </w:rPr>
        <w:t>дения публичных обсуждений;</w:t>
      </w:r>
    </w:p>
    <w:p w:rsidR="00C8745E" w:rsidRPr="004B54F6" w:rsidRDefault="00C8745E" w:rsidP="00C8745E">
      <w:pPr>
        <w:pStyle w:val="ConsPlusNormal"/>
        <w:ind w:firstLine="709"/>
        <w:jc w:val="both"/>
        <w:rPr>
          <w:rFonts w:ascii="Times New Roman" w:hAnsi="Times New Roman" w:cs="Times New Roman"/>
          <w:sz w:val="24"/>
          <w:szCs w:val="24"/>
        </w:rPr>
      </w:pPr>
      <w:r w:rsidRPr="004B54F6">
        <w:rPr>
          <w:rFonts w:ascii="Times New Roman" w:hAnsi="Times New Roman" w:cs="Times New Roman"/>
          <w:sz w:val="24"/>
          <w:szCs w:val="24"/>
        </w:rPr>
        <w:t>своевременность и полнота представления разъяснений и информации в рамках проведения публичных обсуждений.</w:t>
      </w: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both"/>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8745E" w:rsidRPr="004B54F6" w:rsidRDefault="00C8745E" w:rsidP="00C8745E">
      <w:pPr>
        <w:pStyle w:val="ConsPlusNormal"/>
        <w:ind w:firstLine="709"/>
        <w:jc w:val="center"/>
        <w:outlineLvl w:val="2"/>
        <w:rPr>
          <w:rFonts w:ascii="Times New Roman" w:hAnsi="Times New Roman" w:cs="Times New Roman"/>
          <w:sz w:val="24"/>
          <w:szCs w:val="24"/>
        </w:rPr>
      </w:pPr>
    </w:p>
    <w:p w:rsidR="00C418A6" w:rsidRPr="004B54F6" w:rsidRDefault="00C418A6" w:rsidP="00C418A6">
      <w:pPr>
        <w:autoSpaceDE w:val="0"/>
        <w:autoSpaceDN w:val="0"/>
        <w:adjustRightInd w:val="0"/>
        <w:ind w:firstLine="540"/>
        <w:jc w:val="both"/>
      </w:pPr>
    </w:p>
    <w:p w:rsidR="00323045" w:rsidRPr="004B54F6" w:rsidRDefault="00323045" w:rsidP="00323045">
      <w:pPr>
        <w:pStyle w:val="21"/>
        <w:spacing w:line="120" w:lineRule="exact"/>
        <w:jc w:val="both"/>
      </w:pPr>
    </w:p>
    <w:p w:rsidR="00D91040" w:rsidRPr="004B54F6" w:rsidRDefault="00D91040" w:rsidP="00323045">
      <w:pPr>
        <w:pStyle w:val="21"/>
        <w:spacing w:line="120" w:lineRule="exact"/>
        <w:jc w:val="both"/>
      </w:pPr>
    </w:p>
    <w:p w:rsidR="00D91040" w:rsidRPr="004B54F6" w:rsidRDefault="00D91040" w:rsidP="00323045">
      <w:pPr>
        <w:pStyle w:val="21"/>
        <w:spacing w:line="120" w:lineRule="exact"/>
        <w:jc w:val="both"/>
      </w:pPr>
    </w:p>
    <w:p w:rsidR="00D91040" w:rsidRPr="004B54F6" w:rsidRDefault="00D91040" w:rsidP="00323045">
      <w:pPr>
        <w:pStyle w:val="21"/>
        <w:spacing w:line="120" w:lineRule="exact"/>
        <w:jc w:val="both"/>
      </w:pPr>
    </w:p>
    <w:p w:rsidR="00323045" w:rsidRPr="004B54F6" w:rsidRDefault="00323045" w:rsidP="00323045">
      <w:pPr>
        <w:pStyle w:val="21"/>
        <w:spacing w:line="120" w:lineRule="exact"/>
        <w:jc w:val="both"/>
      </w:pPr>
    </w:p>
    <w:p w:rsidR="00323045" w:rsidRPr="004B54F6" w:rsidRDefault="00323045" w:rsidP="00323045">
      <w:pPr>
        <w:pStyle w:val="21"/>
        <w:spacing w:line="120" w:lineRule="exact"/>
        <w:jc w:val="both"/>
      </w:pPr>
    </w:p>
    <w:sectPr w:rsidR="00323045" w:rsidRPr="004B54F6" w:rsidSect="00FA3294">
      <w:headerReference w:type="default" r:id="rId22"/>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93" w:rsidRDefault="006A5293" w:rsidP="001843F2">
      <w:r>
        <w:separator/>
      </w:r>
    </w:p>
  </w:endnote>
  <w:endnote w:type="continuationSeparator" w:id="0">
    <w:p w:rsidR="006A5293" w:rsidRDefault="006A529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93" w:rsidRDefault="006A5293" w:rsidP="001843F2">
      <w:r>
        <w:separator/>
      </w:r>
    </w:p>
  </w:footnote>
  <w:footnote w:type="continuationSeparator" w:id="0">
    <w:p w:rsidR="006A5293" w:rsidRDefault="006A5293" w:rsidP="001843F2">
      <w:r>
        <w:continuationSeparator/>
      </w:r>
    </w:p>
  </w:footnote>
  <w:footnote w:id="1">
    <w:p w:rsidR="006A5293" w:rsidRDefault="006A5293" w:rsidP="001843F2">
      <w:pPr>
        <w:pStyle w:val="a9"/>
        <w:ind w:firstLine="567"/>
      </w:pPr>
      <w:r>
        <w:rPr>
          <w:rStyle w:val="ab"/>
        </w:rPr>
        <w:t>*</w:t>
      </w:r>
      <w:r>
        <w:t> Нужное подчеркнуть.</w:t>
      </w:r>
    </w:p>
    <w:p w:rsidR="006A5293" w:rsidRDefault="006A5293" w:rsidP="001843F2">
      <w:pPr>
        <w:pStyle w:val="a9"/>
        <w:ind w:firstLine="567"/>
      </w:pPr>
    </w:p>
    <w:p w:rsidR="006A5293" w:rsidRDefault="006A5293" w:rsidP="001843F2">
      <w:pPr>
        <w:pStyle w:val="a9"/>
        <w:ind w:firstLine="567"/>
      </w:pPr>
    </w:p>
    <w:p w:rsidR="006A5293" w:rsidRDefault="006A5293" w:rsidP="001843F2">
      <w:pPr>
        <w:pStyle w:val="a9"/>
        <w:ind w:firstLine="567"/>
      </w:pPr>
    </w:p>
  </w:footnote>
  <w:footnote w:id="2">
    <w:p w:rsidR="006A5293" w:rsidRDefault="006A5293" w:rsidP="006A5293">
      <w:pPr>
        <w:pStyle w:val="a9"/>
        <w:ind w:firstLine="567"/>
        <w:jc w:val="both"/>
      </w:pPr>
      <w:r>
        <w:rPr>
          <w:rStyle w:val="ab"/>
        </w:rPr>
        <w:footnoteRef/>
      </w:r>
      <w:r>
        <w:t> Заполняется с использованием специального программного обеспечения «Справки БК», размеще</w:t>
      </w:r>
      <w:r>
        <w:t>н</w:t>
      </w:r>
      <w:r>
        <w:t>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w:t>
      </w:r>
      <w:r>
        <w:t>о</w:t>
      </w:r>
      <w:r>
        <w:t>ны со служебной информацией (штриховые коды и т.п.), нанесение каких-либо пометок на которые не д</w:t>
      </w:r>
      <w:r>
        <w:t>о</w:t>
      </w:r>
      <w:r>
        <w:t>пускается.</w:t>
      </w:r>
    </w:p>
  </w:footnote>
  <w:footnote w:id="3">
    <w:p w:rsidR="006A5293" w:rsidRDefault="006A5293" w:rsidP="006A5293">
      <w:pPr>
        <w:pStyle w:val="a9"/>
        <w:ind w:firstLine="567"/>
        <w:jc w:val="both"/>
      </w:pPr>
      <w:r>
        <w:rPr>
          <w:rStyle w:val="ab"/>
        </w:rPr>
        <w:footnoteRef/>
      </w:r>
      <w: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w:t>
      </w:r>
      <w:r>
        <w:t>а</w:t>
      </w:r>
      <w:r>
        <w:t>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293" w:rsidRDefault="006A5293">
    <w:pPr>
      <w:pStyle w:val="af"/>
      <w:jc w:val="center"/>
    </w:pPr>
    <w:r>
      <w:fldChar w:fldCharType="begin"/>
    </w:r>
    <w:r>
      <w:instrText>PAGE   \* MERGEFORMAT</w:instrText>
    </w:r>
    <w:r>
      <w:fldChar w:fldCharType="separate"/>
    </w:r>
    <w:r w:rsidR="00454C5C">
      <w:rPr>
        <w:noProof/>
      </w:rPr>
      <w:t>2</w:t>
    </w:r>
    <w:r>
      <w:fldChar w:fldCharType="end"/>
    </w:r>
  </w:p>
  <w:p w:rsidR="006A5293" w:rsidRDefault="006A529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6">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8">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9">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1">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3">
    <w:nsid w:val="7EA85954"/>
    <w:multiLevelType w:val="multilevel"/>
    <w:tmpl w:val="70D07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2"/>
  </w:num>
  <w:num w:numId="3">
    <w:abstractNumId w:val="7"/>
  </w:num>
  <w:num w:numId="4">
    <w:abstractNumId w:val="10"/>
  </w:num>
  <w:num w:numId="5">
    <w:abstractNumId w:val="1"/>
  </w:num>
  <w:num w:numId="6">
    <w:abstractNumId w:val="37"/>
  </w:num>
  <w:num w:numId="7">
    <w:abstractNumId w:val="5"/>
  </w:num>
  <w:num w:numId="8">
    <w:abstractNumId w:val="31"/>
  </w:num>
  <w:num w:numId="9">
    <w:abstractNumId w:val="24"/>
  </w:num>
  <w:num w:numId="10">
    <w:abstractNumId w:val="21"/>
  </w:num>
  <w:num w:numId="11">
    <w:abstractNumId w:val="28"/>
  </w:num>
  <w:num w:numId="12">
    <w:abstractNumId w:val="6"/>
  </w:num>
  <w:num w:numId="13">
    <w:abstractNumId w:val="36"/>
  </w:num>
  <w:num w:numId="14">
    <w:abstractNumId w:val="12"/>
  </w:num>
  <w:num w:numId="15">
    <w:abstractNumId w:val="23"/>
  </w:num>
  <w:num w:numId="16">
    <w:abstractNumId w:val="26"/>
  </w:num>
  <w:num w:numId="17">
    <w:abstractNumId w:val="9"/>
  </w:num>
  <w:num w:numId="18">
    <w:abstractNumId w:val="19"/>
  </w:num>
  <w:num w:numId="19">
    <w:abstractNumId w:val="13"/>
  </w:num>
  <w:num w:numId="20">
    <w:abstractNumId w:val="29"/>
  </w:num>
  <w:num w:numId="21">
    <w:abstractNumId w:val="39"/>
  </w:num>
  <w:num w:numId="22">
    <w:abstractNumId w:val="34"/>
  </w:num>
  <w:num w:numId="23">
    <w:abstractNumId w:val="25"/>
  </w:num>
  <w:num w:numId="24">
    <w:abstractNumId w:val="27"/>
  </w:num>
  <w:num w:numId="25">
    <w:abstractNumId w:val="41"/>
  </w:num>
  <w:num w:numId="26">
    <w:abstractNumId w:val="15"/>
  </w:num>
  <w:num w:numId="27">
    <w:abstractNumId w:val="17"/>
  </w:num>
  <w:num w:numId="28">
    <w:abstractNumId w:val="4"/>
  </w:num>
  <w:num w:numId="29">
    <w:abstractNumId w:val="22"/>
  </w:num>
  <w:num w:numId="30">
    <w:abstractNumId w:val="33"/>
  </w:num>
  <w:num w:numId="31">
    <w:abstractNumId w:val="8"/>
  </w:num>
  <w:num w:numId="32">
    <w:abstractNumId w:val="16"/>
  </w:num>
  <w:num w:numId="33">
    <w:abstractNumId w:val="32"/>
  </w:num>
  <w:num w:numId="34">
    <w:abstractNumId w:val="35"/>
  </w:num>
  <w:num w:numId="35">
    <w:abstractNumId w:val="40"/>
  </w:num>
  <w:num w:numId="36">
    <w:abstractNumId w:val="38"/>
  </w:num>
  <w:num w:numId="37">
    <w:abstractNumId w:val="0"/>
  </w:num>
  <w:num w:numId="38">
    <w:abstractNumId w:val="14"/>
  </w:num>
  <w:num w:numId="39">
    <w:abstractNumId w:val="20"/>
  </w:num>
  <w:num w:numId="40">
    <w:abstractNumId w:val="11"/>
  </w:num>
  <w:num w:numId="41">
    <w:abstractNumId w:val="2"/>
  </w:num>
  <w:num w:numId="42">
    <w:abstractNumId w:val="43"/>
  </w:num>
  <w:num w:numId="43">
    <w:abstractNumId w:val="1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45F58"/>
    <w:rsid w:val="00066CC3"/>
    <w:rsid w:val="00075953"/>
    <w:rsid w:val="00076032"/>
    <w:rsid w:val="00076391"/>
    <w:rsid w:val="0008166C"/>
    <w:rsid w:val="000818F2"/>
    <w:rsid w:val="00087781"/>
    <w:rsid w:val="000969CD"/>
    <w:rsid w:val="0009764F"/>
    <w:rsid w:val="000B2C8B"/>
    <w:rsid w:val="000B38BF"/>
    <w:rsid w:val="000B697B"/>
    <w:rsid w:val="000C4559"/>
    <w:rsid w:val="000C4EBF"/>
    <w:rsid w:val="000D06A3"/>
    <w:rsid w:val="000D1D99"/>
    <w:rsid w:val="000F0D59"/>
    <w:rsid w:val="001025FF"/>
    <w:rsid w:val="00110D4B"/>
    <w:rsid w:val="00120756"/>
    <w:rsid w:val="001216BB"/>
    <w:rsid w:val="001244E8"/>
    <w:rsid w:val="00135F83"/>
    <w:rsid w:val="00136DA9"/>
    <w:rsid w:val="001435AE"/>
    <w:rsid w:val="0016135B"/>
    <w:rsid w:val="001614C8"/>
    <w:rsid w:val="0016457B"/>
    <w:rsid w:val="00166466"/>
    <w:rsid w:val="001843F2"/>
    <w:rsid w:val="001915DB"/>
    <w:rsid w:val="00191924"/>
    <w:rsid w:val="0019439B"/>
    <w:rsid w:val="001A035D"/>
    <w:rsid w:val="001C48F9"/>
    <w:rsid w:val="001D2859"/>
    <w:rsid w:val="001E2BBA"/>
    <w:rsid w:val="001F2033"/>
    <w:rsid w:val="001F38DC"/>
    <w:rsid w:val="001F78C2"/>
    <w:rsid w:val="002025B9"/>
    <w:rsid w:val="0020277C"/>
    <w:rsid w:val="002049E7"/>
    <w:rsid w:val="00212BA4"/>
    <w:rsid w:val="00220B2E"/>
    <w:rsid w:val="00222EC3"/>
    <w:rsid w:val="00223052"/>
    <w:rsid w:val="0023461C"/>
    <w:rsid w:val="00244979"/>
    <w:rsid w:val="00246813"/>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2979"/>
    <w:rsid w:val="00344C7E"/>
    <w:rsid w:val="00354868"/>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5C8B"/>
    <w:rsid w:val="004472FC"/>
    <w:rsid w:val="00454C5C"/>
    <w:rsid w:val="00456A80"/>
    <w:rsid w:val="00462FFE"/>
    <w:rsid w:val="00465CDC"/>
    <w:rsid w:val="0048071B"/>
    <w:rsid w:val="00486933"/>
    <w:rsid w:val="004A4AF0"/>
    <w:rsid w:val="004B2410"/>
    <w:rsid w:val="004B54F6"/>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A6770"/>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9437D"/>
    <w:rsid w:val="006A5293"/>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21CB7"/>
    <w:rsid w:val="00832502"/>
    <w:rsid w:val="008353DF"/>
    <w:rsid w:val="008420D6"/>
    <w:rsid w:val="0084289E"/>
    <w:rsid w:val="0085010E"/>
    <w:rsid w:val="00882068"/>
    <w:rsid w:val="00892802"/>
    <w:rsid w:val="008932C4"/>
    <w:rsid w:val="008954FC"/>
    <w:rsid w:val="00896931"/>
    <w:rsid w:val="008A1A51"/>
    <w:rsid w:val="008B689F"/>
    <w:rsid w:val="008B7272"/>
    <w:rsid w:val="008C03A5"/>
    <w:rsid w:val="008C229D"/>
    <w:rsid w:val="008C26F8"/>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0AE7"/>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D6CD8"/>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177"/>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418A6"/>
    <w:rsid w:val="00C5159E"/>
    <w:rsid w:val="00C62A8C"/>
    <w:rsid w:val="00C67251"/>
    <w:rsid w:val="00C67327"/>
    <w:rsid w:val="00C76187"/>
    <w:rsid w:val="00C77BA2"/>
    <w:rsid w:val="00C82ECA"/>
    <w:rsid w:val="00C8745E"/>
    <w:rsid w:val="00CA25A6"/>
    <w:rsid w:val="00CA271C"/>
    <w:rsid w:val="00CB15AC"/>
    <w:rsid w:val="00CC4BF6"/>
    <w:rsid w:val="00CE23DE"/>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3865"/>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7066C"/>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874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C874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8181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3B841DF39D8697D46FE6B6AAA36E59AB6FA69EF8D6B13FC3EF59E81558B97E6821EDCFC3087D2DGDk5D" TargetMode="External"/><Relationship Id="rId18" Type="http://schemas.openxmlformats.org/officeDocument/2006/relationships/hyperlink" Target="consultantplus://offline/ref=3A3B841DF39D8697D46FE6B6AAA36E59AB6EA596FAD0B13FC3EF59E81558B97E6821EDCFC3087C29GDkF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BGDk2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CGDk5D" TargetMode="External"/><Relationship Id="rId20" Type="http://schemas.openxmlformats.org/officeDocument/2006/relationships/hyperlink" Target="consultantplus://offline/ref=3A3B841DF39D8697D46FE6B6AAA36E59A167A296F4DFEC35CBB655EA1257E6696F68E1CEC3087EG2k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EGDk4D" TargetMode="External"/><Relationship Id="rId23" Type="http://schemas.openxmlformats.org/officeDocument/2006/relationships/fontTable" Target="fontTable.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095FFD1B13FC3EF59E81558B97E6821EDCFC3087D2CGDk0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3A3B841DF39D8697D46FE6B6AAA36E59AB66A093F682E63D92BA57GEkD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0212-1C03-48F6-ABC3-11B79BEE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37</Pages>
  <Words>8422</Words>
  <Characters>65574</Characters>
  <Application>Microsoft Office Word</Application>
  <DocSecurity>0</DocSecurity>
  <Lines>546</Lines>
  <Paragraphs>147</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21</cp:revision>
  <cp:lastPrinted>2022-01-26T03:05:00Z</cp:lastPrinted>
  <dcterms:created xsi:type="dcterms:W3CDTF">2021-08-17T03:30:00Z</dcterms:created>
  <dcterms:modified xsi:type="dcterms:W3CDTF">2022-01-31T23:39:00Z</dcterms:modified>
</cp:coreProperties>
</file>