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631DC3">
        <w:rPr>
          <w:b/>
        </w:rPr>
        <w:t xml:space="preserve">83 </w:t>
      </w:r>
    </w:p>
    <w:p w:rsidR="008257C7" w:rsidRDefault="008257C7" w:rsidP="001D5C11">
      <w:pPr>
        <w:jc w:val="center"/>
        <w:rPr>
          <w:b/>
        </w:rPr>
      </w:pPr>
    </w:p>
    <w:p w:rsidR="008257C7" w:rsidRDefault="008257C7" w:rsidP="008257C7">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8257C7" w:rsidRDefault="008257C7" w:rsidP="008257C7">
      <w:pPr>
        <w:pStyle w:val="ConsPlusNormal"/>
        <w:ind w:left="-709" w:firstLine="567"/>
        <w:jc w:val="center"/>
        <w:rPr>
          <w:rFonts w:ascii="Times New Roman" w:hAnsi="Times New Roman" w:cs="Times New Roman"/>
          <w:sz w:val="24"/>
          <w:szCs w:val="24"/>
        </w:rPr>
      </w:pP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631DC3">
        <w:rPr>
          <w:rFonts w:ascii="Times New Roman" w:hAnsi="Times New Roman" w:cs="Times New Roman"/>
          <w:sz w:val="24"/>
          <w:szCs w:val="24"/>
        </w:rPr>
        <w:t>ведущей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460647" w:rsidRPr="001E3FE9">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Pr="001E3FE9">
        <w:rPr>
          <w:rFonts w:ascii="Times New Roman" w:hAnsi="Times New Roman" w:cs="Times New Roman"/>
          <w:b/>
          <w:sz w:val="24"/>
          <w:szCs w:val="24"/>
        </w:rPr>
        <w:t>базовые и профессионально-функциональные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а) наличие высшего образования не ниже уровня бакалавриата.</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б)  без предъявления требования к стажу;</w:t>
      </w:r>
    </w:p>
    <w:p w:rsidR="00C24F36"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в) наличие базовых </w:t>
      </w:r>
      <w:r w:rsidR="00846EEC" w:rsidRPr="001E3FE9">
        <w:rPr>
          <w:rFonts w:ascii="Times New Roman" w:hAnsi="Times New Roman" w:cs="Times New Roman"/>
          <w:b/>
          <w:sz w:val="24"/>
          <w:szCs w:val="24"/>
        </w:rPr>
        <w:t>знаний:</w:t>
      </w:r>
    </w:p>
    <w:p w:rsidR="00846EEC"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государственного языка Российской Федерации (русского языка);</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24F36"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д) наличие </w:t>
      </w:r>
      <w:r w:rsidR="00846EEC" w:rsidRPr="001E3FE9">
        <w:rPr>
          <w:rFonts w:ascii="Times New Roman" w:hAnsi="Times New Roman" w:cs="Times New Roman"/>
          <w:b/>
          <w:sz w:val="24"/>
          <w:szCs w:val="24"/>
        </w:rPr>
        <w:t>умений</w:t>
      </w:r>
      <w:r w:rsidR="00846EEC" w:rsidRPr="001E3FE9">
        <w:rPr>
          <w:rFonts w:ascii="Times New Roman" w:hAnsi="Times New Roman" w:cs="Times New Roman"/>
          <w:sz w:val="24"/>
          <w:szCs w:val="24"/>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631DC3" w:rsidRPr="005A1F0C" w:rsidRDefault="00631DC3" w:rsidP="00631DC3">
      <w:pPr>
        <w:pStyle w:val="ConsPlusNormal"/>
        <w:ind w:left="-567" w:firstLine="540"/>
        <w:jc w:val="both"/>
        <w:rPr>
          <w:rFonts w:ascii="Times New Roman" w:hAnsi="Times New Roman" w:cs="Times New Roman"/>
          <w:sz w:val="24"/>
          <w:szCs w:val="24"/>
        </w:rPr>
      </w:pPr>
      <w:r w:rsidRPr="005A1F0C">
        <w:rPr>
          <w:rFonts w:ascii="Times New Roman" w:hAnsi="Times New Roman" w:cs="Times New Roman"/>
          <w:sz w:val="24"/>
          <w:szCs w:val="24"/>
        </w:rPr>
        <w:t>е) наличие умений (управленческих):умение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631DC3" w:rsidRPr="001E3FE9" w:rsidRDefault="00631DC3" w:rsidP="00C24F36">
      <w:pPr>
        <w:pStyle w:val="ConsPlusNormal"/>
        <w:ind w:left="-709" w:firstLine="0"/>
        <w:jc w:val="both"/>
        <w:rPr>
          <w:rFonts w:ascii="Times New Roman" w:hAnsi="Times New Roman" w:cs="Times New Roman"/>
          <w:sz w:val="24"/>
          <w:szCs w:val="24"/>
        </w:rPr>
      </w:pP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F00F5E" w:rsidRPr="001E3FE9" w:rsidRDefault="00A52E26" w:rsidP="00F00F5E">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Профессионально-функциональные квалификационные требования:</w:t>
      </w:r>
    </w:p>
    <w:p w:rsidR="00EE5AD0" w:rsidRDefault="00C24F36" w:rsidP="00C24F36">
      <w:pPr>
        <w:ind w:left="-709"/>
        <w:jc w:val="both"/>
        <w:rPr>
          <w:bCs/>
          <w:i/>
        </w:rPr>
      </w:pPr>
      <w:r w:rsidRPr="001E3FE9">
        <w:rPr>
          <w:b/>
        </w:rPr>
        <w:t xml:space="preserve">           </w:t>
      </w:r>
      <w:r w:rsidR="00755B46" w:rsidRPr="001E3FE9">
        <w:rPr>
          <w:b/>
        </w:rPr>
        <w:t>а)</w:t>
      </w:r>
      <w:r w:rsidR="00EE5AD0" w:rsidRPr="001E3FE9">
        <w:t xml:space="preserve"> </w:t>
      </w:r>
      <w:r w:rsidR="00EE5AD0" w:rsidRPr="001E3FE9">
        <w:rPr>
          <w:b/>
        </w:rPr>
        <w:t>наличие высшего образования по специальности, направлению подготовки:</w:t>
      </w:r>
      <w:r w:rsidR="00EE5AD0" w:rsidRPr="001E3FE9">
        <w:t xml:space="preserve"> «Экономика», «Бухгалтерский учет, анализ и аудит»,  «Финансы и кредит», «Юриспруденция»,  «Государственный аудит», «Экономическая безопасность» </w:t>
      </w:r>
      <w:r w:rsidR="00EE5AD0" w:rsidRPr="001E3FE9">
        <w:rPr>
          <w:bCs/>
          <w:i/>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ED3F55" w:rsidRPr="00ED3F55" w:rsidRDefault="00ED3F55" w:rsidP="00C24F36">
      <w:pPr>
        <w:ind w:left="-709"/>
        <w:jc w:val="both"/>
      </w:pPr>
      <w:r w:rsidRPr="00ED3F55">
        <w:t xml:space="preserve">          Допустимые специальности, направления подготовки при условии наличия опыта работы по направлению деятельности отдела в налоговых органах госструктурах: «Экономика и управление», «Государственное и муниципальное управление», «Таможенное дело», «Товароведение», «Коммерция», «Менеджмент», «Информационные системы и технологии», «Прикладная математика и информа</w:t>
      </w:r>
      <w:r w:rsidR="00631DC3">
        <w:t>тика», «Прикладная информатика в экономике</w:t>
      </w:r>
      <w:r w:rsidRPr="00ED3F55">
        <w:t>».</w:t>
      </w:r>
    </w:p>
    <w:p w:rsidR="00554B37" w:rsidRPr="001E3FE9" w:rsidRDefault="00F00F5E" w:rsidP="00C24F36">
      <w:pPr>
        <w:pStyle w:val="ConsPlusNormal"/>
        <w:ind w:left="-709" w:firstLine="567"/>
        <w:jc w:val="both"/>
        <w:rPr>
          <w:rFonts w:ascii="Times New Roman" w:hAnsi="Times New Roman" w:cs="Times New Roman"/>
          <w:b/>
          <w:sz w:val="24"/>
          <w:szCs w:val="24"/>
        </w:rPr>
      </w:pPr>
      <w:r w:rsidRPr="001E3FE9">
        <w:rPr>
          <w:b/>
          <w:sz w:val="24"/>
          <w:szCs w:val="24"/>
        </w:rPr>
        <w:t xml:space="preserve"> </w:t>
      </w:r>
      <w:r w:rsidR="00554B37" w:rsidRPr="001E3FE9">
        <w:rPr>
          <w:rFonts w:ascii="Times New Roman" w:hAnsi="Times New Roman" w:cs="Times New Roman"/>
          <w:b/>
          <w:sz w:val="24"/>
          <w:szCs w:val="24"/>
        </w:rPr>
        <w:t xml:space="preserve">б) наличие профессиональных знаний в сфере законодательства Российской </w:t>
      </w:r>
      <w:r w:rsidR="000702BA" w:rsidRPr="001E3FE9">
        <w:rPr>
          <w:rFonts w:ascii="Times New Roman" w:hAnsi="Times New Roman" w:cs="Times New Roman"/>
          <w:b/>
          <w:sz w:val="24"/>
          <w:szCs w:val="24"/>
        </w:rPr>
        <w:t xml:space="preserve"> </w:t>
      </w:r>
      <w:r w:rsidR="00554B37" w:rsidRPr="001E3FE9">
        <w:rPr>
          <w:rFonts w:ascii="Times New Roman" w:hAnsi="Times New Roman" w:cs="Times New Roman"/>
          <w:b/>
          <w:sz w:val="24"/>
          <w:szCs w:val="24"/>
        </w:rPr>
        <w:t xml:space="preserve">Федерации: </w:t>
      </w:r>
    </w:p>
    <w:p w:rsidR="001D7A02" w:rsidRPr="001E3FE9" w:rsidRDefault="001D7A02" w:rsidP="00C24F36">
      <w:pPr>
        <w:pStyle w:val="ConsPlusNormal"/>
        <w:ind w:left="-709" w:firstLine="540"/>
        <w:jc w:val="both"/>
        <w:rPr>
          <w:rFonts w:ascii="Times New Roman" w:hAnsi="Times New Roman" w:cs="Times New Roman"/>
          <w:sz w:val="24"/>
          <w:szCs w:val="24"/>
        </w:rPr>
      </w:pPr>
      <w:r w:rsidRPr="001E3FE9">
        <w:rPr>
          <w:rFonts w:ascii="Times New Roman" w:hAnsi="Times New Roman" w:cs="Times New Roman"/>
          <w:sz w:val="24"/>
          <w:szCs w:val="24"/>
        </w:rPr>
        <w:lastRenderedPageBreak/>
        <w:t xml:space="preserve">включая </w:t>
      </w:r>
      <w:hyperlink r:id="rId9" w:history="1">
        <w:r w:rsidRPr="001E3FE9">
          <w:rPr>
            <w:rFonts w:ascii="Times New Roman" w:hAnsi="Times New Roman" w:cs="Times New Roman"/>
            <w:sz w:val="24"/>
            <w:szCs w:val="24"/>
          </w:rPr>
          <w:t>Конституцию</w:t>
        </w:r>
      </w:hyperlink>
      <w:r w:rsidRPr="001E3FE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C24F36" w:rsidRPr="001E3FE9" w:rsidRDefault="00EE5AD0" w:rsidP="00C24F36">
      <w:pPr>
        <w:ind w:left="-709" w:firstLine="709"/>
        <w:jc w:val="both"/>
      </w:pPr>
      <w:r w:rsidRPr="001E3FE9">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1E3FE9" w:rsidRDefault="00554B37" w:rsidP="00C24F36">
      <w:pPr>
        <w:ind w:left="-709" w:firstLine="709"/>
        <w:jc w:val="both"/>
      </w:pPr>
      <w:r w:rsidRPr="001E3FE9">
        <w:rPr>
          <w:b/>
        </w:rPr>
        <w:t xml:space="preserve">г) наличие профессиональных умений: </w:t>
      </w:r>
    </w:p>
    <w:p w:rsidR="00EE5AD0" w:rsidRPr="001E3FE9" w:rsidRDefault="00C24F36" w:rsidP="00C24F36">
      <w:pPr>
        <w:ind w:left="-567" w:firstLine="425"/>
        <w:jc w:val="both"/>
      </w:pPr>
      <w:r w:rsidRPr="001E3FE9">
        <w:t xml:space="preserve"> </w:t>
      </w:r>
      <w:r w:rsidR="00EE5AD0" w:rsidRPr="001E3FE9">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w:t>
      </w:r>
      <w:r w:rsidR="00631DC3">
        <w:t>еловой корреспонденции и актов У</w:t>
      </w:r>
      <w:r w:rsidR="00EE5AD0" w:rsidRPr="001E3FE9">
        <w:t>правления.</w:t>
      </w:r>
    </w:p>
    <w:p w:rsidR="0058121E" w:rsidRPr="001E3FE9" w:rsidRDefault="001C12DB" w:rsidP="0070497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1.3. </w:t>
      </w:r>
      <w:r w:rsidR="0058121E" w:rsidRPr="001E3FE9">
        <w:rPr>
          <w:rFonts w:ascii="Times New Roman" w:hAnsi="Times New Roman" w:cs="Times New Roman"/>
          <w:b/>
          <w:sz w:val="24"/>
          <w:szCs w:val="24"/>
        </w:rPr>
        <w:t>Функциональные квалификационные требования:</w:t>
      </w:r>
    </w:p>
    <w:p w:rsidR="00755B46" w:rsidRPr="001E3FE9" w:rsidRDefault="00755B46" w:rsidP="00755B46">
      <w:pPr>
        <w:ind w:left="-567" w:firstLine="567"/>
        <w:jc w:val="both"/>
        <w:rPr>
          <w:b/>
        </w:rPr>
      </w:pPr>
      <w:r w:rsidRPr="001E3FE9">
        <w:rPr>
          <w:b/>
        </w:rPr>
        <w:t xml:space="preserve">а) наличие функциональных знаний в сфере законодательства Российской Федерации: </w:t>
      </w:r>
    </w:p>
    <w:p w:rsidR="00631DC3" w:rsidRPr="005A1F0C" w:rsidRDefault="001D7A02" w:rsidP="00631DC3">
      <w:pPr>
        <w:jc w:val="both"/>
        <w:rPr>
          <w:rFonts w:eastAsia="Calibri"/>
          <w:lang w:eastAsia="en-US"/>
        </w:rPr>
      </w:pPr>
      <w:r w:rsidRPr="001E3FE9">
        <w:t> </w:t>
      </w:r>
      <w:r w:rsidR="00631DC3" w:rsidRPr="005A1F0C">
        <w:rPr>
          <w:rFonts w:eastAsia="Calibri"/>
          <w:lang w:eastAsia="en-US"/>
        </w:rPr>
        <w:t>- принципы, методы, технологии и механизмы осуществления контроля (надзора);</w:t>
      </w:r>
    </w:p>
    <w:p w:rsidR="00631DC3" w:rsidRPr="005A1F0C" w:rsidRDefault="00631DC3" w:rsidP="00631DC3">
      <w:pPr>
        <w:jc w:val="both"/>
        <w:rPr>
          <w:rFonts w:eastAsia="Calibri"/>
          <w:lang w:eastAsia="en-US"/>
        </w:rPr>
      </w:pPr>
      <w:r w:rsidRPr="005A1F0C">
        <w:rPr>
          <w:rFonts w:eastAsia="Calibri"/>
          <w:lang w:eastAsia="en-US"/>
        </w:rPr>
        <w:t>- виды, назначение и технологии организации проверочных процедур;</w:t>
      </w:r>
    </w:p>
    <w:p w:rsidR="00631DC3" w:rsidRPr="005A1F0C" w:rsidRDefault="00631DC3" w:rsidP="00631DC3">
      <w:pPr>
        <w:jc w:val="both"/>
        <w:rPr>
          <w:rFonts w:eastAsia="Calibri"/>
          <w:lang w:eastAsia="en-US"/>
        </w:rPr>
      </w:pPr>
      <w:r w:rsidRPr="005A1F0C">
        <w:rPr>
          <w:rFonts w:eastAsia="Calibri"/>
          <w:lang w:eastAsia="en-US"/>
        </w:rPr>
        <w:t>- понятие единого реестра проверок, процедура его формирования;</w:t>
      </w:r>
    </w:p>
    <w:p w:rsidR="00631DC3" w:rsidRPr="005A1F0C" w:rsidRDefault="00631DC3" w:rsidP="00631DC3">
      <w:pPr>
        <w:jc w:val="both"/>
        <w:rPr>
          <w:rFonts w:eastAsia="Calibri"/>
          <w:lang w:eastAsia="en-US"/>
        </w:rPr>
      </w:pPr>
      <w:r w:rsidRPr="005A1F0C">
        <w:rPr>
          <w:rFonts w:eastAsia="Calibri"/>
          <w:lang w:eastAsia="en-US"/>
        </w:rPr>
        <w:t>- институт предварительной проверки жалобы и иной информации, поступившей в контрольно-надзорный орган;</w:t>
      </w:r>
    </w:p>
    <w:p w:rsidR="00631DC3" w:rsidRPr="005A1F0C" w:rsidRDefault="00631DC3" w:rsidP="00631DC3">
      <w:pPr>
        <w:jc w:val="both"/>
        <w:rPr>
          <w:rFonts w:eastAsia="Calibri"/>
          <w:lang w:eastAsia="en-US"/>
        </w:rPr>
      </w:pPr>
      <w:r w:rsidRPr="005A1F0C">
        <w:rPr>
          <w:rFonts w:eastAsia="Calibri"/>
          <w:lang w:eastAsia="en-US"/>
        </w:rPr>
        <w:t>- процедура организации проверки: порядок, этапы, инструменты проведения;</w:t>
      </w:r>
    </w:p>
    <w:p w:rsidR="00631DC3" w:rsidRPr="005A1F0C" w:rsidRDefault="00631DC3" w:rsidP="00631DC3">
      <w:pPr>
        <w:jc w:val="both"/>
        <w:rPr>
          <w:rFonts w:eastAsia="Calibri"/>
          <w:lang w:eastAsia="en-US"/>
        </w:rPr>
      </w:pPr>
      <w:r w:rsidRPr="005A1F0C">
        <w:rPr>
          <w:rFonts w:eastAsia="Calibri"/>
          <w:lang w:eastAsia="en-US"/>
        </w:rPr>
        <w:t>- ограничения при проведении проверочных процедур;</w:t>
      </w:r>
    </w:p>
    <w:p w:rsidR="00631DC3" w:rsidRPr="005A1F0C" w:rsidRDefault="00631DC3" w:rsidP="00631DC3">
      <w:pPr>
        <w:jc w:val="both"/>
        <w:rPr>
          <w:rFonts w:eastAsia="Calibri"/>
          <w:lang w:eastAsia="en-US"/>
        </w:rPr>
      </w:pPr>
      <w:r w:rsidRPr="005A1F0C">
        <w:rPr>
          <w:rFonts w:eastAsia="Calibri"/>
          <w:lang w:eastAsia="en-US"/>
        </w:rPr>
        <w:t>- меры, принимаемые по результатам проверки;</w:t>
      </w:r>
    </w:p>
    <w:p w:rsidR="00631DC3" w:rsidRPr="005A1F0C" w:rsidRDefault="00631DC3" w:rsidP="00631DC3">
      <w:pPr>
        <w:jc w:val="both"/>
        <w:rPr>
          <w:rFonts w:eastAsia="Calibri"/>
          <w:lang w:eastAsia="en-US"/>
        </w:rPr>
      </w:pPr>
      <w:r w:rsidRPr="005A1F0C">
        <w:rPr>
          <w:rFonts w:eastAsia="Calibri"/>
          <w:lang w:eastAsia="en-US"/>
        </w:rPr>
        <w:t>- плановые (рейдовые) осмотры;</w:t>
      </w:r>
    </w:p>
    <w:p w:rsidR="00C24F36" w:rsidRPr="001E3FE9" w:rsidRDefault="00C24F36" w:rsidP="00631DC3">
      <w:pPr>
        <w:ind w:left="-567" w:firstLine="567"/>
        <w:jc w:val="both"/>
      </w:pPr>
      <w:r w:rsidRPr="001E3FE9">
        <w:t>- проведение плановых и внеплановых документарных (камеральных) проверок (обследований);</w:t>
      </w:r>
    </w:p>
    <w:p w:rsidR="00631DC3" w:rsidRPr="005A1F0C" w:rsidRDefault="00631DC3" w:rsidP="00631DC3">
      <w:pPr>
        <w:framePr w:w="10066" w:hSpace="180" w:wrap="around" w:vAnchor="text" w:hAnchor="page" w:x="1036" w:y="416"/>
        <w:autoSpaceDE w:val="0"/>
        <w:autoSpaceDN w:val="0"/>
        <w:adjustRightInd w:val="0"/>
        <w:ind w:firstLine="540"/>
        <w:jc w:val="both"/>
        <w:outlineLvl w:val="2"/>
      </w:pPr>
      <w:r w:rsidRPr="005A1F0C">
        <w:t xml:space="preserve">- проведение плановых и внеплановых документарных (камеральных) проверок </w:t>
      </w:r>
      <w:r>
        <w:t xml:space="preserve"> </w:t>
      </w:r>
      <w:r w:rsidRPr="005A1F0C">
        <w:t>(обследований);</w:t>
      </w:r>
    </w:p>
    <w:p w:rsidR="00631DC3" w:rsidRPr="005A1F0C" w:rsidRDefault="00631DC3" w:rsidP="00631DC3">
      <w:pPr>
        <w:framePr w:w="10066" w:hSpace="180" w:wrap="around" w:vAnchor="text" w:hAnchor="page" w:x="1036" w:y="416"/>
        <w:autoSpaceDE w:val="0"/>
        <w:autoSpaceDN w:val="0"/>
        <w:adjustRightInd w:val="0"/>
        <w:ind w:firstLine="540"/>
        <w:jc w:val="both"/>
        <w:outlineLvl w:val="2"/>
      </w:pPr>
      <w:r w:rsidRPr="005A1F0C">
        <w:t>- проведение плановых и внеплановых выездных проверок;</w:t>
      </w:r>
    </w:p>
    <w:p w:rsidR="00631DC3" w:rsidRPr="005A1F0C" w:rsidRDefault="00631DC3" w:rsidP="00631DC3">
      <w:pPr>
        <w:framePr w:w="10066" w:hSpace="180" w:wrap="around" w:vAnchor="text" w:hAnchor="page" w:x="1036" w:y="416"/>
        <w:autoSpaceDE w:val="0"/>
        <w:autoSpaceDN w:val="0"/>
        <w:adjustRightInd w:val="0"/>
        <w:ind w:firstLine="540"/>
        <w:jc w:val="both"/>
        <w:outlineLvl w:val="2"/>
      </w:pPr>
      <w:r w:rsidRPr="005A1F0C">
        <w:t>- формирование и ведение реестров, кадастров, регистров, перечней, каталогов, лицевых счетов для обеспечения контрольно-надзорных полномочий;</w:t>
      </w:r>
    </w:p>
    <w:p w:rsidR="00631DC3" w:rsidRPr="005A1F0C" w:rsidRDefault="00631DC3" w:rsidP="00631DC3">
      <w:pPr>
        <w:framePr w:w="10066" w:hSpace="180" w:wrap="around" w:vAnchor="text" w:hAnchor="page" w:x="1036" w:y="416"/>
        <w:autoSpaceDE w:val="0"/>
        <w:autoSpaceDN w:val="0"/>
        <w:adjustRightInd w:val="0"/>
        <w:ind w:firstLine="540"/>
        <w:jc w:val="both"/>
        <w:outlineLvl w:val="2"/>
      </w:pPr>
      <w:r w:rsidRPr="005A1F0C">
        <w:t>- осуществление контроля исполнения предписаний, решений и других распорядительных документов.</w:t>
      </w:r>
    </w:p>
    <w:p w:rsidR="00755B46" w:rsidRPr="001E3FE9" w:rsidRDefault="00755B46" w:rsidP="00C24F36">
      <w:pPr>
        <w:pStyle w:val="ConsPlusNormal"/>
        <w:ind w:left="-567" w:firstLine="567"/>
        <w:jc w:val="both"/>
        <w:rPr>
          <w:rFonts w:ascii="Times New Roman" w:hAnsi="Times New Roman" w:cs="Times New Roman"/>
          <w:b/>
          <w:sz w:val="24"/>
          <w:szCs w:val="24"/>
        </w:rPr>
      </w:pPr>
      <w:r w:rsidRPr="001E3FE9">
        <w:rPr>
          <w:rFonts w:ascii="Times New Roman" w:hAnsi="Times New Roman" w:cs="Times New Roman"/>
          <w:b/>
          <w:sz w:val="24"/>
          <w:szCs w:val="24"/>
        </w:rPr>
        <w:t>б) наличие функциональных умений:</w:t>
      </w:r>
    </w:p>
    <w:p w:rsidR="002624FC" w:rsidRPr="001E3FE9" w:rsidRDefault="001E3FE9" w:rsidP="001E3FE9">
      <w:pPr>
        <w:pStyle w:val="ConsPlusNormal"/>
        <w:ind w:left="-567"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2.</w:t>
      </w:r>
      <w:r w:rsidR="006426CD" w:rsidRPr="001E3FE9">
        <w:rPr>
          <w:rFonts w:ascii="Times New Roman" w:hAnsi="Times New Roman" w:cs="Times New Roman"/>
          <w:sz w:val="24"/>
          <w:szCs w:val="24"/>
        </w:rPr>
        <w:t xml:space="preserve"> Время приема документов для участия в конкурсе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дня со дня размещения объявления об их приеме на официальном сайте</w:t>
      </w:r>
      <w:r w:rsidR="00D472FE" w:rsidRPr="001E3FE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1E3FE9">
        <w:rPr>
          <w:rFonts w:ascii="Times New Roman" w:hAnsi="Times New Roman" w:cs="Times New Roman"/>
          <w:sz w:val="24"/>
          <w:szCs w:val="24"/>
        </w:rPr>
        <w:t xml:space="preserve"> 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6426CD" w:rsidRPr="001E3FE9" w:rsidRDefault="00D472FE" w:rsidP="006B203B">
      <w:pPr>
        <w:pStyle w:val="ConsPlusNormal"/>
        <w:ind w:left="-567" w:firstLine="540"/>
        <w:jc w:val="both"/>
        <w:rPr>
          <w:rFonts w:ascii="Times New Roman" w:hAnsi="Times New Roman" w:cs="Times New Roman"/>
          <w:sz w:val="24"/>
          <w:szCs w:val="24"/>
        </w:rPr>
      </w:pPr>
      <w:r w:rsidRPr="001E3FE9">
        <w:rPr>
          <w:rFonts w:ascii="Times New Roman" w:hAnsi="Times New Roman" w:cs="Times New Roman"/>
          <w:sz w:val="24"/>
          <w:szCs w:val="24"/>
        </w:rPr>
        <w:lastRenderedPageBreak/>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1E3FE9" w:rsidRDefault="00D94B7C" w:rsidP="003B2003">
      <w:pPr>
        <w:pStyle w:val="a7"/>
        <w:ind w:left="-709" w:right="20" w:firstLine="729"/>
        <w:jc w:val="both"/>
        <w:rPr>
          <w:sz w:val="24"/>
          <w:szCs w:val="24"/>
        </w:rPr>
      </w:pPr>
      <w:r w:rsidRPr="001E3FE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3261D" w:rsidRPr="001E3FE9" w:rsidRDefault="00D94B7C" w:rsidP="0063261D">
      <w:pPr>
        <w:ind w:left="-709" w:firstLine="540"/>
        <w:jc w:val="both"/>
      </w:pPr>
      <w:r w:rsidRPr="001E3FE9">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rsidRPr="001E3FE9">
        <w:t xml:space="preserve">иным </w:t>
      </w:r>
      <w:r w:rsidRPr="001E3FE9">
        <w:t xml:space="preserve">установленным законодательством Российской Федерации о государственной гражданской службе требованиям </w:t>
      </w:r>
      <w:r w:rsidR="00A77BE8" w:rsidRPr="001E3FE9">
        <w:t xml:space="preserve">к гражданским служащим. </w:t>
      </w:r>
      <w:r w:rsidR="00CD31E9" w:rsidRPr="001E3F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1E3FE9" w:rsidRDefault="005C6AD3" w:rsidP="00135F83">
      <w:pPr>
        <w:autoSpaceDE w:val="0"/>
        <w:autoSpaceDN w:val="0"/>
        <w:adjustRightInd w:val="0"/>
        <w:ind w:left="-709" w:firstLine="709"/>
        <w:jc w:val="both"/>
      </w:pPr>
      <w:r w:rsidRPr="001E3FE9">
        <w:rPr>
          <w:b/>
        </w:rPr>
        <w:t>3.</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84289E"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w:t>
      </w:r>
      <w:r w:rsidR="00C048C2" w:rsidRPr="001E3FE9">
        <w:rPr>
          <w:rFonts w:ascii="Times New Roman" w:hAnsi="Times New Roman" w:cs="Times New Roman"/>
          <w:sz w:val="24"/>
          <w:szCs w:val="24"/>
        </w:rPr>
        <w:t>005</w:t>
      </w:r>
      <w:r w:rsidR="0084289E" w:rsidRPr="001E3FE9">
        <w:rPr>
          <w:rFonts w:ascii="Times New Roman" w:hAnsi="Times New Roman" w:cs="Times New Roman"/>
          <w:sz w:val="24"/>
          <w:szCs w:val="24"/>
        </w:rPr>
        <w:t xml:space="preserve"> № 667-р)</w:t>
      </w:r>
      <w:r w:rsidR="00D74E48" w:rsidRPr="001E3FE9">
        <w:rPr>
          <w:rFonts w:ascii="Times New Roman" w:hAnsi="Times New Roman" w:cs="Times New Roman"/>
          <w:sz w:val="24"/>
          <w:szCs w:val="24"/>
        </w:rPr>
        <w:t>.</w:t>
      </w:r>
    </w:p>
    <w:p w:rsidR="006426CD" w:rsidRPr="001E3FE9" w:rsidRDefault="006426CD" w:rsidP="00135F83">
      <w:pPr>
        <w:pStyle w:val="ConsNormal"/>
        <w:widowControl/>
        <w:ind w:left="-709" w:right="0" w:firstLine="709"/>
        <w:jc w:val="both"/>
        <w:rPr>
          <w:rFonts w:ascii="Times New Roman" w:hAnsi="Times New Roman" w:cs="Times New Roman"/>
          <w:b/>
          <w:sz w:val="24"/>
          <w:szCs w:val="24"/>
        </w:rPr>
      </w:pPr>
      <w:r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6426CD" w:rsidRPr="001E3FE9">
        <w:rPr>
          <w:rFonts w:ascii="Times New Roman" w:hAnsi="Times New Roman" w:cs="Times New Roman"/>
          <w:sz w:val="24"/>
          <w:szCs w:val="24"/>
        </w:rPr>
        <w:t>);</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0"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lastRenderedPageBreak/>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в ФНС России, в территориальный налоговый орган, 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5C6AD3" w:rsidP="003B2003">
      <w:pPr>
        <w:autoSpaceDE w:val="0"/>
        <w:autoSpaceDN w:val="0"/>
        <w:adjustRightInd w:val="0"/>
        <w:ind w:left="-709" w:firstLine="709"/>
        <w:jc w:val="both"/>
      </w:pPr>
      <w:r w:rsidRPr="001E3FE9">
        <w:rPr>
          <w:b/>
        </w:rPr>
        <w:t>4</w:t>
      </w:r>
      <w:r w:rsidRPr="001E3FE9">
        <w:t xml:space="preserve">. Не позднее, чем </w:t>
      </w:r>
      <w:r w:rsidRPr="001E3FE9">
        <w:rPr>
          <w:b/>
        </w:rPr>
        <w:t>за 15 календарных дней</w:t>
      </w:r>
      <w:r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Pr="001E3FE9">
        <w:rPr>
          <w:b/>
        </w:rPr>
        <w:t>размещает на официальном сайте</w:t>
      </w:r>
      <w:r w:rsidRPr="001E3FE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1E3FE9">
        <w:rPr>
          <w:b/>
        </w:rPr>
        <w:t>направляет кандидатам</w:t>
      </w:r>
      <w:r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2A6315">
        <w:rPr>
          <w:b/>
        </w:rPr>
        <w:t>16.12</w:t>
      </w:r>
      <w:r w:rsidR="001911DA" w:rsidRPr="001E3FE9">
        <w:rPr>
          <w:b/>
        </w:rPr>
        <w:t>.2024</w:t>
      </w:r>
      <w:r w:rsidRPr="001E3FE9">
        <w:rPr>
          <w:b/>
        </w:rPr>
        <w:t>. Конкурс будет проводиться по адресу: г. Южно-Сахалинск, ул. Ка</w:t>
      </w:r>
      <w:r w:rsidR="00F97C0F" w:rsidRPr="001E3FE9">
        <w:rPr>
          <w:b/>
        </w:rPr>
        <w:t>рла Маркса, д.14, кабинет  №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3B2003" w:rsidP="00665BBE">
      <w:pPr>
        <w:autoSpaceDE w:val="0"/>
        <w:autoSpaceDN w:val="0"/>
        <w:adjustRightInd w:val="0"/>
        <w:ind w:left="-709" w:firstLine="709"/>
        <w:jc w:val="both"/>
        <w:rPr>
          <w:b/>
        </w:rPr>
      </w:pPr>
      <w:r w:rsidRPr="001E3FE9">
        <w:rPr>
          <w:b/>
        </w:rPr>
        <w:t>5</w:t>
      </w:r>
      <w:r w:rsidR="0023461C" w:rsidRPr="001E3FE9">
        <w:rPr>
          <w:b/>
        </w:rPr>
        <w:t>.</w:t>
      </w:r>
      <w:r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AF267C" w:rsidP="00A54D75">
      <w:pPr>
        <w:ind w:left="-709" w:firstLine="709"/>
        <w:jc w:val="both"/>
        <w:rPr>
          <w:b/>
        </w:rPr>
      </w:pPr>
      <w:r w:rsidRPr="001E3FE9">
        <w:rPr>
          <w:b/>
        </w:rPr>
        <w:t>6. Методы оценки:</w:t>
      </w:r>
    </w:p>
    <w:p w:rsidR="009B5B49" w:rsidRPr="001E3FE9" w:rsidRDefault="00EE10A1" w:rsidP="009B5B49">
      <w:pPr>
        <w:overflowPunct w:val="0"/>
        <w:autoSpaceDE w:val="0"/>
        <w:autoSpaceDN w:val="0"/>
        <w:adjustRightInd w:val="0"/>
        <w:jc w:val="both"/>
        <w:textAlignment w:val="baseline"/>
        <w:rPr>
          <w:b/>
        </w:rPr>
      </w:pPr>
      <w:r>
        <w:rPr>
          <w:b/>
        </w:rPr>
        <w:t xml:space="preserve">6.1. </w:t>
      </w:r>
      <w:r w:rsidR="009B5B49" w:rsidRPr="001E3FE9">
        <w:rPr>
          <w:b/>
        </w:rPr>
        <w:t>Тестирование</w:t>
      </w:r>
      <w:r>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lastRenderedPageBreak/>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A54D75" w:rsidRPr="001E3FE9" w:rsidRDefault="00A54D75" w:rsidP="00A54D75">
      <w:pPr>
        <w:ind w:left="-709" w:firstLine="709"/>
        <w:jc w:val="both"/>
      </w:pPr>
      <w:r w:rsidRPr="001E3FE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1E3FE9">
          <w:rPr>
            <w:rStyle w:val="a6"/>
            <w:color w:val="auto"/>
            <w:lang w:val="en-US"/>
          </w:rPr>
          <w:t>http</w:t>
        </w:r>
        <w:r w:rsidRPr="001E3FE9">
          <w:rPr>
            <w:rStyle w:val="a6"/>
            <w:color w:val="auto"/>
          </w:rPr>
          <w:t>://</w:t>
        </w:r>
        <w:r w:rsidRPr="001E3FE9">
          <w:rPr>
            <w:rStyle w:val="a6"/>
            <w:color w:val="auto"/>
            <w:lang w:val="en-US"/>
          </w:rPr>
          <w:t>gossluzhba</w:t>
        </w:r>
        <w:r w:rsidRPr="001E3FE9">
          <w:rPr>
            <w:rStyle w:val="a6"/>
            <w:color w:val="auto"/>
          </w:rPr>
          <w:t>.</w:t>
        </w:r>
        <w:r w:rsidRPr="001E3FE9">
          <w:rPr>
            <w:rStyle w:val="a6"/>
            <w:color w:val="auto"/>
            <w:lang w:val="en-US"/>
          </w:rPr>
          <w:t>gov</w:t>
        </w:r>
        <w:r w:rsidRPr="001E3FE9">
          <w:rPr>
            <w:rStyle w:val="a6"/>
            <w:color w:val="auto"/>
          </w:rPr>
          <w:t>.</w:t>
        </w:r>
        <w:r w:rsidRPr="001E3FE9">
          <w:rPr>
            <w:rStyle w:val="a6"/>
            <w:color w:val="auto"/>
            <w:lang w:val="en-US"/>
          </w:rPr>
          <w:t>ru</w:t>
        </w:r>
      </w:hyperlink>
      <w:r w:rsidRPr="001E3FE9">
        <w:t>)</w:t>
      </w:r>
    </w:p>
    <w:p w:rsidR="00815BAC" w:rsidRPr="001E3FE9" w:rsidRDefault="00C76187" w:rsidP="00C76187">
      <w:pPr>
        <w:ind w:left="-709"/>
        <w:jc w:val="both"/>
      </w:pPr>
      <w:r w:rsidRPr="001E3FE9">
        <w:rPr>
          <w:b/>
        </w:rPr>
        <w:t xml:space="preserve">            </w:t>
      </w:r>
      <w:r w:rsidR="00AF267C" w:rsidRPr="001E3FE9">
        <w:rPr>
          <w:b/>
        </w:rPr>
        <w:t>6</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7</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w:t>
      </w:r>
      <w:r w:rsidRPr="001E3FE9">
        <w:rPr>
          <w:rFonts w:ascii="Times New Roman" w:hAnsi="Times New Roman" w:cs="Times New Roman"/>
          <w:sz w:val="24"/>
          <w:szCs w:val="24"/>
        </w:rPr>
        <w:lastRenderedPageBreak/>
        <w:t>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C7C67" w:rsidRPr="001E3FE9">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1E3FE9" w:rsidRDefault="00595F2C"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Информация о результатах конкурса в этот же срок </w:t>
      </w:r>
      <w:r w:rsidRPr="001E3FE9">
        <w:rPr>
          <w:rFonts w:ascii="Times New Roman" w:hAnsi="Times New Roman" w:cs="Times New Roman"/>
          <w:b/>
          <w:sz w:val="24"/>
          <w:szCs w:val="24"/>
        </w:rPr>
        <w:t>размещается на официальн</w:t>
      </w:r>
      <w:r w:rsidR="007E585A" w:rsidRPr="001E3FE9">
        <w:rPr>
          <w:rFonts w:ascii="Times New Roman" w:hAnsi="Times New Roman" w:cs="Times New Roman"/>
          <w:b/>
          <w:sz w:val="24"/>
          <w:szCs w:val="24"/>
        </w:rPr>
        <w:t>ом</w:t>
      </w:r>
      <w:r w:rsidRPr="001E3FE9">
        <w:rPr>
          <w:rFonts w:ascii="Times New Roman" w:hAnsi="Times New Roman" w:cs="Times New Roman"/>
          <w:b/>
          <w:sz w:val="24"/>
          <w:szCs w:val="24"/>
        </w:rPr>
        <w:t xml:space="preserve"> сайт</w:t>
      </w:r>
      <w:r w:rsidR="007E585A" w:rsidRPr="001E3FE9">
        <w:rPr>
          <w:rFonts w:ascii="Times New Roman" w:hAnsi="Times New Roman" w:cs="Times New Roman"/>
          <w:b/>
          <w:sz w:val="24"/>
          <w:szCs w:val="24"/>
        </w:rPr>
        <w:t>е</w:t>
      </w:r>
      <w:r w:rsidRPr="001E3FE9">
        <w:rPr>
          <w:rFonts w:ascii="Times New Roman" w:hAnsi="Times New Roman" w:cs="Times New Roman"/>
          <w:b/>
          <w:sz w:val="24"/>
          <w:szCs w:val="24"/>
        </w:rPr>
        <w:t xml:space="preserve"> ФНС России</w:t>
      </w:r>
      <w:r w:rsidRPr="001E3FE9">
        <w:rPr>
          <w:rFonts w:ascii="Times New Roman" w:hAnsi="Times New Roman" w:cs="Times New Roman"/>
          <w:sz w:val="24"/>
          <w:szCs w:val="24"/>
        </w:rPr>
        <w:t xml:space="preserve"> и указанной</w:t>
      </w:r>
      <w:r w:rsidR="007E585A" w:rsidRPr="001E3FE9">
        <w:rPr>
          <w:rFonts w:ascii="Times New Roman" w:hAnsi="Times New Roman" w:cs="Times New Roman"/>
          <w:sz w:val="24"/>
          <w:szCs w:val="24"/>
        </w:rPr>
        <w:t xml:space="preserve"> информационной системы в сети «</w:t>
      </w:r>
      <w:r w:rsidRPr="001E3FE9">
        <w:rPr>
          <w:rFonts w:ascii="Times New Roman" w:hAnsi="Times New Roman" w:cs="Times New Roman"/>
          <w:sz w:val="24"/>
          <w:szCs w:val="24"/>
        </w:rPr>
        <w:t>Интернет</w:t>
      </w:r>
      <w:r w:rsidR="007E585A" w:rsidRPr="001E3FE9">
        <w:rPr>
          <w:rFonts w:ascii="Times New Roman" w:hAnsi="Times New Roman" w:cs="Times New Roman"/>
          <w:sz w:val="24"/>
          <w:szCs w:val="24"/>
        </w:rPr>
        <w:t>».</w:t>
      </w:r>
    </w:p>
    <w:p w:rsidR="00DE3D02" w:rsidRPr="001E3FE9" w:rsidRDefault="00DE3D02" w:rsidP="00DE3D02">
      <w:pPr>
        <w:autoSpaceDE w:val="0"/>
        <w:autoSpaceDN w:val="0"/>
        <w:adjustRightInd w:val="0"/>
        <w:ind w:left="-709"/>
        <w:jc w:val="both"/>
      </w:pPr>
      <w:r w:rsidRPr="001E3FE9">
        <w:rPr>
          <w:b/>
        </w:rPr>
        <w:t xml:space="preserve">             9.</w:t>
      </w:r>
      <w:r w:rsidRPr="001E3FE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10</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11</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C169BB">
      <w:pPr>
        <w:pStyle w:val="5"/>
        <w:ind w:left="-709"/>
        <w:rPr>
          <w:color w:val="auto"/>
          <w:sz w:val="24"/>
          <w:szCs w:val="24"/>
        </w:rPr>
      </w:pPr>
    </w:p>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p w:rsidR="008257C7" w:rsidRDefault="008257C7" w:rsidP="008257C7">
      <w:bookmarkStart w:id="1" w:name="_GoBack"/>
      <w:bookmarkEnd w:id="1"/>
    </w:p>
    <w:p w:rsidR="008257C7" w:rsidRPr="008257C7" w:rsidRDefault="008257C7" w:rsidP="008257C7"/>
    <w:p w:rsidR="00CE50AD" w:rsidRPr="00C169BB" w:rsidRDefault="008257C7" w:rsidP="008257C7">
      <w:pPr>
        <w:pStyle w:val="5"/>
        <w:ind w:left="-709"/>
        <w:jc w:val="right"/>
        <w:rPr>
          <w:color w:val="auto"/>
          <w:sz w:val="24"/>
          <w:szCs w:val="24"/>
        </w:rPr>
      </w:pPr>
      <w:r>
        <w:rPr>
          <w:color w:val="auto"/>
          <w:sz w:val="24"/>
          <w:szCs w:val="24"/>
        </w:rPr>
        <w:lastRenderedPageBreak/>
        <w:t xml:space="preserve">                           </w:t>
      </w:r>
      <w:r w:rsidR="00CE50AD">
        <w:rPr>
          <w:sz w:val="26"/>
          <w:szCs w:val="26"/>
        </w:rPr>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8257C7">
      <w:pPr>
        <w:ind w:left="4500"/>
        <w:jc w:val="right"/>
        <w:rPr>
          <w:sz w:val="26"/>
          <w:szCs w:val="26"/>
        </w:rPr>
      </w:pPr>
      <w:r w:rsidRPr="00010902">
        <w:rPr>
          <w:sz w:val="26"/>
          <w:szCs w:val="26"/>
        </w:rPr>
        <w:t xml:space="preserve"> по Сахалинской области</w:t>
      </w:r>
    </w:p>
    <w:p w:rsidR="00CE50AD" w:rsidRPr="00010902" w:rsidRDefault="00CE50AD" w:rsidP="008257C7">
      <w:pPr>
        <w:ind w:left="4500"/>
        <w:jc w:val="right"/>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F515B3" w:rsidRPr="008257C7" w:rsidRDefault="00CE50AD" w:rsidP="008257C7">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169BB" w:rsidRDefault="00C169BB" w:rsidP="00C169BB">
      <w:pPr>
        <w:jc w:val="right"/>
        <w:rPr>
          <w:b/>
          <w:bCs/>
          <w:sz w:val="18"/>
          <w:szCs w:val="18"/>
        </w:rPr>
      </w:pPr>
      <w:r>
        <w:rPr>
          <w:sz w:val="18"/>
          <w:szCs w:val="18"/>
        </w:rPr>
        <w:lastRenderedPageBreak/>
        <w:t>Приложение 2</w:t>
      </w: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F515B3" w:rsidRPr="00F515B3" w:rsidRDefault="00F515B3" w:rsidP="00F515B3">
      <w:pPr>
        <w:spacing w:after="120"/>
        <w:ind w:left="6124"/>
        <w:jc w:val="center"/>
        <w:rPr>
          <w:bCs/>
          <w:sz w:val="20"/>
          <w:szCs w:val="20"/>
        </w:rPr>
      </w:pPr>
      <w:r w:rsidRPr="00F515B3">
        <w:rPr>
          <w:bCs/>
          <w:sz w:val="20"/>
          <w:szCs w:val="20"/>
        </w:rPr>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8041D6">
        <w:trPr>
          <w:cantSplit/>
          <w:trHeight w:hRule="exact" w:val="1240"/>
        </w:trPr>
        <w:tc>
          <w:tcPr>
            <w:tcW w:w="7144" w:type="dxa"/>
            <w:gridSpan w:val="5"/>
            <w:tcBorders>
              <w:top w:val="nil"/>
              <w:left w:val="nil"/>
              <w:bottom w:val="nil"/>
              <w:right w:val="nil"/>
            </w:tcBorders>
          </w:tcPr>
          <w:p w:rsidR="00F515B3" w:rsidRPr="00B344BB" w:rsidRDefault="00F515B3" w:rsidP="008041D6"/>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8041D6">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8041D6">
        <w:trPr>
          <w:cantSplit/>
          <w:trHeight w:hRule="exact" w:val="360"/>
        </w:trPr>
        <w:tc>
          <w:tcPr>
            <w:tcW w:w="1329" w:type="dxa"/>
            <w:gridSpan w:val="2"/>
            <w:tcBorders>
              <w:top w:val="nil"/>
              <w:left w:val="nil"/>
              <w:bottom w:val="nil"/>
              <w:right w:val="nil"/>
            </w:tcBorders>
            <w:vAlign w:val="bottom"/>
          </w:tcPr>
          <w:p w:rsidR="00F515B3" w:rsidRPr="00B91A0E" w:rsidRDefault="00F515B3" w:rsidP="008041D6">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8041D6"/>
        </w:tc>
        <w:tc>
          <w:tcPr>
            <w:tcW w:w="170" w:type="dxa"/>
            <w:tcBorders>
              <w:top w:val="nil"/>
              <w:left w:val="nil"/>
              <w:bottom w:val="nil"/>
              <w:right w:val="nil"/>
            </w:tcBorders>
            <w:vAlign w:val="bottom"/>
          </w:tcPr>
          <w:p w:rsidR="00F515B3" w:rsidRPr="00B344BB" w:rsidRDefault="00F515B3" w:rsidP="008041D6"/>
        </w:tc>
        <w:tc>
          <w:tcPr>
            <w:tcW w:w="2268" w:type="dxa"/>
            <w:vMerge/>
            <w:tcBorders>
              <w:left w:val="single" w:sz="4" w:space="0" w:color="auto"/>
              <w:right w:val="single" w:sz="4" w:space="0" w:color="auto"/>
            </w:tcBorders>
          </w:tcPr>
          <w:p w:rsidR="00F515B3" w:rsidRPr="00B91A0E" w:rsidRDefault="00F515B3" w:rsidP="008041D6"/>
        </w:tc>
      </w:tr>
      <w:tr w:rsidR="00F515B3" w:rsidRPr="00B91A0E" w:rsidTr="008041D6">
        <w:trPr>
          <w:cantSplit/>
          <w:trHeight w:hRule="exact" w:val="360"/>
        </w:trPr>
        <w:tc>
          <w:tcPr>
            <w:tcW w:w="566" w:type="dxa"/>
            <w:tcBorders>
              <w:top w:val="nil"/>
              <w:left w:val="nil"/>
              <w:bottom w:val="nil"/>
              <w:right w:val="nil"/>
            </w:tcBorders>
            <w:vAlign w:val="bottom"/>
          </w:tcPr>
          <w:p w:rsidR="00F515B3" w:rsidRPr="00B91A0E" w:rsidRDefault="00F515B3" w:rsidP="008041D6">
            <w:r w:rsidRPr="00B91A0E">
              <w:t>Имя</w:t>
            </w:r>
          </w:p>
        </w:tc>
        <w:tc>
          <w:tcPr>
            <w:tcW w:w="6408" w:type="dxa"/>
            <w:gridSpan w:val="3"/>
            <w:tcBorders>
              <w:top w:val="nil"/>
              <w:left w:val="nil"/>
              <w:bottom w:val="single" w:sz="4" w:space="0" w:color="auto"/>
              <w:right w:val="nil"/>
            </w:tcBorders>
            <w:vAlign w:val="bottom"/>
          </w:tcPr>
          <w:p w:rsidR="00F515B3" w:rsidRDefault="00F515B3" w:rsidP="008041D6">
            <w:pPr>
              <w:jc w:val="center"/>
            </w:pPr>
          </w:p>
        </w:tc>
        <w:tc>
          <w:tcPr>
            <w:tcW w:w="170" w:type="dxa"/>
            <w:tcBorders>
              <w:top w:val="nil"/>
              <w:left w:val="nil"/>
              <w:bottom w:val="nil"/>
              <w:right w:val="nil"/>
            </w:tcBorders>
            <w:vAlign w:val="bottom"/>
          </w:tcPr>
          <w:p w:rsidR="00F515B3" w:rsidRPr="00B344BB" w:rsidRDefault="00F515B3" w:rsidP="008041D6"/>
        </w:tc>
        <w:tc>
          <w:tcPr>
            <w:tcW w:w="2268" w:type="dxa"/>
            <w:vMerge/>
            <w:tcBorders>
              <w:left w:val="single" w:sz="4" w:space="0" w:color="auto"/>
              <w:right w:val="single" w:sz="4" w:space="0" w:color="auto"/>
            </w:tcBorders>
          </w:tcPr>
          <w:p w:rsidR="00F515B3" w:rsidRPr="00B91A0E" w:rsidRDefault="00F515B3" w:rsidP="008041D6"/>
        </w:tc>
      </w:tr>
      <w:tr w:rsidR="00F515B3" w:rsidRPr="00B91A0E" w:rsidTr="008041D6">
        <w:trPr>
          <w:cantSplit/>
          <w:trHeight w:hRule="exact" w:val="360"/>
        </w:trPr>
        <w:tc>
          <w:tcPr>
            <w:tcW w:w="2606" w:type="dxa"/>
            <w:gridSpan w:val="3"/>
            <w:tcBorders>
              <w:top w:val="nil"/>
              <w:left w:val="nil"/>
              <w:bottom w:val="nil"/>
              <w:right w:val="nil"/>
            </w:tcBorders>
            <w:vAlign w:val="bottom"/>
          </w:tcPr>
          <w:p w:rsidR="00F515B3" w:rsidRPr="00B344BB" w:rsidRDefault="00F515B3" w:rsidP="008041D6">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8041D6">
            <w:pPr>
              <w:jc w:val="center"/>
            </w:pPr>
          </w:p>
        </w:tc>
        <w:tc>
          <w:tcPr>
            <w:tcW w:w="170" w:type="dxa"/>
            <w:tcBorders>
              <w:top w:val="nil"/>
              <w:left w:val="nil"/>
              <w:bottom w:val="nil"/>
              <w:right w:val="nil"/>
            </w:tcBorders>
            <w:vAlign w:val="bottom"/>
          </w:tcPr>
          <w:p w:rsidR="00F515B3" w:rsidRPr="00B344BB" w:rsidRDefault="00F515B3" w:rsidP="008041D6"/>
        </w:tc>
        <w:tc>
          <w:tcPr>
            <w:tcW w:w="2268" w:type="dxa"/>
            <w:vMerge/>
            <w:tcBorders>
              <w:left w:val="single" w:sz="4" w:space="0" w:color="auto"/>
              <w:right w:val="single" w:sz="4" w:space="0" w:color="auto"/>
            </w:tcBorders>
          </w:tcPr>
          <w:p w:rsidR="00F515B3" w:rsidRPr="00B91A0E" w:rsidRDefault="00F515B3" w:rsidP="008041D6"/>
        </w:tc>
      </w:tr>
      <w:tr w:rsidR="00F515B3" w:rsidRPr="00B91A0E" w:rsidTr="008041D6">
        <w:trPr>
          <w:cantSplit/>
          <w:trHeight w:hRule="exact" w:val="1134"/>
        </w:trPr>
        <w:tc>
          <w:tcPr>
            <w:tcW w:w="7144" w:type="dxa"/>
            <w:gridSpan w:val="5"/>
            <w:tcBorders>
              <w:top w:val="nil"/>
              <w:left w:val="nil"/>
              <w:bottom w:val="nil"/>
              <w:right w:val="nil"/>
            </w:tcBorders>
          </w:tcPr>
          <w:p w:rsidR="00F515B3" w:rsidRPr="00B344BB" w:rsidRDefault="00F515B3" w:rsidP="008041D6"/>
        </w:tc>
        <w:tc>
          <w:tcPr>
            <w:tcW w:w="2268" w:type="dxa"/>
            <w:vMerge/>
            <w:tcBorders>
              <w:left w:val="single" w:sz="4" w:space="0" w:color="auto"/>
              <w:bottom w:val="single" w:sz="4" w:space="0" w:color="auto"/>
              <w:right w:val="single" w:sz="4" w:space="0" w:color="auto"/>
            </w:tcBorders>
          </w:tcPr>
          <w:p w:rsidR="00F515B3" w:rsidRPr="00B91A0E" w:rsidRDefault="00F515B3" w:rsidP="008041D6"/>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8041D6">
            <w:pPr>
              <w:ind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8041D6">
            <w:pPr>
              <w:jc w:val="both"/>
              <w:rPr>
                <w:i/>
                <w:iCs/>
                <w:sz w:val="22"/>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8041D6">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8041D6">
            <w:pPr>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8041D6">
            <w:pPr>
              <w:jc w:val="both"/>
              <w:rPr>
                <w:i/>
                <w:iCs/>
                <w:sz w:val="22"/>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8041D6">
            <w:pPr>
              <w:ind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8041D6">
            <w:pPr>
              <w:keepNext/>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8041D6">
            <w:pPr>
              <w:keepNext/>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8041D6">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8041D6">
        <w:trPr>
          <w:trHeight w:val="500"/>
        </w:trPr>
        <w:tc>
          <w:tcPr>
            <w:tcW w:w="3062" w:type="dxa"/>
            <w:gridSpan w:val="2"/>
            <w:tcBorders>
              <w:left w:val="nil"/>
            </w:tcBorders>
          </w:tcPr>
          <w:p w:rsidR="00F515B3" w:rsidRPr="00687FB8" w:rsidRDefault="00F515B3" w:rsidP="008041D6">
            <w:pPr>
              <w:jc w:val="center"/>
            </w:pPr>
            <w:r w:rsidRPr="00687FB8">
              <w:t>Месяц и год</w:t>
            </w:r>
          </w:p>
        </w:tc>
        <w:tc>
          <w:tcPr>
            <w:tcW w:w="3119" w:type="dxa"/>
            <w:vMerge w:val="restart"/>
          </w:tcPr>
          <w:p w:rsidR="00F515B3" w:rsidRPr="00687FB8" w:rsidRDefault="00F515B3" w:rsidP="008041D6">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8041D6">
            <w:pPr>
              <w:jc w:val="center"/>
            </w:pPr>
            <w:r w:rsidRPr="00687FB8">
              <w:t>Адрес организации, органа</w:t>
            </w:r>
          </w:p>
        </w:tc>
      </w:tr>
      <w:tr w:rsidR="00F515B3" w:rsidRPr="00687FB8" w:rsidTr="008041D6">
        <w:tc>
          <w:tcPr>
            <w:tcW w:w="1531" w:type="dxa"/>
            <w:tcBorders>
              <w:left w:val="nil"/>
            </w:tcBorders>
            <w:vAlign w:val="center"/>
          </w:tcPr>
          <w:p w:rsidR="00F515B3" w:rsidRPr="00687FB8" w:rsidRDefault="00F515B3" w:rsidP="008041D6">
            <w:pPr>
              <w:jc w:val="center"/>
            </w:pPr>
            <w:r w:rsidRPr="00687FB8">
              <w:t>приема</w:t>
            </w:r>
          </w:p>
        </w:tc>
        <w:tc>
          <w:tcPr>
            <w:tcW w:w="1531" w:type="dxa"/>
            <w:vAlign w:val="center"/>
          </w:tcPr>
          <w:p w:rsidR="00F515B3" w:rsidRPr="00687FB8" w:rsidRDefault="00F515B3" w:rsidP="008041D6">
            <w:pPr>
              <w:jc w:val="center"/>
            </w:pPr>
            <w:r w:rsidRPr="00687FB8">
              <w:t>увольнения</w:t>
            </w:r>
          </w:p>
        </w:tc>
        <w:tc>
          <w:tcPr>
            <w:tcW w:w="3119" w:type="dxa"/>
            <w:vMerge/>
          </w:tcPr>
          <w:p w:rsidR="00F515B3" w:rsidRPr="00687FB8" w:rsidRDefault="00F515B3" w:rsidP="008041D6"/>
        </w:tc>
        <w:tc>
          <w:tcPr>
            <w:tcW w:w="3345" w:type="dxa"/>
            <w:vMerge/>
            <w:tcBorders>
              <w:right w:val="nil"/>
            </w:tcBorders>
          </w:tcPr>
          <w:p w:rsidR="00F515B3" w:rsidRPr="00687FB8" w:rsidRDefault="00F515B3" w:rsidP="008041D6"/>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AD1A94"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E54423"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AD1A94"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AD1A94" w:rsidRDefault="00F515B3" w:rsidP="008041D6">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8041D6">
        <w:trPr>
          <w:trHeight w:val="3995"/>
        </w:trPr>
        <w:tc>
          <w:tcPr>
            <w:tcW w:w="1226" w:type="dxa"/>
            <w:tcBorders>
              <w:left w:val="nil"/>
            </w:tcBorders>
          </w:tcPr>
          <w:p w:rsidR="00F515B3" w:rsidRPr="00C71F00" w:rsidRDefault="00F515B3" w:rsidP="008041D6">
            <w:pPr>
              <w:jc w:val="center"/>
            </w:pPr>
            <w:r w:rsidRPr="00C71F00">
              <w:t>Степень родства</w:t>
            </w:r>
          </w:p>
        </w:tc>
        <w:tc>
          <w:tcPr>
            <w:tcW w:w="1348" w:type="dxa"/>
          </w:tcPr>
          <w:p w:rsidR="00F515B3" w:rsidRPr="00C71F00" w:rsidRDefault="00F515B3" w:rsidP="008041D6">
            <w:pPr>
              <w:jc w:val="center"/>
            </w:pPr>
            <w:r w:rsidRPr="00C71F00">
              <w:t>Фамилия, имя, отчество (при наличии)</w:t>
            </w:r>
          </w:p>
        </w:tc>
        <w:tc>
          <w:tcPr>
            <w:tcW w:w="2206" w:type="dxa"/>
          </w:tcPr>
          <w:p w:rsidR="00F515B3" w:rsidRPr="00C71F00" w:rsidRDefault="00F515B3" w:rsidP="008041D6">
            <w:pPr>
              <w:jc w:val="center"/>
            </w:pPr>
            <w:r w:rsidRPr="00C71F00">
              <w:t xml:space="preserve">Дата </w:t>
            </w:r>
            <w:r w:rsidRPr="00C71F00">
              <w:br/>
              <w:t>и место рождения</w:t>
            </w:r>
          </w:p>
          <w:p w:rsidR="00F515B3" w:rsidRPr="00C71F00" w:rsidRDefault="00F515B3" w:rsidP="008041D6">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8041D6">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8041D6">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8041D6">
            <w:pPr>
              <w:jc w:val="center"/>
            </w:pPr>
            <w:r w:rsidRPr="00C71F00">
              <w:t xml:space="preserve">Место </w:t>
            </w:r>
            <w:r w:rsidRPr="00C71F00">
              <w:br/>
              <w:t>жительства</w:t>
            </w:r>
          </w:p>
          <w:p w:rsidR="00F515B3" w:rsidRPr="00C71F00" w:rsidRDefault="00F515B3" w:rsidP="008041D6">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8041D6">
        <w:trPr>
          <w:trHeight w:val="269"/>
        </w:trPr>
        <w:tc>
          <w:tcPr>
            <w:tcW w:w="1226" w:type="dxa"/>
            <w:tcBorders>
              <w:left w:val="nil"/>
            </w:tcBorders>
          </w:tcPr>
          <w:p w:rsidR="00F515B3" w:rsidRPr="00C71F00" w:rsidRDefault="00F515B3" w:rsidP="008041D6"/>
        </w:tc>
        <w:tc>
          <w:tcPr>
            <w:tcW w:w="1348" w:type="dxa"/>
          </w:tcPr>
          <w:p w:rsidR="00F515B3" w:rsidRPr="00C71F00" w:rsidRDefault="00F515B3" w:rsidP="008041D6"/>
        </w:tc>
        <w:tc>
          <w:tcPr>
            <w:tcW w:w="2206" w:type="dxa"/>
          </w:tcPr>
          <w:p w:rsidR="00F515B3" w:rsidRPr="00C71F00" w:rsidRDefault="00F515B3" w:rsidP="008041D6"/>
        </w:tc>
        <w:tc>
          <w:tcPr>
            <w:tcW w:w="1593" w:type="dxa"/>
          </w:tcPr>
          <w:p w:rsidR="00F515B3" w:rsidRPr="00C71F00" w:rsidRDefault="00F515B3" w:rsidP="008041D6"/>
        </w:tc>
        <w:tc>
          <w:tcPr>
            <w:tcW w:w="1777" w:type="dxa"/>
          </w:tcPr>
          <w:p w:rsidR="00F515B3" w:rsidRPr="00C71F00" w:rsidRDefault="00F515B3" w:rsidP="008041D6"/>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E6712" w:rsidRDefault="00F515B3" w:rsidP="008041D6">
            <w:pPr>
              <w:rPr>
                <w:i/>
                <w:sz w:val="22"/>
                <w:szCs w:val="22"/>
              </w:rPr>
            </w:pPr>
          </w:p>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84"/>
        </w:trPr>
        <w:tc>
          <w:tcPr>
            <w:tcW w:w="1226" w:type="dxa"/>
            <w:tcBorders>
              <w:left w:val="nil"/>
            </w:tcBorders>
          </w:tcPr>
          <w:p w:rsidR="00F515B3" w:rsidRPr="00C71F00" w:rsidRDefault="00F515B3" w:rsidP="008041D6"/>
        </w:tc>
        <w:tc>
          <w:tcPr>
            <w:tcW w:w="1348" w:type="dxa"/>
          </w:tcPr>
          <w:p w:rsidR="00F515B3" w:rsidRPr="00C71F00" w:rsidRDefault="00F515B3" w:rsidP="008041D6"/>
        </w:tc>
        <w:tc>
          <w:tcPr>
            <w:tcW w:w="2206" w:type="dxa"/>
          </w:tcPr>
          <w:p w:rsidR="00F515B3" w:rsidRPr="00C71F00" w:rsidRDefault="00F515B3" w:rsidP="008041D6"/>
        </w:tc>
        <w:tc>
          <w:tcPr>
            <w:tcW w:w="1593" w:type="dxa"/>
          </w:tcPr>
          <w:p w:rsidR="00F515B3" w:rsidRPr="00C71F00" w:rsidRDefault="00F515B3" w:rsidP="008041D6"/>
        </w:tc>
        <w:tc>
          <w:tcPr>
            <w:tcW w:w="1777" w:type="dxa"/>
          </w:tcPr>
          <w:p w:rsidR="00F515B3" w:rsidRPr="00C71F00" w:rsidRDefault="00F515B3" w:rsidP="008041D6">
            <w:pPr>
              <w:pStyle w:val="21"/>
            </w:pPr>
          </w:p>
        </w:tc>
        <w:tc>
          <w:tcPr>
            <w:tcW w:w="1376" w:type="dxa"/>
            <w:tcBorders>
              <w:right w:val="nil"/>
            </w:tcBorders>
          </w:tcPr>
          <w:p w:rsidR="00F515B3" w:rsidRPr="00C71F00" w:rsidRDefault="00F515B3" w:rsidP="008041D6"/>
        </w:tc>
      </w:tr>
      <w:tr w:rsidR="00F515B3" w:rsidRPr="00C71F00" w:rsidTr="008041D6">
        <w:trPr>
          <w:trHeight w:val="284"/>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88054B" w:rsidTr="008041D6">
        <w:trPr>
          <w:trHeight w:val="284"/>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Pr="00172C29" w:rsidRDefault="00F515B3" w:rsidP="008041D6">
            <w:pPr>
              <w:pStyle w:val="21"/>
              <w:rPr>
                <w:i/>
                <w:iCs/>
                <w:sz w:val="20"/>
              </w:rPr>
            </w:pPr>
          </w:p>
        </w:tc>
        <w:tc>
          <w:tcPr>
            <w:tcW w:w="1777" w:type="dxa"/>
          </w:tcPr>
          <w:p w:rsidR="00F515B3" w:rsidRPr="0088054B" w:rsidRDefault="00F515B3" w:rsidP="008041D6">
            <w:pPr>
              <w:pStyle w:val="21"/>
              <w:rPr>
                <w:i/>
                <w:iCs/>
                <w:sz w:val="20"/>
              </w:rPr>
            </w:pPr>
          </w:p>
        </w:tc>
        <w:tc>
          <w:tcPr>
            <w:tcW w:w="1376" w:type="dxa"/>
            <w:tcBorders>
              <w:right w:val="nil"/>
            </w:tcBorders>
            <w:vAlign w:val="bottom"/>
          </w:tcPr>
          <w:p w:rsidR="00F515B3" w:rsidRPr="0088054B" w:rsidRDefault="00F515B3" w:rsidP="008041D6">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8041D6">
        <w:trPr>
          <w:trHeight w:val="2295"/>
        </w:trPr>
        <w:tc>
          <w:tcPr>
            <w:tcW w:w="2333" w:type="dxa"/>
            <w:tcBorders>
              <w:left w:val="nil"/>
            </w:tcBorders>
          </w:tcPr>
          <w:p w:rsidR="00F515B3" w:rsidRPr="002D0D2E" w:rsidRDefault="00F515B3" w:rsidP="008041D6">
            <w:pPr>
              <w:jc w:val="center"/>
            </w:pPr>
            <w:r w:rsidRPr="002D0D2E">
              <w:t>Степень родства</w:t>
            </w:r>
          </w:p>
        </w:tc>
        <w:tc>
          <w:tcPr>
            <w:tcW w:w="1719" w:type="dxa"/>
          </w:tcPr>
          <w:p w:rsidR="00F515B3" w:rsidRPr="002D0D2E" w:rsidRDefault="00F515B3" w:rsidP="008041D6">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8041D6">
            <w:pPr>
              <w:jc w:val="center"/>
            </w:pPr>
            <w:r w:rsidRPr="002D0D2E">
              <w:t xml:space="preserve">Период (месяц </w:t>
            </w:r>
            <w:r w:rsidRPr="002D0D2E">
              <w:br/>
              <w:t>и год) пребывания за границей</w:t>
            </w:r>
          </w:p>
          <w:p w:rsidR="00F515B3" w:rsidRPr="002D0D2E" w:rsidRDefault="00F515B3" w:rsidP="008041D6">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8041D6">
            <w:pPr>
              <w:jc w:val="center"/>
            </w:pPr>
            <w:r w:rsidRPr="002D0D2E">
              <w:t>Государство пребывания</w:t>
            </w:r>
          </w:p>
        </w:tc>
        <w:tc>
          <w:tcPr>
            <w:tcW w:w="1748" w:type="dxa"/>
            <w:tcBorders>
              <w:right w:val="nil"/>
            </w:tcBorders>
          </w:tcPr>
          <w:p w:rsidR="00F515B3" w:rsidRPr="002D0D2E" w:rsidRDefault="00F515B3" w:rsidP="008041D6">
            <w:pPr>
              <w:jc w:val="center"/>
            </w:pPr>
            <w:r w:rsidRPr="002D0D2E">
              <w:t>Цель пребывания</w:t>
            </w:r>
          </w:p>
        </w:tc>
      </w:tr>
      <w:tr w:rsidR="00F515B3" w:rsidRPr="002D0D2E" w:rsidTr="008041D6">
        <w:trPr>
          <w:trHeight w:val="270"/>
        </w:trPr>
        <w:tc>
          <w:tcPr>
            <w:tcW w:w="2333" w:type="dxa"/>
            <w:tcBorders>
              <w:left w:val="nil"/>
            </w:tcBorders>
          </w:tcPr>
          <w:p w:rsidR="00F515B3" w:rsidRPr="00BD0C50" w:rsidRDefault="00F515B3" w:rsidP="008041D6">
            <w:pPr>
              <w:rPr>
                <w:i/>
                <w:iCs/>
              </w:rPr>
            </w:pPr>
          </w:p>
        </w:tc>
        <w:tc>
          <w:tcPr>
            <w:tcW w:w="1719" w:type="dxa"/>
          </w:tcPr>
          <w:p w:rsidR="00F515B3" w:rsidRPr="00BD0C50" w:rsidRDefault="00F515B3" w:rsidP="008041D6">
            <w:pPr>
              <w:rPr>
                <w:i/>
                <w:iCs/>
              </w:rPr>
            </w:pPr>
          </w:p>
        </w:tc>
        <w:tc>
          <w:tcPr>
            <w:tcW w:w="1657" w:type="dxa"/>
          </w:tcPr>
          <w:p w:rsidR="00F515B3" w:rsidRPr="00BD0C50" w:rsidRDefault="00F515B3" w:rsidP="008041D6">
            <w:pPr>
              <w:jc w:val="center"/>
              <w:rPr>
                <w:i/>
                <w:iCs/>
              </w:rPr>
            </w:pPr>
          </w:p>
        </w:tc>
        <w:tc>
          <w:tcPr>
            <w:tcW w:w="2210" w:type="dxa"/>
          </w:tcPr>
          <w:p w:rsidR="00F515B3" w:rsidRPr="00BD0C50" w:rsidRDefault="00F515B3" w:rsidP="008041D6">
            <w:pPr>
              <w:jc w:val="center"/>
              <w:rPr>
                <w:i/>
                <w:iCs/>
              </w:rPr>
            </w:pPr>
          </w:p>
        </w:tc>
        <w:tc>
          <w:tcPr>
            <w:tcW w:w="1748" w:type="dxa"/>
            <w:tcBorders>
              <w:right w:val="nil"/>
            </w:tcBorders>
          </w:tcPr>
          <w:p w:rsidR="00F515B3" w:rsidRPr="00BD0C50" w:rsidRDefault="00F515B3" w:rsidP="008041D6">
            <w:pPr>
              <w:rPr>
                <w:i/>
                <w:iCs/>
              </w:rPr>
            </w:pPr>
          </w:p>
        </w:tc>
      </w:tr>
      <w:tr w:rsidR="00F515B3" w:rsidRPr="002D0D2E" w:rsidTr="008041D6">
        <w:trPr>
          <w:trHeight w:val="270"/>
        </w:trPr>
        <w:tc>
          <w:tcPr>
            <w:tcW w:w="2333" w:type="dxa"/>
            <w:tcBorders>
              <w:left w:val="nil"/>
            </w:tcBorders>
          </w:tcPr>
          <w:p w:rsidR="00F515B3" w:rsidRPr="002D0D2E" w:rsidRDefault="00F515B3" w:rsidP="008041D6"/>
        </w:tc>
        <w:tc>
          <w:tcPr>
            <w:tcW w:w="1719" w:type="dxa"/>
          </w:tcPr>
          <w:p w:rsidR="00F515B3" w:rsidRPr="002D0D2E" w:rsidRDefault="00F515B3" w:rsidP="008041D6"/>
        </w:tc>
        <w:tc>
          <w:tcPr>
            <w:tcW w:w="1657" w:type="dxa"/>
          </w:tcPr>
          <w:p w:rsidR="00F515B3" w:rsidRPr="002D0D2E" w:rsidRDefault="00F515B3" w:rsidP="008041D6">
            <w:pPr>
              <w:jc w:val="center"/>
            </w:pPr>
          </w:p>
        </w:tc>
        <w:tc>
          <w:tcPr>
            <w:tcW w:w="2210" w:type="dxa"/>
          </w:tcPr>
          <w:p w:rsidR="00F515B3" w:rsidRPr="002D0D2E" w:rsidRDefault="00F515B3" w:rsidP="008041D6">
            <w:pPr>
              <w:jc w:val="center"/>
            </w:pPr>
          </w:p>
        </w:tc>
        <w:tc>
          <w:tcPr>
            <w:tcW w:w="1748" w:type="dxa"/>
            <w:tcBorders>
              <w:right w:val="nil"/>
            </w:tcBorders>
          </w:tcPr>
          <w:p w:rsidR="00F515B3" w:rsidRPr="002D0D2E" w:rsidRDefault="00F515B3" w:rsidP="008041D6"/>
        </w:tc>
      </w:tr>
      <w:tr w:rsidR="00F515B3" w:rsidRPr="002D0D2E" w:rsidTr="008041D6">
        <w:trPr>
          <w:trHeight w:val="285"/>
        </w:trPr>
        <w:tc>
          <w:tcPr>
            <w:tcW w:w="2333" w:type="dxa"/>
            <w:tcBorders>
              <w:left w:val="nil"/>
            </w:tcBorders>
          </w:tcPr>
          <w:p w:rsidR="00F515B3" w:rsidRPr="002D0D2E" w:rsidRDefault="00F515B3" w:rsidP="008041D6"/>
        </w:tc>
        <w:tc>
          <w:tcPr>
            <w:tcW w:w="1719" w:type="dxa"/>
          </w:tcPr>
          <w:p w:rsidR="00F515B3" w:rsidRPr="002D0D2E" w:rsidRDefault="00F515B3" w:rsidP="008041D6"/>
        </w:tc>
        <w:tc>
          <w:tcPr>
            <w:tcW w:w="1657" w:type="dxa"/>
          </w:tcPr>
          <w:p w:rsidR="00F515B3" w:rsidRPr="002D0D2E" w:rsidRDefault="00F515B3" w:rsidP="008041D6">
            <w:pPr>
              <w:jc w:val="center"/>
            </w:pPr>
          </w:p>
        </w:tc>
        <w:tc>
          <w:tcPr>
            <w:tcW w:w="2210" w:type="dxa"/>
          </w:tcPr>
          <w:p w:rsidR="00F515B3" w:rsidRPr="002D0D2E" w:rsidRDefault="00F515B3" w:rsidP="008041D6">
            <w:pPr>
              <w:jc w:val="center"/>
            </w:pPr>
          </w:p>
        </w:tc>
        <w:tc>
          <w:tcPr>
            <w:tcW w:w="1748" w:type="dxa"/>
            <w:tcBorders>
              <w:right w:val="nil"/>
            </w:tcBorders>
          </w:tcPr>
          <w:p w:rsidR="00F515B3" w:rsidRPr="002D0D2E" w:rsidRDefault="00F515B3" w:rsidP="008041D6"/>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8041D6">
        <w:trPr>
          <w:trHeight w:val="1422"/>
        </w:trPr>
        <w:tc>
          <w:tcPr>
            <w:tcW w:w="2820" w:type="dxa"/>
            <w:tcBorders>
              <w:left w:val="nil"/>
            </w:tcBorders>
          </w:tcPr>
          <w:p w:rsidR="00F515B3" w:rsidRPr="002D0D2E" w:rsidRDefault="00F515B3" w:rsidP="008041D6">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8041D6">
            <w:pPr>
              <w:jc w:val="center"/>
            </w:pPr>
            <w:r w:rsidRPr="002D0D2E">
              <w:t>(иного закона)</w:t>
            </w:r>
          </w:p>
        </w:tc>
        <w:tc>
          <w:tcPr>
            <w:tcW w:w="3678" w:type="dxa"/>
          </w:tcPr>
          <w:p w:rsidR="00F515B3" w:rsidRPr="002D0D2E" w:rsidRDefault="00F515B3" w:rsidP="008041D6">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8041D6">
            <w:pPr>
              <w:jc w:val="center"/>
            </w:pPr>
            <w:r w:rsidRPr="002D0D2E">
              <w:t>Вид, срок и (или) размер наказания</w:t>
            </w:r>
          </w:p>
        </w:tc>
      </w:tr>
      <w:tr w:rsidR="00F515B3" w:rsidRPr="004717F9" w:rsidTr="008041D6">
        <w:trPr>
          <w:trHeight w:val="278"/>
        </w:trPr>
        <w:tc>
          <w:tcPr>
            <w:tcW w:w="2820" w:type="dxa"/>
            <w:tcBorders>
              <w:left w:val="nil"/>
            </w:tcBorders>
          </w:tcPr>
          <w:p w:rsidR="00F515B3" w:rsidRPr="004717F9" w:rsidRDefault="00F515B3" w:rsidP="008041D6">
            <w:pPr>
              <w:keepNext/>
              <w:jc w:val="center"/>
              <w:rPr>
                <w:i/>
              </w:rPr>
            </w:pPr>
          </w:p>
        </w:tc>
        <w:tc>
          <w:tcPr>
            <w:tcW w:w="3678" w:type="dxa"/>
          </w:tcPr>
          <w:p w:rsidR="00F515B3" w:rsidRPr="004717F9" w:rsidRDefault="00F515B3" w:rsidP="008041D6">
            <w:pPr>
              <w:keepNext/>
              <w:jc w:val="center"/>
              <w:rPr>
                <w:i/>
              </w:rPr>
            </w:pPr>
          </w:p>
        </w:tc>
        <w:tc>
          <w:tcPr>
            <w:tcW w:w="3169" w:type="dxa"/>
            <w:tcBorders>
              <w:right w:val="nil"/>
            </w:tcBorders>
          </w:tcPr>
          <w:p w:rsidR="00F515B3" w:rsidRPr="004717F9" w:rsidRDefault="00F515B3" w:rsidP="008041D6">
            <w:pPr>
              <w:rPr>
                <w:i/>
              </w:rPr>
            </w:pPr>
          </w:p>
        </w:tc>
      </w:tr>
      <w:tr w:rsidR="00F515B3" w:rsidRPr="002D0D2E" w:rsidTr="008041D6">
        <w:trPr>
          <w:trHeight w:val="293"/>
        </w:trPr>
        <w:tc>
          <w:tcPr>
            <w:tcW w:w="2820" w:type="dxa"/>
            <w:tcBorders>
              <w:left w:val="nil"/>
            </w:tcBorders>
          </w:tcPr>
          <w:p w:rsidR="00F515B3" w:rsidRPr="002D0D2E" w:rsidRDefault="00F515B3" w:rsidP="008041D6">
            <w:pPr>
              <w:jc w:val="center"/>
            </w:pPr>
          </w:p>
        </w:tc>
        <w:tc>
          <w:tcPr>
            <w:tcW w:w="3678" w:type="dxa"/>
          </w:tcPr>
          <w:p w:rsidR="00F515B3" w:rsidRPr="002D0D2E" w:rsidRDefault="00F515B3" w:rsidP="008041D6">
            <w:pPr>
              <w:jc w:val="center"/>
            </w:pPr>
          </w:p>
        </w:tc>
        <w:tc>
          <w:tcPr>
            <w:tcW w:w="3169" w:type="dxa"/>
            <w:tcBorders>
              <w:right w:val="nil"/>
            </w:tcBorders>
          </w:tcPr>
          <w:p w:rsidR="00F515B3" w:rsidRPr="002D0D2E" w:rsidRDefault="00F515B3" w:rsidP="008041D6"/>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8041D6">
        <w:trPr>
          <w:trHeight w:val="1406"/>
        </w:trPr>
        <w:tc>
          <w:tcPr>
            <w:tcW w:w="2828" w:type="dxa"/>
            <w:tcBorders>
              <w:left w:val="nil"/>
            </w:tcBorders>
          </w:tcPr>
          <w:p w:rsidR="00F515B3" w:rsidRPr="00131D95" w:rsidRDefault="00F515B3" w:rsidP="008041D6">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8041D6">
            <w:pPr>
              <w:keepNext/>
              <w:jc w:val="center"/>
            </w:pPr>
            <w:r w:rsidRPr="00131D95">
              <w:t>(иного закона)</w:t>
            </w:r>
          </w:p>
        </w:tc>
        <w:tc>
          <w:tcPr>
            <w:tcW w:w="3689" w:type="dxa"/>
          </w:tcPr>
          <w:p w:rsidR="00F515B3" w:rsidRPr="00131D95" w:rsidRDefault="00F515B3" w:rsidP="008041D6">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8041D6">
            <w:pPr>
              <w:keepNext/>
              <w:jc w:val="center"/>
            </w:pPr>
            <w:r w:rsidRPr="00131D95">
              <w:t xml:space="preserve">Основание освобождения </w:t>
            </w:r>
            <w:r w:rsidRPr="00131D95">
              <w:br/>
              <w:t>от уголовной ответственности</w:t>
            </w:r>
          </w:p>
        </w:tc>
      </w:tr>
      <w:tr w:rsidR="00F515B3" w:rsidRPr="00131D95" w:rsidTr="008041D6">
        <w:trPr>
          <w:trHeight w:val="278"/>
        </w:trPr>
        <w:tc>
          <w:tcPr>
            <w:tcW w:w="2828" w:type="dxa"/>
            <w:tcBorders>
              <w:left w:val="nil"/>
            </w:tcBorders>
          </w:tcPr>
          <w:p w:rsidR="00F515B3" w:rsidRPr="00131D95" w:rsidRDefault="00F515B3" w:rsidP="008041D6">
            <w:pPr>
              <w:keepNext/>
              <w:jc w:val="center"/>
            </w:pPr>
          </w:p>
        </w:tc>
        <w:tc>
          <w:tcPr>
            <w:tcW w:w="3689" w:type="dxa"/>
          </w:tcPr>
          <w:p w:rsidR="00F515B3" w:rsidRPr="00131D95" w:rsidRDefault="00F515B3" w:rsidP="008041D6">
            <w:pPr>
              <w:keepNext/>
              <w:jc w:val="center"/>
            </w:pPr>
          </w:p>
        </w:tc>
        <w:tc>
          <w:tcPr>
            <w:tcW w:w="3009" w:type="dxa"/>
            <w:tcBorders>
              <w:right w:val="nil"/>
            </w:tcBorders>
          </w:tcPr>
          <w:p w:rsidR="00F515B3" w:rsidRPr="00131D95" w:rsidRDefault="00F515B3" w:rsidP="008041D6">
            <w:pPr>
              <w:keepNext/>
            </w:pPr>
          </w:p>
        </w:tc>
      </w:tr>
      <w:tr w:rsidR="00F515B3" w:rsidRPr="00584412" w:rsidTr="008041D6">
        <w:trPr>
          <w:trHeight w:val="293"/>
        </w:trPr>
        <w:tc>
          <w:tcPr>
            <w:tcW w:w="2828" w:type="dxa"/>
            <w:tcBorders>
              <w:left w:val="nil"/>
            </w:tcBorders>
          </w:tcPr>
          <w:p w:rsidR="00F515B3" w:rsidRPr="00584412" w:rsidRDefault="00F515B3" w:rsidP="008041D6">
            <w:pPr>
              <w:keepNext/>
              <w:jc w:val="center"/>
              <w:rPr>
                <w:highlight w:val="yellow"/>
              </w:rPr>
            </w:pPr>
          </w:p>
        </w:tc>
        <w:tc>
          <w:tcPr>
            <w:tcW w:w="3689" w:type="dxa"/>
          </w:tcPr>
          <w:p w:rsidR="00F515B3" w:rsidRPr="00584412" w:rsidRDefault="00F515B3" w:rsidP="008041D6">
            <w:pPr>
              <w:keepNext/>
              <w:jc w:val="center"/>
              <w:rPr>
                <w:highlight w:val="yellow"/>
              </w:rPr>
            </w:pPr>
          </w:p>
        </w:tc>
        <w:tc>
          <w:tcPr>
            <w:tcW w:w="3009" w:type="dxa"/>
            <w:tcBorders>
              <w:right w:val="nil"/>
            </w:tcBorders>
          </w:tcPr>
          <w:p w:rsidR="00F515B3" w:rsidRPr="00584412" w:rsidRDefault="00F515B3" w:rsidP="008041D6">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8041D6">
        <w:tc>
          <w:tcPr>
            <w:tcW w:w="170" w:type="dxa"/>
            <w:tcBorders>
              <w:top w:val="nil"/>
              <w:left w:val="nil"/>
              <w:bottom w:val="nil"/>
              <w:right w:val="nil"/>
            </w:tcBorders>
            <w:vAlign w:val="bottom"/>
          </w:tcPr>
          <w:p w:rsidR="00F515B3" w:rsidRPr="00873961" w:rsidRDefault="00F515B3" w:rsidP="008041D6">
            <w:pPr>
              <w:jc w:val="right"/>
            </w:pPr>
            <w:r w:rsidRPr="00873961">
              <w:t>"</w:t>
            </w:r>
          </w:p>
        </w:tc>
        <w:tc>
          <w:tcPr>
            <w:tcW w:w="397" w:type="dxa"/>
            <w:tcBorders>
              <w:top w:val="nil"/>
              <w:left w:val="nil"/>
              <w:bottom w:val="single" w:sz="4" w:space="0" w:color="auto"/>
              <w:right w:val="nil"/>
            </w:tcBorders>
            <w:vAlign w:val="bottom"/>
          </w:tcPr>
          <w:p w:rsidR="00F515B3" w:rsidRDefault="00F515B3" w:rsidP="008041D6">
            <w:pPr>
              <w:jc w:val="center"/>
            </w:pPr>
          </w:p>
        </w:tc>
        <w:tc>
          <w:tcPr>
            <w:tcW w:w="227" w:type="dxa"/>
            <w:tcBorders>
              <w:top w:val="nil"/>
              <w:left w:val="nil"/>
              <w:bottom w:val="nil"/>
              <w:right w:val="nil"/>
            </w:tcBorders>
            <w:vAlign w:val="bottom"/>
          </w:tcPr>
          <w:p w:rsidR="00F515B3" w:rsidRPr="00873961" w:rsidRDefault="00F515B3" w:rsidP="008041D6">
            <w:r w:rsidRPr="00873961">
              <w:t>"</w:t>
            </w:r>
          </w:p>
        </w:tc>
        <w:tc>
          <w:tcPr>
            <w:tcW w:w="1474" w:type="dxa"/>
            <w:tcBorders>
              <w:top w:val="nil"/>
              <w:left w:val="nil"/>
              <w:bottom w:val="single" w:sz="4" w:space="0" w:color="auto"/>
              <w:right w:val="nil"/>
            </w:tcBorders>
            <w:vAlign w:val="bottom"/>
          </w:tcPr>
          <w:p w:rsidR="00F515B3" w:rsidRDefault="00F515B3" w:rsidP="008041D6">
            <w:pPr>
              <w:jc w:val="center"/>
            </w:pPr>
          </w:p>
        </w:tc>
        <w:tc>
          <w:tcPr>
            <w:tcW w:w="397" w:type="dxa"/>
            <w:tcBorders>
              <w:top w:val="nil"/>
              <w:left w:val="nil"/>
              <w:bottom w:val="nil"/>
              <w:right w:val="nil"/>
            </w:tcBorders>
            <w:vAlign w:val="bottom"/>
          </w:tcPr>
          <w:p w:rsidR="00F515B3" w:rsidRDefault="00F515B3" w:rsidP="008041D6">
            <w:pPr>
              <w:jc w:val="right"/>
            </w:pPr>
            <w:r>
              <w:t>20</w:t>
            </w:r>
          </w:p>
        </w:tc>
        <w:tc>
          <w:tcPr>
            <w:tcW w:w="397" w:type="dxa"/>
            <w:tcBorders>
              <w:top w:val="nil"/>
              <w:left w:val="nil"/>
              <w:bottom w:val="single" w:sz="4" w:space="0" w:color="auto"/>
              <w:right w:val="nil"/>
            </w:tcBorders>
            <w:vAlign w:val="bottom"/>
          </w:tcPr>
          <w:p w:rsidR="00F515B3" w:rsidRDefault="00F515B3" w:rsidP="008041D6"/>
        </w:tc>
        <w:tc>
          <w:tcPr>
            <w:tcW w:w="454" w:type="dxa"/>
            <w:tcBorders>
              <w:top w:val="nil"/>
              <w:left w:val="nil"/>
              <w:bottom w:val="nil"/>
              <w:right w:val="nil"/>
            </w:tcBorders>
            <w:vAlign w:val="bottom"/>
          </w:tcPr>
          <w:p w:rsidR="00F515B3" w:rsidRDefault="00F515B3" w:rsidP="008041D6">
            <w:pPr>
              <w:ind w:left="57"/>
            </w:pPr>
            <w:r>
              <w:t>г.</w:t>
            </w:r>
          </w:p>
        </w:tc>
        <w:tc>
          <w:tcPr>
            <w:tcW w:w="4196" w:type="dxa"/>
            <w:tcBorders>
              <w:top w:val="nil"/>
              <w:left w:val="nil"/>
              <w:bottom w:val="nil"/>
              <w:right w:val="nil"/>
            </w:tcBorders>
            <w:vAlign w:val="bottom"/>
          </w:tcPr>
          <w:p w:rsidR="00F515B3" w:rsidRPr="00B16E99" w:rsidRDefault="00F515B3" w:rsidP="008041D6">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8041D6">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8041D6">
        <w:tc>
          <w:tcPr>
            <w:tcW w:w="1648" w:type="dxa"/>
            <w:vAlign w:val="center"/>
          </w:tcPr>
          <w:p w:rsidR="00F515B3" w:rsidRPr="002D0D2E" w:rsidRDefault="00F515B3" w:rsidP="008041D6">
            <w:pPr>
              <w:ind w:firstLine="567"/>
            </w:pPr>
            <w:r w:rsidRPr="002D0D2E">
              <w:t>М.П.</w:t>
            </w:r>
          </w:p>
        </w:tc>
        <w:tc>
          <w:tcPr>
            <w:tcW w:w="7764" w:type="dxa"/>
          </w:tcPr>
          <w:p w:rsidR="00F515B3" w:rsidRPr="002D0D2E" w:rsidRDefault="00F515B3" w:rsidP="008041D6">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8041D6">
        <w:tc>
          <w:tcPr>
            <w:tcW w:w="170" w:type="dxa"/>
            <w:tcBorders>
              <w:top w:val="nil"/>
              <w:left w:val="nil"/>
              <w:bottom w:val="nil"/>
              <w:right w:val="nil"/>
            </w:tcBorders>
            <w:vAlign w:val="bottom"/>
          </w:tcPr>
          <w:p w:rsidR="00F515B3" w:rsidRPr="002D0D2E" w:rsidRDefault="00F515B3" w:rsidP="008041D6">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8041D6">
            <w:pPr>
              <w:jc w:val="center"/>
            </w:pPr>
          </w:p>
        </w:tc>
        <w:tc>
          <w:tcPr>
            <w:tcW w:w="227" w:type="dxa"/>
            <w:tcBorders>
              <w:top w:val="nil"/>
              <w:left w:val="nil"/>
              <w:right w:val="nil"/>
            </w:tcBorders>
            <w:vAlign w:val="bottom"/>
          </w:tcPr>
          <w:p w:rsidR="00F515B3" w:rsidRPr="002D0D2E" w:rsidRDefault="00F515B3" w:rsidP="008041D6">
            <w:r w:rsidRPr="002D0D2E">
              <w:t>"</w:t>
            </w:r>
          </w:p>
        </w:tc>
        <w:tc>
          <w:tcPr>
            <w:tcW w:w="1474" w:type="dxa"/>
            <w:tcBorders>
              <w:top w:val="nil"/>
              <w:left w:val="nil"/>
              <w:bottom w:val="single" w:sz="4" w:space="0" w:color="auto"/>
              <w:right w:val="nil"/>
            </w:tcBorders>
            <w:vAlign w:val="bottom"/>
          </w:tcPr>
          <w:p w:rsidR="00F515B3" w:rsidRPr="002D0D2E" w:rsidRDefault="00F515B3" w:rsidP="008041D6">
            <w:pPr>
              <w:jc w:val="center"/>
            </w:pPr>
          </w:p>
        </w:tc>
        <w:tc>
          <w:tcPr>
            <w:tcW w:w="397" w:type="dxa"/>
            <w:tcBorders>
              <w:top w:val="nil"/>
              <w:left w:val="nil"/>
              <w:right w:val="nil"/>
            </w:tcBorders>
            <w:vAlign w:val="bottom"/>
          </w:tcPr>
          <w:p w:rsidR="00F515B3" w:rsidRPr="002D0D2E" w:rsidRDefault="00F515B3" w:rsidP="008041D6">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8041D6"/>
        </w:tc>
        <w:tc>
          <w:tcPr>
            <w:tcW w:w="1531" w:type="dxa"/>
            <w:tcBorders>
              <w:top w:val="nil"/>
              <w:left w:val="nil"/>
              <w:right w:val="nil"/>
            </w:tcBorders>
            <w:vAlign w:val="bottom"/>
          </w:tcPr>
          <w:p w:rsidR="00F515B3" w:rsidRPr="002D0D2E" w:rsidRDefault="00F515B3" w:rsidP="008041D6">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8041D6">
            <w:pPr>
              <w:ind w:left="57" w:firstLine="1290"/>
            </w:pPr>
          </w:p>
        </w:tc>
      </w:tr>
      <w:tr w:rsidR="00F515B3" w:rsidRPr="00EF27C7" w:rsidTr="008041D6">
        <w:tc>
          <w:tcPr>
            <w:tcW w:w="170" w:type="dxa"/>
            <w:tcBorders>
              <w:top w:val="nil"/>
              <w:left w:val="nil"/>
              <w:bottom w:val="nil"/>
              <w:right w:val="nil"/>
            </w:tcBorders>
          </w:tcPr>
          <w:p w:rsidR="00F515B3" w:rsidRPr="00EF27C7" w:rsidRDefault="00F515B3" w:rsidP="008041D6">
            <w:pPr>
              <w:jc w:val="right"/>
              <w:rPr>
                <w:sz w:val="20"/>
                <w:szCs w:val="20"/>
              </w:rPr>
            </w:pPr>
          </w:p>
        </w:tc>
        <w:tc>
          <w:tcPr>
            <w:tcW w:w="397" w:type="dxa"/>
            <w:tcBorders>
              <w:top w:val="single" w:sz="4" w:space="0" w:color="auto"/>
              <w:left w:val="nil"/>
              <w:right w:val="nil"/>
            </w:tcBorders>
          </w:tcPr>
          <w:p w:rsidR="00F515B3" w:rsidRPr="00EF27C7" w:rsidRDefault="00F515B3" w:rsidP="008041D6">
            <w:pPr>
              <w:jc w:val="center"/>
              <w:rPr>
                <w:sz w:val="20"/>
                <w:szCs w:val="20"/>
              </w:rPr>
            </w:pPr>
          </w:p>
        </w:tc>
        <w:tc>
          <w:tcPr>
            <w:tcW w:w="227" w:type="dxa"/>
            <w:tcBorders>
              <w:left w:val="nil"/>
              <w:right w:val="nil"/>
            </w:tcBorders>
          </w:tcPr>
          <w:p w:rsidR="00F515B3" w:rsidRPr="00EF27C7" w:rsidRDefault="00F515B3" w:rsidP="008041D6">
            <w:pPr>
              <w:rPr>
                <w:sz w:val="20"/>
                <w:szCs w:val="20"/>
              </w:rPr>
            </w:pPr>
          </w:p>
        </w:tc>
        <w:tc>
          <w:tcPr>
            <w:tcW w:w="1474" w:type="dxa"/>
            <w:tcBorders>
              <w:top w:val="single" w:sz="4" w:space="0" w:color="auto"/>
              <w:left w:val="nil"/>
              <w:right w:val="nil"/>
            </w:tcBorders>
          </w:tcPr>
          <w:p w:rsidR="00F515B3" w:rsidRPr="00EF27C7" w:rsidRDefault="00F515B3" w:rsidP="008041D6">
            <w:pPr>
              <w:jc w:val="center"/>
              <w:rPr>
                <w:sz w:val="20"/>
                <w:szCs w:val="20"/>
              </w:rPr>
            </w:pPr>
          </w:p>
        </w:tc>
        <w:tc>
          <w:tcPr>
            <w:tcW w:w="397" w:type="dxa"/>
            <w:tcBorders>
              <w:left w:val="nil"/>
              <w:right w:val="nil"/>
            </w:tcBorders>
          </w:tcPr>
          <w:p w:rsidR="00F515B3" w:rsidRPr="00EF27C7" w:rsidRDefault="00F515B3" w:rsidP="008041D6">
            <w:pPr>
              <w:jc w:val="right"/>
              <w:rPr>
                <w:sz w:val="20"/>
                <w:szCs w:val="20"/>
              </w:rPr>
            </w:pPr>
          </w:p>
        </w:tc>
        <w:tc>
          <w:tcPr>
            <w:tcW w:w="397" w:type="dxa"/>
            <w:tcBorders>
              <w:top w:val="single" w:sz="4" w:space="0" w:color="auto"/>
              <w:left w:val="nil"/>
              <w:right w:val="nil"/>
            </w:tcBorders>
          </w:tcPr>
          <w:p w:rsidR="00F515B3" w:rsidRPr="00EF27C7" w:rsidRDefault="00F515B3" w:rsidP="008041D6">
            <w:pPr>
              <w:rPr>
                <w:sz w:val="20"/>
                <w:szCs w:val="20"/>
              </w:rPr>
            </w:pPr>
          </w:p>
        </w:tc>
        <w:tc>
          <w:tcPr>
            <w:tcW w:w="1531" w:type="dxa"/>
            <w:tcBorders>
              <w:left w:val="nil"/>
              <w:right w:val="nil"/>
            </w:tcBorders>
          </w:tcPr>
          <w:p w:rsidR="00F515B3" w:rsidRPr="00EF27C7" w:rsidRDefault="00F515B3" w:rsidP="008041D6">
            <w:pPr>
              <w:ind w:left="57"/>
              <w:rPr>
                <w:sz w:val="20"/>
                <w:szCs w:val="20"/>
              </w:rPr>
            </w:pPr>
          </w:p>
        </w:tc>
        <w:tc>
          <w:tcPr>
            <w:tcW w:w="4820" w:type="dxa"/>
            <w:tcBorders>
              <w:top w:val="single" w:sz="4" w:space="0" w:color="auto"/>
              <w:left w:val="nil"/>
              <w:right w:val="nil"/>
            </w:tcBorders>
          </w:tcPr>
          <w:p w:rsidR="00F515B3" w:rsidRPr="00EF27C7" w:rsidRDefault="00F515B3" w:rsidP="008041D6">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8257C7" w:rsidRDefault="008257C7" w:rsidP="001843F2">
      <w:pPr>
        <w:autoSpaceDE w:val="0"/>
        <w:autoSpaceDN w:val="0"/>
        <w:adjustRightInd w:val="0"/>
        <w:jc w:val="right"/>
        <w:outlineLvl w:val="0"/>
        <w:rPr>
          <w:sz w:val="26"/>
          <w:szCs w:val="26"/>
        </w:rPr>
      </w:pPr>
    </w:p>
    <w:p w:rsidR="00AA4D89" w:rsidRPr="008257C7" w:rsidRDefault="008257C7" w:rsidP="008257C7">
      <w:pPr>
        <w:tabs>
          <w:tab w:val="left" w:pos="3504"/>
        </w:tabs>
        <w:rPr>
          <w:sz w:val="26"/>
          <w:szCs w:val="26"/>
        </w:rPr>
      </w:pPr>
      <w:r>
        <w:rPr>
          <w:sz w:val="26"/>
          <w:szCs w:val="26"/>
        </w:rPr>
        <w:tab/>
      </w:r>
    </w:p>
    <w:sectPr w:rsidR="00AA4D89" w:rsidRPr="008257C7"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44" w:rsidRDefault="00791F44" w:rsidP="001843F2">
      <w:r>
        <w:separator/>
      </w:r>
    </w:p>
  </w:endnote>
  <w:endnote w:type="continuationSeparator" w:id="0">
    <w:p w:rsidR="00791F44" w:rsidRDefault="00791F4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44" w:rsidRDefault="00791F44" w:rsidP="001843F2">
      <w:r>
        <w:separator/>
      </w:r>
    </w:p>
  </w:footnote>
  <w:footnote w:type="continuationSeparator" w:id="0">
    <w:p w:rsidR="00791F44" w:rsidRDefault="00791F44" w:rsidP="001843F2">
      <w:r>
        <w:continuationSeparator/>
      </w:r>
    </w:p>
  </w:footnote>
  <w:footnote w:id="1">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44" w:rsidRDefault="00791F44">
    <w:pPr>
      <w:pStyle w:val="af"/>
      <w:jc w:val="center"/>
    </w:pPr>
    <w:r>
      <w:fldChar w:fldCharType="begin"/>
    </w:r>
    <w:r>
      <w:instrText>PAGE   \* MERGEFORMAT</w:instrText>
    </w:r>
    <w:r>
      <w:fldChar w:fldCharType="separate"/>
    </w:r>
    <w:r w:rsidR="008257C7">
      <w:rPr>
        <w:noProof/>
      </w:rPr>
      <w:t>7</w:t>
    </w:r>
    <w:r>
      <w:fldChar w:fldCharType="end"/>
    </w:r>
  </w:p>
  <w:p w:rsidR="00791F44" w:rsidRDefault="00791F4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257C7"/>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5A7C-22C7-42E8-ADD9-283BE88C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4480</Words>
  <Characters>35361</Characters>
  <Application>Microsoft Office Word</Application>
  <DocSecurity>0</DocSecurity>
  <Lines>294</Lines>
  <Paragraphs>79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39762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2024-11-06T01:18:00Z</cp:lastPrinted>
  <dcterms:created xsi:type="dcterms:W3CDTF">2024-11-08T03:22:00Z</dcterms:created>
  <dcterms:modified xsi:type="dcterms:W3CDTF">2024-11-08T03:22:00Z</dcterms:modified>
</cp:coreProperties>
</file>