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 xml:space="preserve">оплательщиками на </w:t>
      </w:r>
      <w:r w:rsidR="002A4AD9">
        <w:rPr>
          <w:rFonts w:ascii="Times New Roman" w:hAnsi="Times New Roman"/>
          <w:b/>
          <w:sz w:val="36"/>
          <w:szCs w:val="36"/>
        </w:rPr>
        <w:t>2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D01B30">
        <w:rPr>
          <w:rFonts w:ascii="Times New Roman" w:hAnsi="Times New Roman"/>
          <w:b/>
          <w:sz w:val="36"/>
          <w:szCs w:val="36"/>
        </w:rPr>
        <w:t>1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1"/>
        <w:gridCol w:w="1805"/>
        <w:gridCol w:w="5922"/>
        <w:gridCol w:w="56"/>
        <w:gridCol w:w="5528"/>
        <w:gridCol w:w="78"/>
      </w:tblGrid>
      <w:tr w:rsidR="00EF711A" w:rsidRPr="00CB172C" w:rsidTr="007F6365">
        <w:trPr>
          <w:trHeight w:val="540"/>
        </w:trPr>
        <w:tc>
          <w:tcPr>
            <w:tcW w:w="2518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1866" w:type="dxa"/>
            <w:gridSpan w:val="2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5922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5662" w:type="dxa"/>
            <w:gridSpan w:val="3"/>
          </w:tcPr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 xml:space="preserve"> телефоны для справок</w:t>
            </w:r>
          </w:p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B30" w:rsidRPr="00CB172C" w:rsidTr="007F6365">
        <w:trPr>
          <w:trHeight w:val="410"/>
        </w:trPr>
        <w:tc>
          <w:tcPr>
            <w:tcW w:w="15968" w:type="dxa"/>
            <w:gridSpan w:val="7"/>
            <w:shd w:val="clear" w:color="auto" w:fill="DBE5F1"/>
          </w:tcPr>
          <w:p w:rsidR="00D01B30" w:rsidRPr="00CB172C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trHeight w:val="20"/>
        </w:trPr>
        <w:tc>
          <w:tcPr>
            <w:tcW w:w="2579" w:type="dxa"/>
            <w:gridSpan w:val="2"/>
            <w:vMerge w:val="restart"/>
            <w:shd w:val="clear" w:color="auto" w:fill="auto"/>
          </w:tcPr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4371A">
              <w:rPr>
                <w:rFonts w:ascii="Times New Roman" w:hAnsi="Times New Roman"/>
                <w:b/>
                <w:sz w:val="24"/>
                <w:szCs w:val="24"/>
              </w:rPr>
              <w:t>Межрайонная</w:t>
            </w:r>
            <w:proofErr w:type="gramEnd"/>
            <w:r w:rsidRPr="00F4371A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№ 1 по Сахалинской области</w:t>
            </w: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1426" w:rsidRPr="00F4371A" w:rsidRDefault="00D81426" w:rsidP="00D81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09.04.2021; </w:t>
            </w:r>
          </w:p>
          <w:p w:rsidR="00DF0F74" w:rsidRPr="00F4371A" w:rsidRDefault="00D81426" w:rsidP="00D81426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D81426" w:rsidRPr="00AA412D" w:rsidRDefault="00D81426" w:rsidP="00D814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1.Декларационная кампания-2021. </w:t>
            </w:r>
          </w:p>
          <w:p w:rsidR="00D81426" w:rsidRPr="00AA412D" w:rsidRDefault="00D81426" w:rsidP="00D8142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2.Вопросы представления налоговой декларации по НДФЛ через сервис "Личный кабинет".</w:t>
            </w:r>
          </w:p>
          <w:p w:rsidR="00D81426" w:rsidRPr="00AA412D" w:rsidRDefault="00D81426" w:rsidP="00D814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Возможности электронных сервисов ФНС России. </w:t>
            </w:r>
          </w:p>
          <w:p w:rsidR="00D81426" w:rsidRPr="00AA412D" w:rsidRDefault="00D81426" w:rsidP="00D814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Получение государственных услуг ФНС России в МФЦ.</w:t>
            </w: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0F74" w:rsidRPr="00AA412D" w:rsidRDefault="00D81426" w:rsidP="00D81426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5.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налоговых льгот физическим лицам, организациям при налогообложении имущества за налоговый период 2020г.</w:t>
            </w:r>
          </w:p>
          <w:p w:rsidR="00DF0F74" w:rsidRPr="00AA412D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Сахалинской области</w:t>
            </w:r>
            <w:r w:rsidR="00F31935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г. Южно-Сахалинск, ул. Ленина, 105А.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тел. 496 - 007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</w:tcPr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853355" w:rsidRPr="00F4371A" w:rsidRDefault="00853355" w:rsidP="00853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09.04.2021; </w:t>
            </w:r>
          </w:p>
          <w:p w:rsidR="00DF0F74" w:rsidRPr="00F4371A" w:rsidRDefault="00853355" w:rsidP="0085335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853355" w:rsidRPr="00AA412D" w:rsidRDefault="00853355" w:rsidP="008533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1.Декларационная кампания-2021. </w:t>
            </w:r>
          </w:p>
          <w:p w:rsidR="00853355" w:rsidRPr="00AA412D" w:rsidRDefault="00853355" w:rsidP="0085335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2.Вопросы представления налоговой декларации по НДФЛ через сервис "Личный кабинет".</w:t>
            </w:r>
          </w:p>
          <w:p w:rsidR="00853355" w:rsidRPr="00AA412D" w:rsidRDefault="00853355" w:rsidP="008533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Возможности электронных сервисов ФНС России. </w:t>
            </w:r>
          </w:p>
          <w:p w:rsidR="00853355" w:rsidRPr="00AA412D" w:rsidRDefault="00853355" w:rsidP="008533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Получение государственных услуг ФНС России в МФЦ.</w:t>
            </w: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0F74" w:rsidRPr="00AA412D" w:rsidRDefault="00853355" w:rsidP="0085335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5.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налоговых льгот физическим лицам, организациям при налогообложении имущества за налоговый период 2020г.</w:t>
            </w:r>
          </w:p>
          <w:p w:rsidR="00DF0F74" w:rsidRPr="00AA412D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Анивский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г. Анива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тел 8 (42441) 4 -13-13</w:t>
            </w:r>
          </w:p>
        </w:tc>
      </w:tr>
      <w:tr w:rsidR="00DF0F74" w:rsidRPr="00B476D1" w:rsidTr="007F6365">
        <w:trPr>
          <w:trHeight w:val="1363"/>
        </w:trPr>
        <w:tc>
          <w:tcPr>
            <w:tcW w:w="2579" w:type="dxa"/>
            <w:gridSpan w:val="2"/>
            <w:vMerge/>
          </w:tcPr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853355" w:rsidRPr="00F4371A" w:rsidRDefault="00853355" w:rsidP="00853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14.05.2021;</w:t>
            </w:r>
          </w:p>
          <w:p w:rsidR="00853355" w:rsidRPr="00F4371A" w:rsidRDefault="00853355" w:rsidP="00853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DF0F74" w:rsidRPr="00F4371A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853355" w:rsidRPr="00AA412D" w:rsidRDefault="00853355" w:rsidP="00853355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Порядок получения социальных и имущественных налоговых вычетов.</w:t>
            </w:r>
          </w:p>
          <w:p w:rsidR="00853355" w:rsidRPr="00AA412D" w:rsidRDefault="00853355" w:rsidP="00853355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Вопросы исполнения налоговых обязательств и погашения задолженности.</w:t>
            </w:r>
          </w:p>
          <w:p w:rsidR="00853355" w:rsidRPr="00AA412D" w:rsidRDefault="00853355" w:rsidP="00853355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Личный кабинет налогоплательщика.</w:t>
            </w:r>
          </w:p>
          <w:p w:rsidR="00DF0F74" w:rsidRPr="00AA412D" w:rsidRDefault="00853355" w:rsidP="0085335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4. Получение государственных услуг ФНС России в МФЦ.</w:t>
            </w:r>
            <w:r w:rsidRPr="00AA41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DF0F74" w:rsidRPr="00AA412D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Сахалинской области, г. Южно-Сахалинск, ул. Ленина, 105А.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тел. 496 - 007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515453" w:rsidRPr="00F4371A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14.05.2021;</w:t>
            </w:r>
          </w:p>
          <w:p w:rsidR="00515453" w:rsidRPr="00F4371A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DF0F74" w:rsidRPr="00F4371A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:rsidR="00515453" w:rsidRPr="00AA412D" w:rsidRDefault="00515453" w:rsidP="00515453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Порядок получения социальных и имущественных налоговых вычетов.</w:t>
            </w:r>
          </w:p>
          <w:p w:rsidR="00515453" w:rsidRPr="00AA412D" w:rsidRDefault="00515453" w:rsidP="00515453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Вопросы исполнения налоговых обязательств и погашения задолженности.</w:t>
            </w:r>
          </w:p>
          <w:p w:rsidR="00515453" w:rsidRPr="00AA412D" w:rsidRDefault="00515453" w:rsidP="00515453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Личный кабинет налогоплательщика.</w:t>
            </w:r>
          </w:p>
          <w:p w:rsidR="00DF0F74" w:rsidRPr="00AA412D" w:rsidRDefault="00515453" w:rsidP="0051545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4. Получение государственных услуг ФНС России в МФЦ.</w:t>
            </w:r>
          </w:p>
          <w:p w:rsidR="00DF0F74" w:rsidRPr="00AA412D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</w:tcPr>
          <w:p w:rsidR="00DF0F74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тел 8 (42441) 4 -13-13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3" w:rsidRPr="00F4371A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11.06.2021; </w:t>
            </w:r>
          </w:p>
          <w:p w:rsidR="00DF0F74" w:rsidRPr="00F4371A" w:rsidRDefault="00515453" w:rsidP="0051545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3" w:rsidRPr="00AA412D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Самозанятые</w:t>
            </w:r>
            <w:proofErr w:type="spellEnd"/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 Налог на профессиональный доход. </w:t>
            </w:r>
          </w:p>
          <w:p w:rsidR="00515453" w:rsidRPr="00AA412D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2. 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Преимущества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интернет-сервиса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«Личный кабинет налогоплательщика для физических лиц».  </w:t>
            </w: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br/>
              <w:t>3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Преимущества представления отчетности по ТКС, привлечение налогоплательщиков к переходу на электронный документооборот.   </w:t>
            </w:r>
          </w:p>
          <w:p w:rsidR="00515453" w:rsidRPr="00AA412D" w:rsidRDefault="00515453" w:rsidP="005154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Получение государственных услуг ФНС России в МФЦ.</w:t>
            </w: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0F74" w:rsidRPr="00AA412D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Сахалинской области, г. Южно-Сахалинск, ул. Ленина, 105А.</w:t>
            </w:r>
          </w:p>
          <w:p w:rsidR="00F31935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тел. 496 - 007</w:t>
            </w:r>
          </w:p>
        </w:tc>
      </w:tr>
      <w:tr w:rsidR="00DF0F74" w:rsidRPr="00B476D1" w:rsidTr="007F6365">
        <w:trPr>
          <w:trHeight w:val="54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3" w:rsidRPr="00F4371A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11.06.2021; </w:t>
            </w:r>
          </w:p>
          <w:p w:rsidR="00DF0F74" w:rsidRPr="00F4371A" w:rsidRDefault="00515453" w:rsidP="0051545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3" w:rsidRPr="00AA412D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Самозанятые</w:t>
            </w:r>
            <w:proofErr w:type="spellEnd"/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 Налог на профессиональный доход. </w:t>
            </w:r>
          </w:p>
          <w:p w:rsidR="00515453" w:rsidRPr="00AA412D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2. 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Преимущества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интернет-сервиса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«Личный кабинет налогоплательщика для физических лиц».  </w:t>
            </w: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br/>
              <w:t>3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Преимущества представления отчетности по ТКС, привлечение налогоплательщиков к переходу на электронный документооборот.   </w:t>
            </w:r>
          </w:p>
          <w:p w:rsidR="00515453" w:rsidRPr="00AA412D" w:rsidRDefault="00515453" w:rsidP="005154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Получение государственных услуг ФНС России в МФЦ.</w:t>
            </w:r>
            <w:r w:rsidRPr="00AA412D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F0F74" w:rsidRPr="00AA412D" w:rsidRDefault="00DF0F74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4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, ул. Ленина, 20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Анивский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г. Анива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тел 8 (42441) 4 -13-13</w:t>
            </w:r>
          </w:p>
        </w:tc>
      </w:tr>
      <w:tr w:rsidR="00DF0F74" w:rsidRPr="00B476D1" w:rsidTr="00515453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 w:val="restart"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ИФНС России № 2  по </w:t>
            </w:r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Сахалинской области</w:t>
            </w: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515453" w:rsidRPr="00F4371A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09.04.2021; </w:t>
            </w:r>
          </w:p>
          <w:p w:rsidR="00DF0F74" w:rsidRPr="00F4371A" w:rsidRDefault="00515453" w:rsidP="0051545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157D9E" w:rsidRPr="00AA412D" w:rsidRDefault="00515453" w:rsidP="008D002E">
            <w:pPr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«Представление 3-НДФЛ по средствам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Интернет-сервиса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ФНС России: "Личный кабинет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налогоплательщика для физических лиц" – социальные, имущественные и стандартные налоговые вычеты». </w:t>
            </w:r>
            <w:r w:rsidR="008D002E"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Преимущества представления отчетности в электронном виде по ТКС, "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Анкетирование", «Ваш контроль»,  "Личный кабинет налогоплательщика для физических лиц"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. 3.Самозанятые граждане: порядок постановки на учет в налоговых органах, сдачи отчетности и уплаты налогов</w:t>
            </w:r>
          </w:p>
        </w:tc>
        <w:tc>
          <w:tcPr>
            <w:tcW w:w="5584" w:type="dxa"/>
            <w:gridSpan w:val="2"/>
          </w:tcPr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Сахалинской области</w:t>
            </w:r>
            <w:r w:rsidR="00F31935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г. Холмск, ул. Школьная, 35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(42433) 53650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(42433) 52573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Углегорск, 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ул. Лейтенанта Егорова, 3 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(42432) 43868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Томари, 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Октябрьская, 58а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(42446) 26167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Невельск, </w:t>
            </w:r>
          </w:p>
          <w:p w:rsidR="00515453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Рыбацкая, 117</w:t>
            </w:r>
          </w:p>
          <w:p w:rsidR="00DF0F74" w:rsidRPr="00AA412D" w:rsidRDefault="00515453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(42436) 60831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515453" w:rsidRPr="00F4371A" w:rsidRDefault="00515453" w:rsidP="00515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12.04.2021;</w:t>
            </w:r>
          </w:p>
          <w:p w:rsidR="00DF0F74" w:rsidRPr="00F4371A" w:rsidRDefault="00515453" w:rsidP="0051545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922" w:type="dxa"/>
          </w:tcPr>
          <w:p w:rsidR="00515453" w:rsidRPr="00AA412D" w:rsidRDefault="00515453" w:rsidP="0051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Декларационная кампания – 2021</w:t>
            </w:r>
            <w:r w:rsidR="00F31935" w:rsidRPr="00AA4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15453" w:rsidRPr="00AA412D" w:rsidRDefault="00F31935" w:rsidP="005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>- и</w:t>
            </w:r>
            <w:r w:rsidR="00515453" w:rsidRPr="00AA412D">
              <w:rPr>
                <w:rFonts w:ascii="Times New Roman" w:hAnsi="Times New Roman"/>
                <w:sz w:val="24"/>
                <w:szCs w:val="24"/>
              </w:rPr>
              <w:t>нформирование граждан об обязательном представлении налоговых деклараций по форме 3-НДФЛ по сроку 30.04.2021, получившие доходы от продажи имущества, ценных бумаг, аренда и т.д., а  также, индивидуальные предприниматели, адвокаты, нотариусы и т.д.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0F74" w:rsidRPr="00AA412D" w:rsidRDefault="00F31935" w:rsidP="0051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>- и</w:t>
            </w:r>
            <w:r w:rsidR="00515453" w:rsidRPr="00AA412D">
              <w:rPr>
                <w:rFonts w:ascii="Times New Roman" w:hAnsi="Times New Roman"/>
                <w:sz w:val="24"/>
                <w:szCs w:val="24"/>
              </w:rPr>
              <w:t>нформирование граждан о налоговом законодательстве и порядке заполнения налоговых деклараций по форме 3-НДФЛ, а также, информирование граждан, что представление налоговых деклараций по форме 3-НДФЛ в целях получения налоговых вычетов (стандартных, социальных и имущественных) можно получить в течение всего 2021 года.</w:t>
            </w:r>
          </w:p>
          <w:p w:rsidR="00DF0F74" w:rsidRPr="00AA412D" w:rsidRDefault="00DF0F74" w:rsidP="0051545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8D002E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935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№ 2 по Сахалинской области,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г. Холмск, ул. Школьная, 35</w:t>
            </w:r>
          </w:p>
          <w:p w:rsidR="00DF0F74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(42433) 53650, </w:t>
            </w:r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(42433) 52573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Углегорск,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ул. Лейтенанта Егорова, 3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(42432) 43868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Томари,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Октябрьская, 58а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(42446) 26167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Невельск,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Рыбацкая, 117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(42436) 60831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8D002E" w:rsidRPr="00F4371A" w:rsidRDefault="008D002E" w:rsidP="008D0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19.04.2021;</w:t>
            </w:r>
          </w:p>
          <w:p w:rsidR="00DF0F74" w:rsidRPr="00F4371A" w:rsidRDefault="008D002E" w:rsidP="008D002E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922" w:type="dxa"/>
          </w:tcPr>
          <w:p w:rsidR="00DF0F74" w:rsidRPr="00AA412D" w:rsidRDefault="008D002E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Информирование налогоплательщиков:   организации и индивидуальных предпринимателей по проведению регистрационных действий (ПОСТАНОВКА и СНЯТИЕ с учета) через Онлайн-сервис ФНС России; МФЦ и ЕРЦ.</w:t>
            </w:r>
          </w:p>
        </w:tc>
        <w:tc>
          <w:tcPr>
            <w:tcW w:w="5584" w:type="dxa"/>
            <w:gridSpan w:val="2"/>
          </w:tcPr>
          <w:p w:rsidR="00DF0F74" w:rsidRPr="00AA412D" w:rsidRDefault="008D002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площадках Муниципальных бюджетных учреждений районов по согласованию 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1A1036" w:rsidRPr="00F4371A" w:rsidRDefault="001A1036" w:rsidP="001A10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20.04.2021; </w:t>
            </w:r>
          </w:p>
          <w:p w:rsidR="00DF0F74" w:rsidRPr="00F4371A" w:rsidRDefault="001A1036" w:rsidP="001A1036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5922" w:type="dxa"/>
          </w:tcPr>
          <w:p w:rsidR="00DF0F74" w:rsidRPr="00AA412D" w:rsidRDefault="001A1036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о преимуществах  Электронного документооборота  и  представления отчетности в электронном виде по ТКС (одновременным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налогоплательщиков по телекоммуникационным каналам связи)</w:t>
            </w:r>
            <w:r w:rsidR="00DF0F74" w:rsidRPr="00AA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7D9E" w:rsidRPr="00AA412D" w:rsidRDefault="00157D9E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Сахалинской области</w:t>
            </w:r>
            <w:r w:rsidR="00F31935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г. Холмск, ул. Школьная, 35</w:t>
            </w:r>
          </w:p>
          <w:p w:rsidR="001A1036" w:rsidRPr="00AA412D" w:rsidRDefault="00F3193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(42433) 53650, </w:t>
            </w:r>
            <w:r w:rsidR="001A1036" w:rsidRPr="00AA412D">
              <w:rPr>
                <w:rFonts w:ascii="Times New Roman" w:hAnsi="Times New Roman" w:cs="Times New Roman"/>
                <w:sz w:val="24"/>
                <w:szCs w:val="24"/>
              </w:rPr>
              <w:t>(42433) 52573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ТОРМ г. Углегорск, 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ул. Лейтенанта Егорова, 3 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(42432) 43868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Томари, 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Октябрьская, 58а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(42446) 26167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Невельск, 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ул. Рыбацкая, 117</w:t>
            </w:r>
          </w:p>
          <w:p w:rsidR="001A1036" w:rsidRPr="00AA412D" w:rsidRDefault="001A103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(42436) 60831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74" w:rsidRPr="00B476D1" w:rsidTr="00F31935">
        <w:trPr>
          <w:gridAfter w:val="1"/>
          <w:wAfter w:w="78" w:type="dxa"/>
          <w:trHeight w:val="3451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946538" w:rsidRPr="00F4371A" w:rsidRDefault="00946538" w:rsidP="00946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26.04.2021-30.04.2021</w:t>
            </w:r>
          </w:p>
          <w:p w:rsidR="00DF0F74" w:rsidRPr="00F4371A" w:rsidRDefault="00946538" w:rsidP="00946538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(Завершающаяся неделя «Декларационной кампании  - 2021»)</w:t>
            </w:r>
          </w:p>
        </w:tc>
        <w:tc>
          <w:tcPr>
            <w:tcW w:w="5922" w:type="dxa"/>
          </w:tcPr>
          <w:p w:rsidR="00946538" w:rsidRPr="00AA412D" w:rsidRDefault="00946538" w:rsidP="00946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1.Завершающий этап Декларационной кампании – 2021.</w:t>
            </w:r>
          </w:p>
          <w:p w:rsidR="00DF0F74" w:rsidRPr="00AA412D" w:rsidRDefault="00946538" w:rsidP="008169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«Представление 3-НДФЛ по средствам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Интернет-сервиса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ФНС России: "Личный кабинет налогоплательщика для физических лиц" – социальные, имущественные и стандартные налоговые вычеты».                                                                                3.Преимущества представления отчетности в электронном виде по ТКС, "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8169E2"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Анкетирование", «Ваш контроль»,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"Личный кабинет налогоплательщика для физических лиц"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4" w:type="dxa"/>
            <w:gridSpan w:val="2"/>
          </w:tcPr>
          <w:p w:rsidR="00DF0F74" w:rsidRPr="00AA412D" w:rsidRDefault="008169E2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Выходы в ТЦ районов</w:t>
            </w:r>
          </w:p>
        </w:tc>
      </w:tr>
      <w:tr w:rsidR="00DF0F74" w:rsidRPr="00B476D1" w:rsidTr="00CE2016">
        <w:trPr>
          <w:gridAfter w:val="1"/>
          <w:wAfter w:w="78" w:type="dxa"/>
          <w:trHeight w:val="1236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DF0F74" w:rsidRPr="00F4371A" w:rsidRDefault="003E6CB8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DF0F74" w:rsidRPr="00F4371A">
              <w:rPr>
                <w:rFonts w:ascii="Times New Roman" w:hAnsi="Times New Roman" w:cs="Times New Roman"/>
                <w:sz w:val="24"/>
                <w:szCs w:val="24"/>
              </w:rPr>
              <w:t>2021;</w:t>
            </w:r>
          </w:p>
          <w:p w:rsidR="00DF0F74" w:rsidRPr="00F4371A" w:rsidRDefault="00DF0F74" w:rsidP="003E6CB8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CB8" w:rsidRPr="00F4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922" w:type="dxa"/>
          </w:tcPr>
          <w:p w:rsidR="00DF0F74" w:rsidRPr="00AA412D" w:rsidRDefault="003E6CB8" w:rsidP="00F319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 xml:space="preserve">О преимуществах и возможностях Онлайн - сервисов Интернет-сайта ФНС России.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2.Об электронных Интернет-сервисах ФНС России: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"Личный кабинет налогоплательщика для физических лиц", "Личный кабинет налогоплательщика юридического лица", "Личный кабинет налогоплательщика индивидуального предпринимателя", "Анкетирование", "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Анкетирование", «Ваш контроль».                                           </w:t>
            </w:r>
            <w:r w:rsidRPr="00AA412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AA41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Разъяснительная работа с населением по имущественным налогам (ставки и льготы).</w:t>
            </w:r>
          </w:p>
        </w:tc>
        <w:tc>
          <w:tcPr>
            <w:tcW w:w="5584" w:type="dxa"/>
            <w:gridSpan w:val="2"/>
          </w:tcPr>
          <w:p w:rsidR="00DF0F74" w:rsidRPr="00AA412D" w:rsidRDefault="003E6CB8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Мобильные выезды </w:t>
            </w:r>
          </w:p>
        </w:tc>
      </w:tr>
      <w:tr w:rsidR="00DF0F74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DF0F74" w:rsidRPr="00F4371A" w:rsidRDefault="00DF0F74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DF0F74" w:rsidRPr="00F4371A" w:rsidRDefault="003E6CB8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DF0F74" w:rsidRPr="00F4371A">
              <w:rPr>
                <w:rFonts w:ascii="Times New Roman" w:hAnsi="Times New Roman" w:cs="Times New Roman"/>
                <w:sz w:val="24"/>
                <w:szCs w:val="24"/>
              </w:rPr>
              <w:t>.2021;</w:t>
            </w:r>
          </w:p>
          <w:p w:rsidR="00DF0F74" w:rsidRPr="00F4371A" w:rsidRDefault="00DF0F74" w:rsidP="003E6CB8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CB8" w:rsidRPr="00F4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71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922" w:type="dxa"/>
          </w:tcPr>
          <w:p w:rsidR="00DF0F74" w:rsidRPr="00AA412D" w:rsidRDefault="003E6CB8" w:rsidP="002D0BC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Применение льгот по налогу на добавленную стоимость.</w:t>
            </w:r>
          </w:p>
        </w:tc>
        <w:tc>
          <w:tcPr>
            <w:tcW w:w="5584" w:type="dxa"/>
            <w:gridSpan w:val="2"/>
          </w:tcPr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F74" w:rsidRPr="00AA412D" w:rsidRDefault="00DF0F7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B8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3E6CB8" w:rsidRPr="00F4371A" w:rsidRDefault="003E6CB8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21.05.2021;</w:t>
            </w:r>
          </w:p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922" w:type="dxa"/>
          </w:tcPr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/>
                <w:sz w:val="24"/>
                <w:szCs w:val="24"/>
              </w:rPr>
              <w:t>1.Информирование</w:t>
            </w:r>
            <w:r w:rsidR="00F31935" w:rsidRPr="00AA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налогоплательщиков (юридических лиц и индивидуальных предпринимателей), по порядку представления документов для государственной регистрации в электронном виде (ТКС) в регистрирующий орган через  единый портал государственных и муниципальных услуг  и сайт ФНС России (</w:t>
            </w:r>
            <w:r w:rsidRPr="00AA412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A412D">
              <w:rPr>
                <w:rFonts w:ascii="Times New Roman" w:hAnsi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AA41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A41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hyperlink r:id="rId9" w:history="1">
              <w:r w:rsidRPr="00AA412D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 w:rsidRPr="00AA412D">
              <w:rPr>
                <w:rFonts w:ascii="Times New Roman" w:hAnsi="Times New Roman"/>
                <w:sz w:val="24"/>
                <w:szCs w:val="24"/>
              </w:rPr>
              <w:t>, установленном уполномоченным Правительством Российской Федерации федеральным органом исполнительной власти (</w:t>
            </w:r>
            <w:proofErr w:type="spellStart"/>
            <w:r w:rsidRPr="00AA412D">
              <w:rPr>
                <w:rFonts w:ascii="Times New Roman" w:hAnsi="Times New Roman"/>
                <w:sz w:val="24"/>
                <w:szCs w:val="24"/>
              </w:rPr>
              <w:t>абз</w:t>
            </w:r>
            <w:proofErr w:type="spellEnd"/>
            <w:r w:rsidRPr="00AA412D">
              <w:rPr>
                <w:rFonts w:ascii="Times New Roman" w:hAnsi="Times New Roman"/>
                <w:sz w:val="24"/>
                <w:szCs w:val="24"/>
              </w:rPr>
              <w:t>. 1 п. 1 ст. 9 Федерального закона от 08.08.2001 г. № 129-ФЗ «О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государственной регистрации юридических лиц и индивидуальных предпринимателей»)</w:t>
            </w:r>
          </w:p>
          <w:p w:rsidR="003E6CB8" w:rsidRPr="00AA412D" w:rsidRDefault="003E6CB8" w:rsidP="00F31935">
            <w:pPr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Разъяснительная работа с населением по имущественным налогам (ставки и льготы);</w:t>
            </w:r>
          </w:p>
        </w:tc>
        <w:tc>
          <w:tcPr>
            <w:tcW w:w="5584" w:type="dxa"/>
            <w:gridSpan w:val="2"/>
          </w:tcPr>
          <w:p w:rsidR="003E6CB8" w:rsidRPr="00AA412D" w:rsidRDefault="003E6CB8" w:rsidP="00F31935">
            <w:pPr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Мобильные выезды </w:t>
            </w:r>
          </w:p>
          <w:p w:rsidR="003E6CB8" w:rsidRPr="00AA412D" w:rsidRDefault="003E6CB8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CB8" w:rsidRPr="00B476D1" w:rsidTr="00CE2016">
        <w:trPr>
          <w:gridAfter w:val="1"/>
          <w:wAfter w:w="78" w:type="dxa"/>
          <w:trHeight w:val="666"/>
        </w:trPr>
        <w:tc>
          <w:tcPr>
            <w:tcW w:w="2579" w:type="dxa"/>
            <w:gridSpan w:val="2"/>
            <w:vMerge/>
            <w:shd w:val="clear" w:color="auto" w:fill="auto"/>
          </w:tcPr>
          <w:p w:rsidR="003E6CB8" w:rsidRPr="00F4371A" w:rsidRDefault="003E6CB8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27.05.2021;</w:t>
            </w:r>
          </w:p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922" w:type="dxa"/>
          </w:tcPr>
          <w:p w:rsidR="003E6CB8" w:rsidRPr="00AA412D" w:rsidRDefault="003E6CB8" w:rsidP="00E812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неприменение ККТ</w:t>
            </w:r>
          </w:p>
        </w:tc>
        <w:tc>
          <w:tcPr>
            <w:tcW w:w="5584" w:type="dxa"/>
            <w:gridSpan w:val="2"/>
          </w:tcPr>
          <w:p w:rsidR="003E6CB8" w:rsidRPr="00AA412D" w:rsidRDefault="003E6CB8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E6CB8" w:rsidRPr="00AA412D" w:rsidRDefault="003E6CB8" w:rsidP="00F31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B8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3E6CB8" w:rsidRPr="00F4371A" w:rsidRDefault="003E6CB8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11.06.2021;</w:t>
            </w:r>
          </w:p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922" w:type="dxa"/>
          </w:tcPr>
          <w:p w:rsidR="003E6CB8" w:rsidRPr="00AA412D" w:rsidRDefault="003E6CB8" w:rsidP="00CE2016">
            <w:pPr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Имущественные налоги (ставки и льготы; информационно-разъясн</w:t>
            </w:r>
            <w:r w:rsidR="00CE2016" w:rsidRPr="00AA412D">
              <w:rPr>
                <w:rFonts w:ascii="Times New Roman" w:hAnsi="Times New Roman"/>
                <w:sz w:val="24"/>
                <w:szCs w:val="24"/>
              </w:rPr>
              <w:t xml:space="preserve">ительная работа  с населением).                                                                      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>2. Информационно - разъяснительная работа с населением о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индивидуального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предпринимателя", "Анкетирование",</w:t>
            </w:r>
            <w:r w:rsidR="00CE2016" w:rsidRPr="00AA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="00CE2016"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Анкетирование".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AA4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(разъяснения; ответы и вопросы </w:t>
            </w:r>
            <w:proofErr w:type="gramEnd"/>
          </w:p>
        </w:tc>
        <w:tc>
          <w:tcPr>
            <w:tcW w:w="5584" w:type="dxa"/>
            <w:gridSpan w:val="2"/>
          </w:tcPr>
          <w:p w:rsidR="003E6CB8" w:rsidRPr="00AA412D" w:rsidRDefault="003E6CB8" w:rsidP="00F31935">
            <w:pPr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lastRenderedPageBreak/>
              <w:t>Мобильные выезды</w:t>
            </w:r>
          </w:p>
        </w:tc>
      </w:tr>
      <w:tr w:rsidR="003E6CB8" w:rsidRPr="00B476D1" w:rsidTr="007F6365">
        <w:trPr>
          <w:gridAfter w:val="1"/>
          <w:wAfter w:w="78" w:type="dxa"/>
          <w:trHeight w:val="20"/>
        </w:trPr>
        <w:tc>
          <w:tcPr>
            <w:tcW w:w="2579" w:type="dxa"/>
            <w:gridSpan w:val="2"/>
            <w:vMerge/>
            <w:shd w:val="clear" w:color="auto" w:fill="auto"/>
          </w:tcPr>
          <w:p w:rsidR="003E6CB8" w:rsidRPr="00F4371A" w:rsidRDefault="003E6CB8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25.06.2021;</w:t>
            </w:r>
          </w:p>
          <w:p w:rsidR="003E6CB8" w:rsidRPr="00F4371A" w:rsidRDefault="003E6CB8" w:rsidP="00E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922" w:type="dxa"/>
          </w:tcPr>
          <w:p w:rsidR="003E6CB8" w:rsidRPr="00AA412D" w:rsidRDefault="003E6CB8" w:rsidP="00E81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 xml:space="preserve"> Имущественные налоги (работа со списками предприятий,  задолженность).</w:t>
            </w:r>
          </w:p>
          <w:p w:rsidR="003E6CB8" w:rsidRPr="00AA412D" w:rsidRDefault="003E6CB8" w:rsidP="00E81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CB8" w:rsidRPr="00AA412D" w:rsidRDefault="003E6CB8" w:rsidP="00E812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gridSpan w:val="2"/>
          </w:tcPr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>В здании Администрации МО «Холмский городской округ» Сахалинской области</w:t>
            </w:r>
          </w:p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>В здании Администрации муниципального образования «</w:t>
            </w:r>
            <w:proofErr w:type="spellStart"/>
            <w:r w:rsidRPr="00AA412D">
              <w:rPr>
                <w:rFonts w:ascii="Times New Roman" w:hAnsi="Times New Roman"/>
                <w:sz w:val="24"/>
                <w:szCs w:val="24"/>
              </w:rPr>
              <w:t>Томаринский</w:t>
            </w:r>
            <w:proofErr w:type="spell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городской округ» Сахалинской области</w:t>
            </w:r>
          </w:p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В здании Администрации </w:t>
            </w:r>
            <w:proofErr w:type="spellStart"/>
            <w:r w:rsidRPr="00AA412D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3E6CB8" w:rsidRPr="00AA412D" w:rsidRDefault="003E6CB8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CB8" w:rsidRPr="00AA412D" w:rsidRDefault="003E6CB8" w:rsidP="00F31935">
            <w:pPr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В здании Администрации </w:t>
            </w:r>
            <w:proofErr w:type="spellStart"/>
            <w:r w:rsidRPr="00AA412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350F5" w:rsidRPr="00B476D1" w:rsidTr="005443DB">
        <w:trPr>
          <w:gridAfter w:val="1"/>
          <w:wAfter w:w="78" w:type="dxa"/>
          <w:trHeight w:val="669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ИФНС России № 3 по Сахалинской области</w:t>
            </w: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0F5" w:rsidRPr="00F4371A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FD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07.04.2021;</w:t>
            </w:r>
          </w:p>
          <w:p w:rsidR="003350F5" w:rsidRPr="00F4371A" w:rsidRDefault="003350F5" w:rsidP="00FD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13:00</w:t>
            </w: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D6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Последствия неуплаты налогов</w:t>
            </w:r>
          </w:p>
          <w:p w:rsidR="003350F5" w:rsidRPr="00AA412D" w:rsidRDefault="003350F5" w:rsidP="00FD6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 применении специального налогового режима «Упрощенная система налогообложения»: сроки уплаты, порядок и сроки представления отчетности.</w:t>
            </w:r>
          </w:p>
          <w:p w:rsidR="003350F5" w:rsidRPr="00AA412D" w:rsidRDefault="003350F5" w:rsidP="00FD655E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Страховые взносы: сроки уплаты, порядок и сроки представления отчетности</w:t>
            </w:r>
          </w:p>
          <w:p w:rsidR="003350F5" w:rsidRPr="00AA412D" w:rsidRDefault="003350F5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Макарова, г. Макаров, ул. Ленинградская 5, тел. (42431) 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E0087F">
        <w:trPr>
          <w:gridAfter w:val="1"/>
          <w:wAfter w:w="78" w:type="dxa"/>
          <w:trHeight w:val="70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FD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  <w:p w:rsidR="003350F5" w:rsidRPr="00F4371A" w:rsidRDefault="003350F5" w:rsidP="00FD6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D6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 применении специального налогового режима «Упрощенная система налогообложения»: сроки уплаты, порядок и сроки представления отчетности</w:t>
            </w:r>
          </w:p>
          <w:p w:rsidR="003350F5" w:rsidRPr="00AA412D" w:rsidRDefault="003350F5" w:rsidP="00FD6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Особенности применения контрольно-кассовой техники при осуществлении расчетов в Российской Федерации: необходимые реквизиты, указываемые в чеках.</w:t>
            </w:r>
          </w:p>
          <w:p w:rsidR="003350F5" w:rsidRPr="00AA412D" w:rsidRDefault="003350F5" w:rsidP="005443DB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6-НДФЛ: сроки уплаты, порядок и сроки представления отчетности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 Смирных,  ул. Горького 6, тел (42431)42829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E0087F">
        <w:trPr>
          <w:gridAfter w:val="1"/>
          <w:wAfter w:w="78" w:type="dxa"/>
          <w:trHeight w:val="2682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E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23.04.2021;</w:t>
            </w:r>
          </w:p>
          <w:p w:rsidR="003350F5" w:rsidRPr="00F4371A" w:rsidRDefault="003350F5" w:rsidP="00E81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E81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 применении специального налогового режима «Упрощенная система налогообложения»: сроки уплаты, порядок и сроки представления отчетности;</w:t>
            </w:r>
          </w:p>
          <w:p w:rsidR="003350F5" w:rsidRPr="00AA412D" w:rsidRDefault="003350F5" w:rsidP="00E81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Особенности применения контрольно-кассовой техники при осуществлении расчетов в Российской Федерации: необходимые реквизиты, указываемые в чеках.</w:t>
            </w:r>
          </w:p>
          <w:p w:rsidR="003350F5" w:rsidRPr="00AA412D" w:rsidRDefault="003350F5" w:rsidP="00E81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hAnsi="Times New Roman"/>
                <w:color w:val="000000"/>
                <w:sz w:val="24"/>
                <w:szCs w:val="24"/>
              </w:rPr>
              <w:t>3. Страховые взносы: сроки уплаты, порядок и сроки представления отчетности</w:t>
            </w:r>
          </w:p>
        </w:tc>
        <w:tc>
          <w:tcPr>
            <w:tcW w:w="5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Сахалинской области, г. Поронайск, ул. Театральная 50, тел. (42431) 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E0087F">
        <w:trPr>
          <w:gridAfter w:val="1"/>
          <w:wAfter w:w="78" w:type="dxa"/>
          <w:trHeight w:val="2394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A93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21.05.2021; </w:t>
            </w:r>
          </w:p>
          <w:p w:rsidR="003350F5" w:rsidRPr="00F4371A" w:rsidRDefault="003350F5" w:rsidP="00A93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0F5" w:rsidRPr="00F4371A" w:rsidRDefault="003350F5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A9355E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 применении специального налогового режима «Налог на профессиональный доход»;                             2.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</w:t>
            </w:r>
            <w:r w:rsidRPr="00AA412D">
              <w:rPr>
                <w:rFonts w:ascii="Times New Roman" w:hAnsi="Times New Roman"/>
                <w:color w:val="000000"/>
                <w:sz w:val="24"/>
                <w:szCs w:val="24"/>
              </w:rPr>
              <w:t>3. Страховые взносы: сроки уплаты, порядок и сроки представления отчетности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Сахалинской области, г. Поронайск, ул. Театральная 50, тел. (42431) 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A9355E">
        <w:trPr>
          <w:gridAfter w:val="1"/>
          <w:wAfter w:w="78" w:type="dxa"/>
          <w:trHeight w:val="206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A93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13.05.2021;</w:t>
            </w:r>
          </w:p>
          <w:p w:rsidR="003350F5" w:rsidRPr="00F4371A" w:rsidRDefault="003350F5" w:rsidP="00A93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A93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6-НДФЛ: сроки уплаты, порядок и сроки представления отчетности;</w:t>
            </w:r>
          </w:p>
          <w:p w:rsidR="003350F5" w:rsidRPr="00AA412D" w:rsidRDefault="003350F5" w:rsidP="00A93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 применении специального налогового режима «Налог на профессиональный доход»;</w:t>
            </w:r>
          </w:p>
          <w:p w:rsidR="003350F5" w:rsidRPr="00AA412D" w:rsidRDefault="003350F5" w:rsidP="00A9355E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 преимуществах представления отчетности в электронном виде по телекоммуникационным каналам связи с использованием сети Интернет.</w:t>
            </w:r>
          </w:p>
          <w:p w:rsidR="003350F5" w:rsidRPr="00AA412D" w:rsidRDefault="003350F5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Смирных, 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Смирных, ул. Горького 6, тел. (42431)42829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14013B">
        <w:trPr>
          <w:gridAfter w:val="1"/>
          <w:wAfter w:w="78" w:type="dxa"/>
          <w:trHeight w:val="237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193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19.05.2021;</w:t>
            </w:r>
          </w:p>
          <w:p w:rsidR="003350F5" w:rsidRPr="00F4371A" w:rsidRDefault="003350F5" w:rsidP="001938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A93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6-НДФЛ: сроки уплаты, порядок и сроки представления отчетности;</w:t>
            </w:r>
          </w:p>
          <w:p w:rsidR="003350F5" w:rsidRPr="00AA412D" w:rsidRDefault="003350F5" w:rsidP="00A93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О применении специального налогового режима «Налог на профессиональный доход»;                        </w:t>
            </w:r>
            <w:r w:rsidRPr="00AA412D">
              <w:rPr>
                <w:rFonts w:ascii="Times New Roman" w:hAnsi="Times New Roman"/>
                <w:color w:val="000000"/>
                <w:sz w:val="24"/>
                <w:szCs w:val="24"/>
              </w:rPr>
              <w:t>3. Особенности применения контрольно-кассовой техники при осуществлении расчетов в Российской Федерации: необходимые реквизиты, указываемые в чеках.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Макарова, г. Макаров, ул. Ленинградская 5, тел. (42431) 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CE2016">
        <w:trPr>
          <w:gridAfter w:val="1"/>
          <w:wAfter w:w="78" w:type="dxa"/>
          <w:trHeight w:val="81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A45E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25.06.2021;  12:00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1. Электронные сервисы ФНС России;</w:t>
            </w:r>
          </w:p>
          <w:p w:rsidR="003350F5" w:rsidRPr="00AA412D" w:rsidRDefault="003350F5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2. ЕНП – это удобно</w:t>
            </w:r>
          </w:p>
          <w:p w:rsidR="003350F5" w:rsidRPr="00AA412D" w:rsidRDefault="003350F5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Сахалинской области, г. Поронайск, ул. Театральная 50, тел. (42431) 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44072B">
        <w:trPr>
          <w:gridAfter w:val="1"/>
          <w:wAfter w:w="78" w:type="dxa"/>
          <w:trHeight w:val="1224"/>
        </w:trPr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F4371A" w:rsidRDefault="003350F5" w:rsidP="00335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16.06.2021</w:t>
            </w:r>
            <w:r w:rsidR="00E773AC"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0F5" w:rsidRPr="00F4371A" w:rsidRDefault="003350F5" w:rsidP="003350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C2E99" w:rsidP="003C2E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AA412D">
              <w:rPr>
                <w:rFonts w:ascii="Times New Roman" w:hAnsi="Times New Roman"/>
                <w:color w:val="000000"/>
                <w:sz w:val="24"/>
                <w:szCs w:val="24"/>
              </w:rPr>
              <w:t>2. 6-НДФЛ: сроки уплаты, порядок и сроки представления отчетности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99" w:rsidRPr="00AA412D" w:rsidRDefault="003C2E99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r w:rsidR="00CE2016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г. Макаров, ул. 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5, тел. (42431) 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F5" w:rsidRPr="00B476D1" w:rsidTr="00E812D2">
        <w:trPr>
          <w:gridAfter w:val="1"/>
          <w:wAfter w:w="78" w:type="dxa"/>
          <w:trHeight w:val="1620"/>
        </w:trPr>
        <w:tc>
          <w:tcPr>
            <w:tcW w:w="2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F5" w:rsidRPr="00B476D1" w:rsidRDefault="003350F5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99" w:rsidRPr="00F4371A" w:rsidRDefault="003C2E99" w:rsidP="003C2E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24.06.2021</w:t>
            </w:r>
            <w:r w:rsidR="00E773AC"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0F5" w:rsidRPr="00F4371A" w:rsidRDefault="003C2E99" w:rsidP="003C2E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C2E99" w:rsidP="003C2E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Страховые взносы: сроки уплаты, порядок и сроки представления отчетности                                            </w:t>
            </w:r>
            <w:r w:rsidRPr="00AA4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AA412D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Смирных,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 Смирных, ул. Горького 6, тел. (42431)42829</w:t>
            </w:r>
          </w:p>
          <w:p w:rsidR="003350F5" w:rsidRPr="00AA412D" w:rsidRDefault="003350F5" w:rsidP="00F31935">
            <w:pPr>
              <w:pStyle w:val="ConsPlusNormal"/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A9355E" w:rsidRPr="00F4371A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ИФНС России № 4 по Сахалинской области</w:t>
            </w:r>
          </w:p>
          <w:p w:rsidR="00A9355E" w:rsidRPr="00F4371A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E773AC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06.04.2021;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A9355E" w:rsidRPr="00F4371A" w:rsidRDefault="00A9355E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3E4CD0" w:rsidRPr="00AA412D" w:rsidRDefault="00A9355E" w:rsidP="003E4C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CD0" w:rsidRPr="00AA412D">
              <w:rPr>
                <w:rFonts w:ascii="Times New Roman" w:hAnsi="Times New Roman"/>
                <w:sz w:val="24"/>
                <w:szCs w:val="24"/>
              </w:rPr>
              <w:t xml:space="preserve">1.Порядок представления декларации 3-НДФЛ за 2020 по полученным доходам. </w:t>
            </w:r>
          </w:p>
          <w:p w:rsidR="003E4CD0" w:rsidRPr="00AA412D" w:rsidRDefault="003E4CD0" w:rsidP="003E4C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>2.Предоставление льготы для ФЛ.</w:t>
            </w:r>
          </w:p>
          <w:p w:rsidR="003E4CD0" w:rsidRPr="00AA412D" w:rsidRDefault="003E4CD0" w:rsidP="003E4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3. Интернет-Сервис «Личный кабинет налогоплательщика физического лица» и подключению к ЛК ФЛ. Погашение задолженности по имущественным налогам. </w:t>
            </w:r>
          </w:p>
          <w:p w:rsidR="003E4CD0" w:rsidRPr="00AA412D" w:rsidRDefault="003E4CD0" w:rsidP="003E4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</w:rPr>
              <w:t>Интернет-Сервисы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ФНС России. Новые возможности. </w:t>
            </w:r>
          </w:p>
          <w:p w:rsidR="00A9355E" w:rsidRPr="00AA412D" w:rsidRDefault="003E4CD0" w:rsidP="003E4CD0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5.Способы оценки качества обслуживания представления.</w:t>
            </w:r>
          </w:p>
        </w:tc>
        <w:tc>
          <w:tcPr>
            <w:tcW w:w="5584" w:type="dxa"/>
            <w:gridSpan w:val="2"/>
          </w:tcPr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  <w:r w:rsidR="00CE2016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Тымовское,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Ноглики, ул. 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11А 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Оха, ул. Блюхера,3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Александровск-Сахалинский, ул. Дзержинского,27</w:t>
            </w:r>
          </w:p>
        </w:tc>
      </w:tr>
      <w:tr w:rsidR="00A9355E" w:rsidRPr="00B476D1" w:rsidTr="005866AF">
        <w:trPr>
          <w:gridAfter w:val="1"/>
          <w:wAfter w:w="78" w:type="dxa"/>
          <w:trHeight w:val="1094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E773AC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5866AF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922" w:type="dxa"/>
          </w:tcPr>
          <w:p w:rsidR="00A9355E" w:rsidRPr="00AA412D" w:rsidRDefault="003E4CD0" w:rsidP="00414DE3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Валютное законодательство в сфере выплаты заработной платы иностранным работникам (нерезидентам).</w:t>
            </w:r>
          </w:p>
        </w:tc>
        <w:tc>
          <w:tcPr>
            <w:tcW w:w="5584" w:type="dxa"/>
            <w:gridSpan w:val="2"/>
          </w:tcPr>
          <w:p w:rsidR="00A9355E" w:rsidRPr="00AA412D" w:rsidRDefault="00CE2016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Тымовское,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A9355E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55E" w:rsidRPr="00F4371A" w:rsidRDefault="00E773AC" w:rsidP="003779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A9355E" w:rsidRPr="00F4371A" w:rsidRDefault="00A9355E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55E" w:rsidRPr="00F4371A" w:rsidRDefault="00A9355E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5866AF" w:rsidRPr="00AA412D" w:rsidRDefault="00A9355E" w:rsidP="00586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866AF" w:rsidRPr="00AA412D">
              <w:rPr>
                <w:rFonts w:ascii="Times New Roman" w:hAnsi="Times New Roman"/>
                <w:sz w:val="24"/>
                <w:szCs w:val="24"/>
              </w:rPr>
              <w:t xml:space="preserve">1.Изменения в налоговом законодательстве с 2021г.  Особенности применения специальных налоговых режимов (УСН, ПСН).  </w:t>
            </w:r>
          </w:p>
          <w:p w:rsidR="005866AF" w:rsidRPr="00AA412D" w:rsidRDefault="005866AF" w:rsidP="00586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2. Преимущество сдачи налоговой и бухгалтерской </w:t>
            </w:r>
            <w:r w:rsidRPr="00AA412D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 в электронном виде.</w:t>
            </w:r>
          </w:p>
          <w:p w:rsidR="005866AF" w:rsidRPr="00AA412D" w:rsidRDefault="005866AF" w:rsidP="00586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3. Получение государственных услуг в электронном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в том числе через ЕПГУ. </w:t>
            </w:r>
            <w:proofErr w:type="gramStart"/>
            <w:r w:rsidRPr="00AA412D">
              <w:rPr>
                <w:rFonts w:ascii="Times New Roman" w:hAnsi="Times New Roman"/>
                <w:sz w:val="24"/>
                <w:szCs w:val="24"/>
              </w:rPr>
              <w:t>Интернет-Сервисы</w:t>
            </w:r>
            <w:proofErr w:type="gramEnd"/>
            <w:r w:rsidRPr="00AA412D">
              <w:rPr>
                <w:rFonts w:ascii="Times New Roman" w:hAnsi="Times New Roman"/>
                <w:sz w:val="24"/>
                <w:szCs w:val="24"/>
              </w:rPr>
              <w:t xml:space="preserve"> ФНС России. </w:t>
            </w:r>
          </w:p>
          <w:p w:rsidR="00A9355E" w:rsidRPr="00AA412D" w:rsidRDefault="005866AF" w:rsidP="005866AF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4.Способы оценки качества обслуживания представления.</w:t>
            </w:r>
          </w:p>
        </w:tc>
        <w:tc>
          <w:tcPr>
            <w:tcW w:w="5584" w:type="dxa"/>
            <w:gridSpan w:val="2"/>
          </w:tcPr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  <w:r w:rsidR="00CE2016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Тымовское,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Ноглики, ул. 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11А 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Оха, ул. Блюхера,3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г. Александровск-Сахалинский, ул.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Дзержинского,27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E773AC" w:rsidP="003779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A9355E" w:rsidRPr="00F4371A" w:rsidRDefault="00A9355E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</w:tcPr>
          <w:p w:rsidR="005866AF" w:rsidRPr="00AA412D" w:rsidRDefault="005866AF" w:rsidP="0058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"В отпуск без долгов". </w:t>
            </w:r>
          </w:p>
          <w:p w:rsidR="005866AF" w:rsidRPr="00AA412D" w:rsidRDefault="005866AF" w:rsidP="0058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Подключение к ЛК ФЛ.</w:t>
            </w:r>
          </w:p>
          <w:p w:rsidR="00A9355E" w:rsidRPr="00AA412D" w:rsidRDefault="005866AF" w:rsidP="005866AF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3.  Уплата задолженности.</w:t>
            </w:r>
          </w:p>
        </w:tc>
        <w:tc>
          <w:tcPr>
            <w:tcW w:w="5584" w:type="dxa"/>
            <w:gridSpan w:val="2"/>
          </w:tcPr>
          <w:p w:rsidR="005866AF" w:rsidRPr="00AA412D" w:rsidRDefault="005866AF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4 по Сахалинской области</w:t>
            </w:r>
            <w:r w:rsidR="00CE2016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 Тымовское, ул.</w:t>
            </w:r>
            <w:r w:rsidR="00707094"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5866AF" w:rsidRPr="00AA412D" w:rsidRDefault="005866AF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ТОРМ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. Ноглики, ул. </w:t>
            </w:r>
            <w:proofErr w:type="gram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, 11А </w:t>
            </w:r>
          </w:p>
          <w:p w:rsidR="005866AF" w:rsidRPr="00AA412D" w:rsidRDefault="005866AF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Оха, ул. Блюхера,3</w:t>
            </w:r>
          </w:p>
          <w:p w:rsidR="00A9355E" w:rsidRPr="00AA412D" w:rsidRDefault="005866AF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ТОРМ г. Александровск-Сахалинский, ул. Дзержинского,27</w:t>
            </w:r>
          </w:p>
        </w:tc>
      </w:tr>
      <w:tr w:rsidR="00A9355E" w:rsidRPr="00B476D1" w:rsidTr="007F6365">
        <w:trPr>
          <w:gridAfter w:val="1"/>
          <w:wAfter w:w="78" w:type="dxa"/>
          <w:trHeight w:val="1111"/>
        </w:trPr>
        <w:tc>
          <w:tcPr>
            <w:tcW w:w="2518" w:type="dxa"/>
            <w:vMerge w:val="restart"/>
            <w:shd w:val="clear" w:color="auto" w:fill="auto"/>
          </w:tcPr>
          <w:p w:rsidR="00A9355E" w:rsidRPr="00F4371A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4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ИФНС России №5  по Сахалинской области</w:t>
            </w:r>
          </w:p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66" w:type="dxa"/>
            <w:gridSpan w:val="2"/>
          </w:tcPr>
          <w:p w:rsidR="00A9355E" w:rsidRPr="00F4371A" w:rsidRDefault="00234BFB" w:rsidP="00234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09.04.2021; 11:00</w:t>
            </w:r>
          </w:p>
          <w:p w:rsidR="00A9355E" w:rsidRPr="00F4371A" w:rsidRDefault="00A9355E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2"/>
          </w:tcPr>
          <w:p w:rsidR="00A9355E" w:rsidRPr="00AA412D" w:rsidRDefault="00234BFB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. Налог на профессиональный доход.</w:t>
            </w:r>
          </w:p>
        </w:tc>
        <w:tc>
          <w:tcPr>
            <w:tcW w:w="5528" w:type="dxa"/>
          </w:tcPr>
          <w:p w:rsidR="00234BFB" w:rsidRPr="00AA412D" w:rsidRDefault="00234BFB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 Северо-Курильск</w:t>
            </w:r>
            <w:r w:rsidR="00721D16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 w:rsidR="007B517E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1D16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Шутова</w:t>
            </w:r>
            <w:proofErr w:type="gramEnd"/>
            <w:r w:rsidR="00721D16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,19. 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форма.</w:t>
            </w:r>
            <w:r w:rsidR="006A4F47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(42453)2-14-77</w:t>
            </w:r>
          </w:p>
          <w:p w:rsidR="00234BFB" w:rsidRPr="00AA412D" w:rsidRDefault="00234BFB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FB" w:rsidRPr="00AA412D" w:rsidRDefault="00721D16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Долинск, ул. Севастьянова, 1. </w:t>
            </w:r>
            <w:r w:rsidR="00234BFB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(42442)26-065</w:t>
            </w:r>
          </w:p>
          <w:p w:rsidR="00234BFB" w:rsidRPr="00AA412D" w:rsidRDefault="00234BFB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BFB" w:rsidRPr="00AA412D" w:rsidRDefault="00FE21ED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Курильск, ул.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5А.</w:t>
            </w:r>
            <w:r w:rsidR="00234BFB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 </w:t>
            </w:r>
          </w:p>
          <w:p w:rsidR="00A9355E" w:rsidRPr="00AA412D" w:rsidRDefault="00234BFB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(42454)42-252.</w:t>
            </w:r>
          </w:p>
        </w:tc>
      </w:tr>
      <w:tr w:rsidR="00A9355E" w:rsidRPr="00B476D1" w:rsidTr="0022178E">
        <w:trPr>
          <w:gridAfter w:val="1"/>
          <w:wAfter w:w="78" w:type="dxa"/>
          <w:trHeight w:val="527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234BFB" w:rsidP="00234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11: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5978" w:type="dxa"/>
            <w:gridSpan w:val="2"/>
          </w:tcPr>
          <w:p w:rsidR="003045D8" w:rsidRPr="00AA412D" w:rsidRDefault="003045D8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1.Преимущества сервиса «Личный кабинет налогоплательщика для физических лиц». </w:t>
            </w:r>
          </w:p>
          <w:p w:rsidR="003045D8" w:rsidRPr="00AA412D" w:rsidRDefault="003045D8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2.Самозанятые: налог на профессиональный доход.  </w:t>
            </w:r>
          </w:p>
          <w:p w:rsidR="003045D8" w:rsidRPr="00AA412D" w:rsidRDefault="003045D8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Льготы по имущественным налогам физических лиц.</w:t>
            </w:r>
          </w:p>
          <w:p w:rsidR="00A9355E" w:rsidRPr="00AA412D" w:rsidRDefault="003045D8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Последствия неуплаты налогов, взносов.</w:t>
            </w:r>
          </w:p>
        </w:tc>
        <w:tc>
          <w:tcPr>
            <w:tcW w:w="5528" w:type="dxa"/>
          </w:tcPr>
          <w:p w:rsidR="003045D8" w:rsidRPr="00AA412D" w:rsidRDefault="00FE21ED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Курильск, ул.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5А. </w:t>
            </w:r>
            <w:r w:rsidR="003045D8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форма.</w:t>
            </w:r>
          </w:p>
          <w:p w:rsidR="00A9355E" w:rsidRPr="00AA412D" w:rsidRDefault="003045D8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27(42455)21-715</w:t>
            </w:r>
          </w:p>
        </w:tc>
      </w:tr>
      <w:tr w:rsidR="00A9355E" w:rsidRPr="00B476D1" w:rsidTr="007F6365">
        <w:trPr>
          <w:gridAfter w:val="1"/>
          <w:wAfter w:w="78" w:type="dxa"/>
          <w:trHeight w:val="1302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22178E" w:rsidP="002217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978" w:type="dxa"/>
            <w:gridSpan w:val="2"/>
          </w:tcPr>
          <w:p w:rsidR="00A9355E" w:rsidRPr="00AA412D" w:rsidRDefault="0022178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представления налоговой декларации по налогу на доходы физических лиц. Социальные и имущественные вычеты по НДФЛ.</w:t>
            </w:r>
          </w:p>
        </w:tc>
        <w:tc>
          <w:tcPr>
            <w:tcW w:w="5528" w:type="dxa"/>
          </w:tcPr>
          <w:p w:rsidR="0022178E" w:rsidRPr="00AA412D" w:rsidRDefault="0022178E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ИФНС России №5  по Сахалинской области</w:t>
            </w:r>
            <w:r w:rsidR="007B517E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 Корсаков, ул. Гвардейская, 1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Очная форма, 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выездная акция (42435) 90-184.</w:t>
            </w:r>
          </w:p>
          <w:p w:rsidR="001F1664" w:rsidRPr="00AA412D" w:rsidRDefault="00FE21ED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Курильск, ул.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5А.</w:t>
            </w:r>
            <w:r w:rsidR="001F166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(42454)42-252</w:t>
            </w:r>
          </w:p>
          <w:p w:rsidR="00A9355E" w:rsidRPr="00AA412D" w:rsidRDefault="006A4F47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Долинск, ул. Севастьянова, 1. </w:t>
            </w:r>
            <w:r w:rsidR="00A9355E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</w:t>
            </w:r>
            <w:r w:rsidR="00A9355E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(42442)26-065</w:t>
            </w:r>
          </w:p>
        </w:tc>
      </w:tr>
      <w:tr w:rsidR="00A9355E" w:rsidRPr="00B476D1" w:rsidTr="00CE2016">
        <w:trPr>
          <w:gridAfter w:val="1"/>
          <w:wAfter w:w="78" w:type="dxa"/>
          <w:trHeight w:val="1005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1F1664" w:rsidP="001F16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A9355E" w:rsidRPr="00AA412D" w:rsidRDefault="001F166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Вопросы реализации права на социальные и имущественные вычеты по НДФЛ.</w:t>
            </w:r>
          </w:p>
        </w:tc>
        <w:tc>
          <w:tcPr>
            <w:tcW w:w="5528" w:type="dxa"/>
          </w:tcPr>
          <w:p w:rsidR="001F1664" w:rsidRPr="00AA412D" w:rsidRDefault="00721D16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 Северо-Курильск , ул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утова,19.</w:t>
            </w:r>
            <w:r w:rsidR="001F166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</w:t>
            </w:r>
          </w:p>
          <w:p w:rsidR="00A9355E" w:rsidRPr="00AA412D" w:rsidRDefault="001F1664" w:rsidP="00CE2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(42453)2-14-77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0E3452" w:rsidP="000E34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0E3452" w:rsidRPr="00AA412D" w:rsidRDefault="000E3452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1.Преимущества сервиса «Личный кабинет налогоплательщика для физических лиц». </w:t>
            </w:r>
          </w:p>
          <w:p w:rsidR="000E3452" w:rsidRPr="00AA412D" w:rsidRDefault="000E3452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2.Самозанятые: налог на профессиональный доход.  </w:t>
            </w:r>
          </w:p>
          <w:p w:rsidR="000E3452" w:rsidRPr="00AA412D" w:rsidRDefault="000E3452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Льготы по имущественным налогам физических лиц.</w:t>
            </w:r>
          </w:p>
          <w:p w:rsidR="000E3452" w:rsidRPr="00AA412D" w:rsidRDefault="000E3452" w:rsidP="00F3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Последствия неуплаты налогов, взносов.</w:t>
            </w:r>
            <w:r w:rsidRPr="00AA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55E" w:rsidRPr="00AA412D" w:rsidRDefault="00A9355E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355E" w:rsidRPr="00AA412D" w:rsidRDefault="00FE21ED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Южно-Курильск, 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 Ильичева, 1А. </w:t>
            </w:r>
            <w:r w:rsidR="00A9355E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форма или выездная акция. (42455)21-715.</w:t>
            </w:r>
          </w:p>
          <w:p w:rsidR="00A9355E" w:rsidRPr="00AA412D" w:rsidRDefault="00A9355E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0E3452" w:rsidP="000E34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A9355E" w:rsidRPr="00AA412D" w:rsidRDefault="000E3452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электронных сервисов ФНС России, а также портала </w:t>
            </w:r>
            <w:proofErr w:type="spellStart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AA412D">
              <w:rPr>
                <w:rFonts w:ascii="Times New Roman" w:hAnsi="Times New Roman" w:cs="Times New Roman"/>
                <w:sz w:val="24"/>
                <w:szCs w:val="24"/>
              </w:rPr>
              <w:t xml:space="preserve"> для налогоплательщиков.</w:t>
            </w:r>
          </w:p>
        </w:tc>
        <w:tc>
          <w:tcPr>
            <w:tcW w:w="5528" w:type="dxa"/>
          </w:tcPr>
          <w:p w:rsidR="000E3452" w:rsidRPr="00AA412D" w:rsidRDefault="005A3539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ИФНС России №5  по Сахалинской области, г. Корсаков, ул. Гвардейская, 1.</w:t>
            </w:r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форма, </w:t>
            </w:r>
            <w:proofErr w:type="spellStart"/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выездная акция (42435) 90-184.</w:t>
            </w:r>
          </w:p>
          <w:p w:rsidR="00A9355E" w:rsidRPr="00AA412D" w:rsidRDefault="00FE21ED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Курильск, ул.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5А.</w:t>
            </w:r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(42454)42-252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0E3452" w:rsidP="007A08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11:00</w:t>
            </w:r>
          </w:p>
        </w:tc>
        <w:tc>
          <w:tcPr>
            <w:tcW w:w="5978" w:type="dxa"/>
            <w:gridSpan w:val="2"/>
          </w:tcPr>
          <w:p w:rsidR="000E3452" w:rsidRPr="00AA412D" w:rsidRDefault="000E3452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1.Льготы по имущественным налогам. Порядок предоставления.</w:t>
            </w:r>
          </w:p>
          <w:p w:rsidR="00A9355E" w:rsidRPr="00AA412D" w:rsidRDefault="000E3452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41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Вопросы уплаты страховых взносов в виде фиксированных платежей.</w:t>
            </w:r>
          </w:p>
        </w:tc>
        <w:tc>
          <w:tcPr>
            <w:tcW w:w="5528" w:type="dxa"/>
          </w:tcPr>
          <w:p w:rsidR="000E3452" w:rsidRPr="00AA412D" w:rsidRDefault="00FE21ED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Курильск, ул.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5А.</w:t>
            </w:r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(42454)42-252</w:t>
            </w:r>
          </w:p>
          <w:p w:rsidR="00A9355E" w:rsidRPr="00AA412D" w:rsidRDefault="006A4F47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Долинск, ул. Севастьянова, 1. </w:t>
            </w:r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(42442)26-065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0E3452" w:rsidP="000E34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="00F448B0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78" w:type="dxa"/>
            <w:gridSpan w:val="2"/>
          </w:tcPr>
          <w:p w:rsidR="00A9355E" w:rsidRPr="00AA412D" w:rsidRDefault="00080C5A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Преимущества и способы электронной регистрации ЮЛ и ИП.</w:t>
            </w:r>
          </w:p>
        </w:tc>
        <w:tc>
          <w:tcPr>
            <w:tcW w:w="5528" w:type="dxa"/>
          </w:tcPr>
          <w:p w:rsidR="000E3452" w:rsidRPr="00AA412D" w:rsidRDefault="00721D16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 Северо-Курильск , ул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утова,19. </w:t>
            </w:r>
            <w:r w:rsidR="000E345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форма.</w:t>
            </w:r>
          </w:p>
          <w:p w:rsidR="000E3452" w:rsidRPr="00AA412D" w:rsidRDefault="000E3452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(42453)2-14-77</w:t>
            </w:r>
          </w:p>
          <w:p w:rsidR="00A9355E" w:rsidRPr="00AA412D" w:rsidRDefault="00A9355E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F448B0" w:rsidP="00F448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11: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78" w:type="dxa"/>
            <w:gridSpan w:val="2"/>
          </w:tcPr>
          <w:p w:rsidR="002D4992" w:rsidRPr="00AA412D" w:rsidRDefault="002D4992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1.Возможности электронных сервисов ФНС России, а также портала 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налогоплательщиков.</w:t>
            </w:r>
          </w:p>
          <w:p w:rsidR="00A9355E" w:rsidRPr="00AA412D" w:rsidRDefault="002D4992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2. Способы исполнения обязанностей по уплате налогов. Последствия неуплаты</w:t>
            </w:r>
          </w:p>
        </w:tc>
        <w:tc>
          <w:tcPr>
            <w:tcW w:w="5528" w:type="dxa"/>
          </w:tcPr>
          <w:p w:rsidR="002D4992" w:rsidRPr="00AA412D" w:rsidRDefault="005A3539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ИФНС России №5  по Сахалинской области, г. Корсаков, ул. Гвардейская, 1. </w:t>
            </w:r>
            <w:r w:rsidR="002D499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форма, </w:t>
            </w:r>
            <w:proofErr w:type="spellStart"/>
            <w:r w:rsidR="002D499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2D499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выездная акция. (42435) 90-184.</w:t>
            </w:r>
          </w:p>
          <w:p w:rsidR="002D4992" w:rsidRPr="00AA412D" w:rsidRDefault="002D4992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92" w:rsidRPr="00AA412D" w:rsidRDefault="00FE21ED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Курильск, ул. 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5А.</w:t>
            </w:r>
            <w:r w:rsidR="002D499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 </w:t>
            </w:r>
          </w:p>
          <w:p w:rsidR="002D4992" w:rsidRPr="00AA412D" w:rsidRDefault="002D4992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(42454)42-252.</w:t>
            </w:r>
          </w:p>
          <w:p w:rsidR="002D4992" w:rsidRPr="00AA412D" w:rsidRDefault="002D4992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55E" w:rsidRPr="00AA412D" w:rsidRDefault="006A4F47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Долинск, ул. Севастьянова, 1. </w:t>
            </w:r>
            <w:r w:rsidR="002D4992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(42442)26-065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3739ED" w:rsidP="003739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11: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78" w:type="dxa"/>
            <w:gridSpan w:val="2"/>
          </w:tcPr>
          <w:p w:rsidR="003739ED" w:rsidRPr="00AA412D" w:rsidRDefault="00A9355E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9ED"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1.Преимущества сервиса «Личный кабинет налогоплательщика для физических лиц». </w:t>
            </w:r>
          </w:p>
          <w:p w:rsidR="003739ED" w:rsidRPr="00AA412D" w:rsidRDefault="003739ED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2.Самозанятые: налог на профессиональный доход.  </w:t>
            </w:r>
          </w:p>
          <w:p w:rsidR="003739ED" w:rsidRPr="00AA412D" w:rsidRDefault="003739ED" w:rsidP="00F31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Льготы по имущественным налогам физических лиц.</w:t>
            </w:r>
          </w:p>
          <w:p w:rsidR="00A9355E" w:rsidRPr="00AA412D" w:rsidRDefault="003739ED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Последствия неуплаты налогов, взносов.</w:t>
            </w:r>
          </w:p>
        </w:tc>
        <w:tc>
          <w:tcPr>
            <w:tcW w:w="5528" w:type="dxa"/>
          </w:tcPr>
          <w:p w:rsidR="00D93FC4" w:rsidRPr="00AA412D" w:rsidRDefault="00721D16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 Северо-Курильск , ул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утова,19.</w:t>
            </w:r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</w:t>
            </w:r>
          </w:p>
          <w:p w:rsidR="00A9355E" w:rsidRPr="00AA412D" w:rsidRDefault="00D93FC4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(42453)2-14-77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9355E" w:rsidRPr="00B476D1" w:rsidTr="007F6365">
        <w:trPr>
          <w:gridAfter w:val="1"/>
          <w:wAfter w:w="78" w:type="dxa"/>
          <w:trHeight w:val="20"/>
        </w:trPr>
        <w:tc>
          <w:tcPr>
            <w:tcW w:w="2518" w:type="dxa"/>
            <w:vMerge/>
            <w:shd w:val="clear" w:color="auto" w:fill="auto"/>
          </w:tcPr>
          <w:p w:rsidR="00A9355E" w:rsidRPr="00B476D1" w:rsidRDefault="00A9355E" w:rsidP="00B476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gridSpan w:val="2"/>
          </w:tcPr>
          <w:p w:rsidR="00A9355E" w:rsidRPr="00F4371A" w:rsidRDefault="00D93FC4" w:rsidP="00D93F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11:</w:t>
            </w:r>
            <w:r w:rsidR="00A9355E" w:rsidRPr="00F4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78" w:type="dxa"/>
            <w:gridSpan w:val="2"/>
          </w:tcPr>
          <w:p w:rsidR="00A9355E" w:rsidRPr="00AA412D" w:rsidRDefault="00D93FC4" w:rsidP="00F31935">
            <w:pPr>
              <w:pStyle w:val="ConsPlusNormal"/>
              <w:tabs>
                <w:tab w:val="left" w:pos="24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D">
              <w:rPr>
                <w:rFonts w:ascii="Times New Roman" w:hAnsi="Times New Roman" w:cs="Times New Roman"/>
                <w:sz w:val="24"/>
                <w:szCs w:val="24"/>
              </w:rPr>
              <w:t>О порядке получения государственной услуги ФНС России по выпуску сертификата ключа проверки электронной подписи</w:t>
            </w:r>
          </w:p>
        </w:tc>
        <w:tc>
          <w:tcPr>
            <w:tcW w:w="5528" w:type="dxa"/>
          </w:tcPr>
          <w:p w:rsidR="00D93FC4" w:rsidRPr="00AA412D" w:rsidRDefault="005A3539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ИФНС России №5  по Сахалинской области, г. Корсаков, ул. Гвардейская, 1.</w:t>
            </w:r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D16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форма, </w:t>
            </w:r>
            <w:proofErr w:type="spellStart"/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выездная акция.</w:t>
            </w: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FC4" w:rsidRPr="00AA412D" w:rsidRDefault="006A4F47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Долинск, ул. Севастьянова, 1. </w:t>
            </w:r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 (42442)26-065.</w:t>
            </w: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 Курильск</w:t>
            </w:r>
            <w:r w:rsidR="00FE21ED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FE21ED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Охотская</w:t>
            </w:r>
            <w:proofErr w:type="gramEnd"/>
            <w:r w:rsidR="00FE21ED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</w:t>
            </w: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Очная форма </w:t>
            </w: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(42454)42-252.</w:t>
            </w: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FC4" w:rsidRPr="00AA412D" w:rsidRDefault="00721D16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 Северо-Курильск , ул</w:t>
            </w:r>
            <w:proofErr w:type="gram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утова,19. </w:t>
            </w:r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</w:t>
            </w: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(42453)2-14-77.</w:t>
            </w:r>
          </w:p>
          <w:p w:rsidR="00D93FC4" w:rsidRPr="00AA412D" w:rsidRDefault="00D93FC4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FC4" w:rsidRPr="00AA412D" w:rsidRDefault="00FE21ED" w:rsidP="00F31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 Южно-Курильск, </w:t>
            </w:r>
            <w:proofErr w:type="spellStart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 Ильичева, 1А.</w:t>
            </w:r>
            <w:r w:rsidR="00D93FC4"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форма.</w:t>
            </w:r>
          </w:p>
          <w:p w:rsidR="00A9355E" w:rsidRPr="00AA412D" w:rsidRDefault="00D93FC4" w:rsidP="00F31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27(42455)21-715.</w:t>
            </w:r>
          </w:p>
        </w:tc>
      </w:tr>
    </w:tbl>
    <w:p w:rsidR="00B476D1" w:rsidRPr="00B476D1" w:rsidRDefault="00B476D1" w:rsidP="00B476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7AD0" w:rsidRPr="00B476D1" w:rsidRDefault="00487AD0" w:rsidP="00B476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F711A" w:rsidRPr="00B476D1" w:rsidRDefault="00EF711A" w:rsidP="00B476D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850DA" w:rsidRPr="001E0593" w:rsidRDefault="003850DA" w:rsidP="001E0593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3850DA" w:rsidRPr="001E0593" w:rsidSect="00937DEC">
      <w:headerReference w:type="even" r:id="rId10"/>
      <w:head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D2" w:rsidRDefault="00E812D2">
      <w:r>
        <w:separator/>
      </w:r>
    </w:p>
  </w:endnote>
  <w:endnote w:type="continuationSeparator" w:id="0">
    <w:p w:rsidR="00E812D2" w:rsidRDefault="00E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D2" w:rsidRDefault="00E812D2">
      <w:r>
        <w:separator/>
      </w:r>
    </w:p>
  </w:footnote>
  <w:footnote w:type="continuationSeparator" w:id="0">
    <w:p w:rsidR="00E812D2" w:rsidRDefault="00E8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371A">
      <w:rPr>
        <w:rStyle w:val="aa"/>
        <w:noProof/>
      </w:rPr>
      <w:t>11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83A"/>
    <w:rsid w:val="00031FB6"/>
    <w:rsid w:val="00032B31"/>
    <w:rsid w:val="00040923"/>
    <w:rsid w:val="000442DF"/>
    <w:rsid w:val="000507B1"/>
    <w:rsid w:val="00052230"/>
    <w:rsid w:val="00052E39"/>
    <w:rsid w:val="000554F1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7550"/>
    <w:rsid w:val="00100E3A"/>
    <w:rsid w:val="001020F2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259F"/>
    <w:rsid w:val="00175484"/>
    <w:rsid w:val="00176A1B"/>
    <w:rsid w:val="00182321"/>
    <w:rsid w:val="001830A2"/>
    <w:rsid w:val="001848FA"/>
    <w:rsid w:val="00184EDA"/>
    <w:rsid w:val="00186B45"/>
    <w:rsid w:val="00187476"/>
    <w:rsid w:val="001907A6"/>
    <w:rsid w:val="00195967"/>
    <w:rsid w:val="001A1036"/>
    <w:rsid w:val="001A6CF8"/>
    <w:rsid w:val="001A6E87"/>
    <w:rsid w:val="001A7AA8"/>
    <w:rsid w:val="001B0012"/>
    <w:rsid w:val="001B2B03"/>
    <w:rsid w:val="001B4496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210213"/>
    <w:rsid w:val="002103F0"/>
    <w:rsid w:val="002119DB"/>
    <w:rsid w:val="00215B97"/>
    <w:rsid w:val="00216816"/>
    <w:rsid w:val="0022178E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6988"/>
    <w:rsid w:val="00350B62"/>
    <w:rsid w:val="00361BF3"/>
    <w:rsid w:val="003661A8"/>
    <w:rsid w:val="00370464"/>
    <w:rsid w:val="0037191D"/>
    <w:rsid w:val="003739ED"/>
    <w:rsid w:val="0037532E"/>
    <w:rsid w:val="003779A8"/>
    <w:rsid w:val="00381EB5"/>
    <w:rsid w:val="00381FEF"/>
    <w:rsid w:val="003829C9"/>
    <w:rsid w:val="003850DA"/>
    <w:rsid w:val="0039049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3197"/>
    <w:rsid w:val="003D57D3"/>
    <w:rsid w:val="003D5A93"/>
    <w:rsid w:val="003E4CD0"/>
    <w:rsid w:val="003E5BF3"/>
    <w:rsid w:val="003E6CB8"/>
    <w:rsid w:val="003E705A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2360F"/>
    <w:rsid w:val="004323F3"/>
    <w:rsid w:val="00434630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7295"/>
    <w:rsid w:val="00487AD0"/>
    <w:rsid w:val="0049274C"/>
    <w:rsid w:val="004A2925"/>
    <w:rsid w:val="004A32AC"/>
    <w:rsid w:val="004A6BC9"/>
    <w:rsid w:val="004A7C87"/>
    <w:rsid w:val="004B0B0E"/>
    <w:rsid w:val="004B0F3E"/>
    <w:rsid w:val="004B203A"/>
    <w:rsid w:val="004B4DCA"/>
    <w:rsid w:val="004B4F4F"/>
    <w:rsid w:val="004B673A"/>
    <w:rsid w:val="004C0CB5"/>
    <w:rsid w:val="004C18CC"/>
    <w:rsid w:val="004C2DC2"/>
    <w:rsid w:val="004C3BE7"/>
    <w:rsid w:val="004C71F2"/>
    <w:rsid w:val="004D169B"/>
    <w:rsid w:val="004D325E"/>
    <w:rsid w:val="004D35C2"/>
    <w:rsid w:val="004D7E68"/>
    <w:rsid w:val="004E281E"/>
    <w:rsid w:val="004E338B"/>
    <w:rsid w:val="004E35FB"/>
    <w:rsid w:val="004F5380"/>
    <w:rsid w:val="00505FA3"/>
    <w:rsid w:val="0050648E"/>
    <w:rsid w:val="00511E9F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6068"/>
    <w:rsid w:val="00656A23"/>
    <w:rsid w:val="00656C51"/>
    <w:rsid w:val="00660C09"/>
    <w:rsid w:val="00662317"/>
    <w:rsid w:val="00663BE7"/>
    <w:rsid w:val="00670044"/>
    <w:rsid w:val="00673266"/>
    <w:rsid w:val="00673818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094"/>
    <w:rsid w:val="0070714B"/>
    <w:rsid w:val="00712604"/>
    <w:rsid w:val="007127D3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3706"/>
    <w:rsid w:val="007506B1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E27BA"/>
    <w:rsid w:val="007E2D2D"/>
    <w:rsid w:val="007E5807"/>
    <w:rsid w:val="007E6B09"/>
    <w:rsid w:val="007F1951"/>
    <w:rsid w:val="007F4EF4"/>
    <w:rsid w:val="007F51EC"/>
    <w:rsid w:val="007F6365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53355"/>
    <w:rsid w:val="00853D64"/>
    <w:rsid w:val="00860CDE"/>
    <w:rsid w:val="00861EAF"/>
    <w:rsid w:val="008635B1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536"/>
    <w:rsid w:val="009411B4"/>
    <w:rsid w:val="00944D27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86BBD"/>
    <w:rsid w:val="00987275"/>
    <w:rsid w:val="00990E9D"/>
    <w:rsid w:val="0099139C"/>
    <w:rsid w:val="0099773B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6DE0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54DE"/>
    <w:rsid w:val="00A36503"/>
    <w:rsid w:val="00A417CC"/>
    <w:rsid w:val="00A45E68"/>
    <w:rsid w:val="00A50492"/>
    <w:rsid w:val="00A50CBD"/>
    <w:rsid w:val="00A5230F"/>
    <w:rsid w:val="00A54AF5"/>
    <w:rsid w:val="00A56225"/>
    <w:rsid w:val="00A56D37"/>
    <w:rsid w:val="00A63700"/>
    <w:rsid w:val="00A63CC4"/>
    <w:rsid w:val="00A65CDB"/>
    <w:rsid w:val="00A70EC7"/>
    <w:rsid w:val="00A726D0"/>
    <w:rsid w:val="00A733BD"/>
    <w:rsid w:val="00A77FD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B0358"/>
    <w:rsid w:val="00AC0863"/>
    <w:rsid w:val="00AC0951"/>
    <w:rsid w:val="00AC6790"/>
    <w:rsid w:val="00AC73E9"/>
    <w:rsid w:val="00AD1716"/>
    <w:rsid w:val="00AD3907"/>
    <w:rsid w:val="00AD6ACE"/>
    <w:rsid w:val="00AE0ACE"/>
    <w:rsid w:val="00AE49AB"/>
    <w:rsid w:val="00AE557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45F67"/>
    <w:rsid w:val="00B476D1"/>
    <w:rsid w:val="00B51142"/>
    <w:rsid w:val="00B52422"/>
    <w:rsid w:val="00B56372"/>
    <w:rsid w:val="00B63385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EB7"/>
    <w:rsid w:val="00BE66FD"/>
    <w:rsid w:val="00BF015F"/>
    <w:rsid w:val="00BF408F"/>
    <w:rsid w:val="00BF5364"/>
    <w:rsid w:val="00C00895"/>
    <w:rsid w:val="00C00F80"/>
    <w:rsid w:val="00C0189E"/>
    <w:rsid w:val="00C05444"/>
    <w:rsid w:val="00C26F13"/>
    <w:rsid w:val="00C3542A"/>
    <w:rsid w:val="00C461A7"/>
    <w:rsid w:val="00C46CE1"/>
    <w:rsid w:val="00C51FBA"/>
    <w:rsid w:val="00C54B0D"/>
    <w:rsid w:val="00C553DB"/>
    <w:rsid w:val="00C56B46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45ED"/>
    <w:rsid w:val="00CA4125"/>
    <w:rsid w:val="00CA4D6E"/>
    <w:rsid w:val="00CB172C"/>
    <w:rsid w:val="00CC1765"/>
    <w:rsid w:val="00CC4097"/>
    <w:rsid w:val="00CC4186"/>
    <w:rsid w:val="00CD07C4"/>
    <w:rsid w:val="00CD2424"/>
    <w:rsid w:val="00CD3525"/>
    <w:rsid w:val="00CD365B"/>
    <w:rsid w:val="00CD7B6E"/>
    <w:rsid w:val="00CE03DA"/>
    <w:rsid w:val="00CE2016"/>
    <w:rsid w:val="00CE2642"/>
    <w:rsid w:val="00CE4EA1"/>
    <w:rsid w:val="00CE5D52"/>
    <w:rsid w:val="00CF03FA"/>
    <w:rsid w:val="00D01B30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37FE0"/>
    <w:rsid w:val="00D50E19"/>
    <w:rsid w:val="00D53F3A"/>
    <w:rsid w:val="00D553A7"/>
    <w:rsid w:val="00D55BB6"/>
    <w:rsid w:val="00D5790C"/>
    <w:rsid w:val="00D6397F"/>
    <w:rsid w:val="00D63FB2"/>
    <w:rsid w:val="00D641EB"/>
    <w:rsid w:val="00D66C3E"/>
    <w:rsid w:val="00D671CF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79E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5AC1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FC7"/>
    <w:rsid w:val="00F60431"/>
    <w:rsid w:val="00F679C3"/>
    <w:rsid w:val="00F727DD"/>
    <w:rsid w:val="00F76494"/>
    <w:rsid w:val="00F76F1D"/>
    <w:rsid w:val="00F85394"/>
    <w:rsid w:val="00F96F75"/>
    <w:rsid w:val="00FA1628"/>
    <w:rsid w:val="00FA751B"/>
    <w:rsid w:val="00FB2144"/>
    <w:rsid w:val="00FC28F8"/>
    <w:rsid w:val="00FD2E5F"/>
    <w:rsid w:val="00FD5425"/>
    <w:rsid w:val="00FD655E"/>
    <w:rsid w:val="00FD6D75"/>
    <w:rsid w:val="00FD78D3"/>
    <w:rsid w:val="00FE21ED"/>
    <w:rsid w:val="00FE388A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504EC8BC3D245F7CCE7CD79A07F5ABFD1A16FFC339E388E5907BA111h5f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843EB7-75F3-4FDB-887F-369117EE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11</Pages>
  <Words>2059</Words>
  <Characters>15291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Голикова Инесса Николаевна</cp:lastModifiedBy>
  <cp:revision>145</cp:revision>
  <cp:lastPrinted>2021-03-18T01:54:00Z</cp:lastPrinted>
  <dcterms:created xsi:type="dcterms:W3CDTF">2019-06-27T06:09:00Z</dcterms:created>
  <dcterms:modified xsi:type="dcterms:W3CDTF">2021-03-18T05:23:00Z</dcterms:modified>
</cp:coreProperties>
</file>