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45" w:rsidRPr="00AD3907" w:rsidRDefault="009F5845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</w:t>
      </w:r>
      <w:r>
        <w:rPr>
          <w:rFonts w:ascii="Times New Roman" w:hAnsi="Times New Roman"/>
          <w:b/>
          <w:sz w:val="28"/>
          <w:szCs w:val="28"/>
        </w:rPr>
        <w:t>наров с налогоплательщиками на 4</w:t>
      </w:r>
      <w:r w:rsidRPr="00AD3907">
        <w:rPr>
          <w:rFonts w:ascii="Times New Roman" w:hAnsi="Times New Roman"/>
          <w:b/>
          <w:sz w:val="28"/>
          <w:szCs w:val="28"/>
        </w:rPr>
        <w:t xml:space="preserve"> квартал 2016 года</w:t>
      </w:r>
    </w:p>
    <w:p w:rsidR="009F5845" w:rsidRPr="00AD3907" w:rsidRDefault="009F5845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"/>
        <w:gridCol w:w="2723"/>
        <w:gridCol w:w="1503"/>
        <w:gridCol w:w="86"/>
        <w:gridCol w:w="6990"/>
        <w:gridCol w:w="4683"/>
        <w:gridCol w:w="8"/>
      </w:tblGrid>
      <w:tr w:rsidR="009F5845" w:rsidRPr="00AD3907" w:rsidTr="008A5E01">
        <w:trPr>
          <w:trHeight w:val="540"/>
        </w:trPr>
        <w:tc>
          <w:tcPr>
            <w:tcW w:w="0" w:type="auto"/>
            <w:gridSpan w:val="2"/>
          </w:tcPr>
          <w:p w:rsidR="009F5845" w:rsidRPr="00AD3907" w:rsidRDefault="009F5845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1617" w:type="dxa"/>
            <w:gridSpan w:val="2"/>
          </w:tcPr>
          <w:p w:rsidR="009F5845" w:rsidRPr="00AD3907" w:rsidRDefault="009F5845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6970" w:type="dxa"/>
          </w:tcPr>
          <w:p w:rsidR="009F5845" w:rsidRPr="00AD3907" w:rsidRDefault="009F5845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  <w:gridSpan w:val="2"/>
          </w:tcPr>
          <w:p w:rsidR="009F5845" w:rsidRPr="00AD3907" w:rsidRDefault="009F5845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9F5845" w:rsidRPr="00AD3907" w:rsidTr="008A5E01">
        <w:trPr>
          <w:trHeight w:val="540"/>
        </w:trPr>
        <w:tc>
          <w:tcPr>
            <w:tcW w:w="16001" w:type="dxa"/>
            <w:gridSpan w:val="7"/>
            <w:shd w:val="clear" w:color="auto" w:fill="DBE5F1"/>
          </w:tcPr>
          <w:p w:rsidR="009F5845" w:rsidRPr="00AD3907" w:rsidRDefault="009F5845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5845" w:rsidRPr="00AD3907" w:rsidTr="008A5E01">
        <w:trPr>
          <w:trHeight w:val="20"/>
        </w:trPr>
        <w:tc>
          <w:tcPr>
            <w:tcW w:w="0" w:type="auto"/>
            <w:gridSpan w:val="2"/>
            <w:vMerge w:val="restart"/>
          </w:tcPr>
          <w:p w:rsidR="009F5845" w:rsidRPr="00AD3907" w:rsidRDefault="009F5845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 1 по Сахалинской области</w:t>
            </w:r>
          </w:p>
        </w:tc>
        <w:tc>
          <w:tcPr>
            <w:tcW w:w="1617" w:type="dxa"/>
            <w:gridSpan w:val="2"/>
          </w:tcPr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08.04.2016; 11:00</w:t>
            </w:r>
          </w:p>
        </w:tc>
        <w:tc>
          <w:tcPr>
            <w:tcW w:w="6970" w:type="dxa"/>
          </w:tcPr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1.Декларационная кампания по налогу на доходы физических лиц;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2.Амнистия капиталов (Спецдекларация);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Электронные сервисы; 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4. Отчетность через интернет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F5845" w:rsidRPr="00AD3907" w:rsidRDefault="009F5845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Сбербанк,</w:t>
            </w:r>
          </w:p>
          <w:p w:rsidR="009F5845" w:rsidRPr="00AD3907" w:rsidRDefault="009F5845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9F5845" w:rsidRPr="00AD3907" w:rsidRDefault="009F5845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9F5845" w:rsidRPr="00AD3907" w:rsidRDefault="009F5845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тел. 496 - 007</w:t>
            </w:r>
          </w:p>
        </w:tc>
      </w:tr>
      <w:tr w:rsidR="009F5845" w:rsidRPr="00AD3907" w:rsidTr="008A5E01">
        <w:trPr>
          <w:trHeight w:val="540"/>
        </w:trPr>
        <w:tc>
          <w:tcPr>
            <w:tcW w:w="0" w:type="auto"/>
            <w:gridSpan w:val="2"/>
            <w:vMerge/>
          </w:tcPr>
          <w:p w:rsidR="009F5845" w:rsidRPr="00AD3907" w:rsidRDefault="009F5845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12.04.2016; 11:00</w:t>
            </w:r>
          </w:p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70" w:type="dxa"/>
          </w:tcPr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1.Декларационная кампания по налогу на доходы физических лиц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2. Амнистия капиталов (Спецдекларация);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Электронные сервисы 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4. Отчетность через интернет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г.Анива, </w:t>
            </w:r>
          </w:p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20</w:t>
            </w:r>
          </w:p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тел 8 (42441) 4 -13-13</w:t>
            </w:r>
          </w:p>
        </w:tc>
      </w:tr>
      <w:tr w:rsidR="009F5845" w:rsidRPr="00AD3907" w:rsidTr="008A5E01">
        <w:trPr>
          <w:trHeight w:val="1363"/>
        </w:trPr>
        <w:tc>
          <w:tcPr>
            <w:tcW w:w="0" w:type="auto"/>
            <w:gridSpan w:val="2"/>
            <w:vMerge/>
          </w:tcPr>
          <w:p w:rsidR="009F5845" w:rsidRPr="00AD3907" w:rsidRDefault="009F5845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13.05.2016; 11:00</w:t>
            </w:r>
          </w:p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70" w:type="dxa"/>
          </w:tcPr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1.Имущественные налоги для физических лиц;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2. Электронные сервисы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3. Отчетность через интернет</w:t>
            </w:r>
          </w:p>
        </w:tc>
        <w:tc>
          <w:tcPr>
            <w:tcW w:w="0" w:type="auto"/>
            <w:gridSpan w:val="2"/>
          </w:tcPr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Сбербанк,</w:t>
            </w:r>
          </w:p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</w:t>
            </w:r>
          </w:p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9F5845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тел. 496-007</w:t>
            </w:r>
          </w:p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5845" w:rsidRPr="00AD3907" w:rsidTr="008A5E01">
        <w:trPr>
          <w:trHeight w:val="540"/>
        </w:trPr>
        <w:tc>
          <w:tcPr>
            <w:tcW w:w="0" w:type="auto"/>
            <w:gridSpan w:val="2"/>
            <w:vMerge/>
          </w:tcPr>
          <w:p w:rsidR="009F5845" w:rsidRPr="00AD3907" w:rsidRDefault="009F5845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Pr="00AD3907" w:rsidRDefault="009F5845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16.06.2016; 11:00</w:t>
            </w:r>
          </w:p>
        </w:tc>
        <w:tc>
          <w:tcPr>
            <w:tcW w:w="6970" w:type="dxa"/>
          </w:tcPr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1.Налог на доходы физических лиц: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- представление налоговой декларации по форме 3-НДФЛ с целью получения социальных, имущественных налоговых вычетов;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- предоставление налоговой декларации по форме 3-НДФЛ через ЛК налогоплательщика;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Электронные сервисы </w:t>
            </w:r>
          </w:p>
          <w:p w:rsidR="009F5845" w:rsidRPr="00AD3907" w:rsidRDefault="009F5845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Сбербанк,</w:t>
            </w:r>
          </w:p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тел. 496-007</w:t>
            </w:r>
          </w:p>
          <w:p w:rsidR="009F5845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5845" w:rsidRPr="00AD3907" w:rsidTr="008A5E01">
        <w:trPr>
          <w:trHeight w:val="540"/>
        </w:trPr>
        <w:tc>
          <w:tcPr>
            <w:tcW w:w="16001" w:type="dxa"/>
            <w:gridSpan w:val="7"/>
            <w:shd w:val="clear" w:color="auto" w:fill="FFFFFF"/>
          </w:tcPr>
          <w:p w:rsidR="009F5845" w:rsidRDefault="009F5845" w:rsidP="00B81E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B81E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Pr="00477786" w:rsidRDefault="009F5845" w:rsidP="007A73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77786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 № 2 по Сахалинской области</w:t>
            </w:r>
          </w:p>
        </w:tc>
        <w:tc>
          <w:tcPr>
            <w:tcW w:w="1617" w:type="dxa"/>
            <w:gridSpan w:val="2"/>
          </w:tcPr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.2016;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13.10.2016;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12.10.2016;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14.10.2016;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14.10.2016;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0" w:type="dxa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Новые изменения по ККТ (с 15.07.2016 действует Федерального Закон от 03.07.2016 № 290-ФЗ)</w:t>
            </w:r>
          </w:p>
        </w:tc>
        <w:tc>
          <w:tcPr>
            <w:tcW w:w="4683" w:type="dxa"/>
            <w:gridSpan w:val="2"/>
          </w:tcPr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здании Муниципального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 xml:space="preserve">  образовательно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 детей "Детская школа искусств г. Холмска"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г. Холмск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Томари, 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 w:rsidRPr="00AA5099">
              <w:rPr>
                <w:sz w:val="26"/>
                <w:szCs w:val="26"/>
              </w:rPr>
              <w:t xml:space="preserve">ул. Им. М.И.Калинина, д. 49а 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Невельского городского округа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 w:rsidRPr="00AA509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 Невельск, ул. Ленина, д.15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Углегорского муниципального района</w:t>
            </w:r>
          </w:p>
          <w:p w:rsidR="009F5845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Углегорск, 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д. 142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 xml:space="preserve">В здании Муниципального учреждения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г. Шахтерска Сахалинской области Углегорского района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Шахтерск,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Мира, д.8 </w:t>
            </w: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5845" w:rsidRPr="00477786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6970" w:type="dxa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4683" w:type="dxa"/>
            <w:gridSpan w:val="2"/>
          </w:tcPr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 № 2 по Сахалинской области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Pr="00477786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 xml:space="preserve">.2016; 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6970" w:type="dxa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электронных Интернет-сервисы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</w:t>
            </w:r>
          </w:p>
        </w:tc>
        <w:tc>
          <w:tcPr>
            <w:tcW w:w="4683" w:type="dxa"/>
            <w:gridSpan w:val="2"/>
          </w:tcPr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пл. Ленина, д.4, г. Холмск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Томари, 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 w:rsidRPr="00AA5099">
              <w:rPr>
                <w:sz w:val="26"/>
                <w:szCs w:val="26"/>
              </w:rPr>
              <w:t xml:space="preserve">ул. Им. М.И.Калинина, д. 49а 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Невельского городского округа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 w:rsidRPr="00AA509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 Невельск, ул. Ленина, д.15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Углегорского муниципального района</w:t>
            </w:r>
          </w:p>
          <w:p w:rsidR="009F5845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Углегорск, 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д. 142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 xml:space="preserve">В здании Муниципального учреждения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г. Шахтерска Сахалинской области Углегорского района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Шахтерск,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>. Мира, д.8</w:t>
            </w: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Pr="00477786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5.11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.2016; 10:00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5.11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.2016; 14:00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5.11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.2016;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.2016; 10:00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.2016;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.2016;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.2016; 11:00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 xml:space="preserve">.2016;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0" w:type="dxa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срока уплаты имущественных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 xml:space="preserve"> налог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сроки, 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ставки и льготы; информационно-разъяснительная работа  с населением)</w:t>
            </w:r>
          </w:p>
        </w:tc>
        <w:tc>
          <w:tcPr>
            <w:tcW w:w="4683" w:type="dxa"/>
            <w:gridSpan w:val="2"/>
          </w:tcPr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Мобильные выезды в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с. Правда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с. Шебунино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с.Горнозаводск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с. Яблочное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с. Костромское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с. Чехов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с. Красногорск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с. Бошняково</w:t>
            </w: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Pr="00477786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6970" w:type="dxa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4683" w:type="dxa"/>
            <w:gridSpan w:val="2"/>
          </w:tcPr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№ 2 по Сахалинской области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Pr="00477786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22.11.2016;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6970" w:type="dxa"/>
          </w:tcPr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срока уплаты имущественных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 xml:space="preserve"> налог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сроки, ставки и льготы</w:t>
            </w:r>
            <w:r w:rsidRPr="0047778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683" w:type="dxa"/>
            <w:gridSpan w:val="2"/>
          </w:tcPr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пл. Ленина, д.4, г. Холмск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Томари, 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 w:rsidRPr="00AA5099">
              <w:rPr>
                <w:sz w:val="26"/>
                <w:szCs w:val="26"/>
              </w:rPr>
              <w:t xml:space="preserve">ул. Им. М.И.Калинина, д. 49а 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Невельского городского округа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 w:rsidRPr="00AA509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 Невельск, ул. Ленина, д.15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Углегорского муниципального района</w:t>
            </w:r>
          </w:p>
          <w:p w:rsidR="009F5845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Углегорск, 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д. 142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 xml:space="preserve">В здании Муниципального учреждения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г. Шахтерска Сахалинской области Углегорского района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Шахтерск,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>. Мира, д.8</w:t>
            </w: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Pr="00477786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10.12.2016 </w:t>
            </w:r>
          </w:p>
          <w:p w:rsidR="009F5845" w:rsidRPr="00477786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6970" w:type="dxa"/>
          </w:tcPr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Представление налоговой отчетности в ФНС, </w:t>
            </w:r>
          </w:p>
          <w:p w:rsidR="009F5845" w:rsidRPr="00A0247A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через электронный с</w:t>
            </w:r>
            <w:r w:rsidRPr="00A0247A">
              <w:rPr>
                <w:rFonts w:ascii="Times New Roman" w:hAnsi="Times New Roman"/>
                <w:sz w:val="26"/>
                <w:szCs w:val="26"/>
              </w:rPr>
              <w:t xml:space="preserve">ервис «E-Invoicing – </w:t>
            </w:r>
            <w:r>
              <w:rPr>
                <w:rFonts w:ascii="Times New Roman" w:hAnsi="Times New Roman"/>
                <w:sz w:val="26"/>
                <w:szCs w:val="26"/>
              </w:rPr>
              <w:t>Налоговая о</w:t>
            </w:r>
            <w:r w:rsidRPr="00A0247A">
              <w:rPr>
                <w:rFonts w:ascii="Times New Roman" w:hAnsi="Times New Roman"/>
                <w:sz w:val="26"/>
                <w:szCs w:val="26"/>
              </w:rPr>
              <w:t>тчетность в государственные органы»</w:t>
            </w:r>
          </w:p>
        </w:tc>
        <w:tc>
          <w:tcPr>
            <w:tcW w:w="4683" w:type="dxa"/>
            <w:gridSpan w:val="2"/>
          </w:tcPr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№ 2 по Сахалинской области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Pr="00477786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15.12.2016;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6970" w:type="dxa"/>
          </w:tcPr>
          <w:p w:rsidR="009F5845" w:rsidRPr="00533E34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E34">
              <w:rPr>
                <w:rFonts w:ascii="Times New Roman" w:hAnsi="Times New Roman"/>
                <w:sz w:val="26"/>
                <w:szCs w:val="26"/>
              </w:rPr>
              <w:t>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 к декларационной кампании 2017</w:t>
            </w:r>
            <w:r w:rsidRPr="00533E34">
              <w:rPr>
                <w:rFonts w:ascii="Times New Roman" w:hAnsi="Times New Roman"/>
                <w:sz w:val="26"/>
                <w:szCs w:val="26"/>
              </w:rPr>
              <w:t xml:space="preserve"> года. Имущественные, социальные налоговые вычеты</w:t>
            </w:r>
          </w:p>
        </w:tc>
        <w:tc>
          <w:tcPr>
            <w:tcW w:w="4683" w:type="dxa"/>
            <w:gridSpan w:val="2"/>
          </w:tcPr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9F5845" w:rsidRPr="00477786" w:rsidTr="008A5E01">
        <w:tblPrEx>
          <w:tblLook w:val="00A0"/>
        </w:tblPrEx>
        <w:tc>
          <w:tcPr>
            <w:tcW w:w="2731" w:type="dxa"/>
            <w:gridSpan w:val="2"/>
          </w:tcPr>
          <w:p w:rsidR="009F5845" w:rsidRPr="00477786" w:rsidRDefault="009F5845" w:rsidP="00A63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22.12.2016;</w:t>
            </w:r>
          </w:p>
          <w:p w:rsidR="009F5845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6970" w:type="dxa"/>
          </w:tcPr>
          <w:p w:rsidR="009F5845" w:rsidRPr="00533E34" w:rsidRDefault="009F5845" w:rsidP="00F17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электронных Интернет-сервисы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</w:t>
            </w:r>
          </w:p>
        </w:tc>
        <w:tc>
          <w:tcPr>
            <w:tcW w:w="4683" w:type="dxa"/>
            <w:gridSpan w:val="2"/>
          </w:tcPr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9F5845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пл. Ленина, д.4, г. Холмск</w:t>
            </w:r>
          </w:p>
          <w:p w:rsidR="009F5845" w:rsidRPr="00477786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Томари, 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 w:rsidRPr="00AA5099">
              <w:rPr>
                <w:sz w:val="26"/>
                <w:szCs w:val="26"/>
              </w:rPr>
              <w:t xml:space="preserve">ул. Им. М.И.Калинина, д. 49а 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Невельского городского округа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 w:rsidRPr="00AA509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 Невельск, ул. Ленина, д.15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>В здании Администрации Углегорского муниципального района</w:t>
            </w:r>
          </w:p>
          <w:p w:rsidR="009F5845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Углегорск, </w:t>
            </w:r>
          </w:p>
          <w:p w:rsidR="009F5845" w:rsidRPr="00AA5099" w:rsidRDefault="009F5845" w:rsidP="00237E40">
            <w:pPr>
              <w:pStyle w:val="Head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д. 142</w:t>
            </w: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5845" w:rsidRPr="00AA5099" w:rsidRDefault="009F5845" w:rsidP="00237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099">
              <w:rPr>
                <w:rFonts w:ascii="Times New Roman" w:hAnsi="Times New Roman"/>
                <w:sz w:val="26"/>
                <w:szCs w:val="26"/>
              </w:rPr>
              <w:t xml:space="preserve">В здании Муниципального учреждения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г. Шахтерска Сахалинской области Углегорского района</w:t>
            </w:r>
          </w:p>
          <w:p w:rsidR="009F5845" w:rsidRPr="00726C27" w:rsidRDefault="009F5845" w:rsidP="002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Шахтерск, </w:t>
            </w:r>
            <w:r w:rsidRPr="00AA5099">
              <w:rPr>
                <w:rFonts w:ascii="Times New Roman" w:hAnsi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>. Мира, д.8</w:t>
            </w:r>
          </w:p>
        </w:tc>
      </w:tr>
      <w:tr w:rsidR="009F5845" w:rsidRPr="00AD3907" w:rsidTr="008A5E01">
        <w:trPr>
          <w:trHeight w:val="540"/>
        </w:trPr>
        <w:tc>
          <w:tcPr>
            <w:tcW w:w="16001" w:type="dxa"/>
            <w:gridSpan w:val="7"/>
            <w:shd w:val="clear" w:color="auto" w:fill="DBE5F1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5845" w:rsidRPr="00AD3907" w:rsidTr="008A5E01">
        <w:trPr>
          <w:trHeight w:val="680"/>
        </w:trPr>
        <w:tc>
          <w:tcPr>
            <w:tcW w:w="2731" w:type="dxa"/>
            <w:gridSpan w:val="2"/>
            <w:vMerge w:val="restart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Межрайонная ИФНС России №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97D73">
              <w:rPr>
                <w:rFonts w:ascii="Times New Roman" w:hAnsi="Times New Roman"/>
                <w:b/>
                <w:sz w:val="26"/>
                <w:szCs w:val="26"/>
              </w:rPr>
              <w:t xml:space="preserve">3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по Сахалинской области</w:t>
            </w:r>
          </w:p>
        </w:tc>
        <w:tc>
          <w:tcPr>
            <w:tcW w:w="1617" w:type="dxa"/>
            <w:gridSpan w:val="2"/>
          </w:tcPr>
          <w:p w:rsidR="009F5845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Pr="002E5F1E">
              <w:rPr>
                <w:rFonts w:ascii="Times New Roman" w:hAnsi="Times New Roman"/>
                <w:color w:val="000000"/>
                <w:sz w:val="26"/>
                <w:szCs w:val="26"/>
              </w:rPr>
              <w:t>.10.2016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1.Нововведения в законе 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ККТ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F5845" w:rsidRPr="00997D73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МБУ</w:t>
            </w: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культуры "Смирныховская централизованная библиотечная система"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  <w:p w:rsidR="009F5845" w:rsidRPr="00787A75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пгт Смирных, ул Ленина, 12, </w:t>
            </w:r>
          </w:p>
        </w:tc>
      </w:tr>
      <w:tr w:rsidR="009F5845" w:rsidRPr="00AD3907" w:rsidTr="008A5E01">
        <w:trPr>
          <w:trHeight w:val="680"/>
        </w:trPr>
        <w:tc>
          <w:tcPr>
            <w:tcW w:w="2731" w:type="dxa"/>
            <w:gridSpan w:val="2"/>
            <w:vMerge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19.10.2016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1.Нововведения в законе 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ККТ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МБУ</w:t>
            </w: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"МАКАРОВСКАЯ ЦЕНТРАЛИЗОВАННАЯ БИБЛИОТЕЧНАЯ СИСТЕМА"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г Макаров, , ул 50 лет Октября, 9, А,</w:t>
            </w:r>
          </w:p>
        </w:tc>
      </w:tr>
      <w:tr w:rsidR="009F5845" w:rsidRPr="00AD3907" w:rsidTr="008A5E01">
        <w:trPr>
          <w:trHeight w:val="680"/>
        </w:trPr>
        <w:tc>
          <w:tcPr>
            <w:tcW w:w="2731" w:type="dxa"/>
            <w:gridSpan w:val="2"/>
            <w:vMerge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F1E">
              <w:rPr>
                <w:rFonts w:ascii="Times New Roman" w:hAnsi="Times New Roman"/>
                <w:color w:val="000000"/>
                <w:sz w:val="26"/>
                <w:szCs w:val="26"/>
              </w:rPr>
              <w:t>25.11.2016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0" w:type="auto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1.Нововведения в законе 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ККТ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F1E">
              <w:rPr>
                <w:rFonts w:ascii="Times New Roman" w:hAnsi="Times New Roman"/>
                <w:color w:val="000000"/>
                <w:sz w:val="26"/>
                <w:szCs w:val="26"/>
              </w:rPr>
              <w:t>МБ 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чреждение культуры "Поронайская </w:t>
            </w:r>
            <w:r w:rsidRPr="002E5F1E">
              <w:rPr>
                <w:rFonts w:ascii="Times New Roman" w:hAnsi="Times New Roman"/>
                <w:color w:val="000000"/>
                <w:sz w:val="26"/>
                <w:szCs w:val="26"/>
              </w:rPr>
              <w:t>централизованная библиотечная система":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5F1E">
              <w:rPr>
                <w:rFonts w:ascii="Times New Roman" w:hAnsi="Times New Roman"/>
                <w:color w:val="000000"/>
                <w:sz w:val="26"/>
                <w:szCs w:val="26"/>
              </w:rPr>
              <w:t>г Поронайск, ул. Гагарина, 45</w:t>
            </w:r>
          </w:p>
        </w:tc>
      </w:tr>
      <w:tr w:rsidR="009F5845" w:rsidRPr="00AD3907" w:rsidTr="008A5E01">
        <w:trPr>
          <w:trHeight w:val="680"/>
        </w:trPr>
        <w:tc>
          <w:tcPr>
            <w:tcW w:w="2731" w:type="dxa"/>
            <w:gridSpan w:val="2"/>
            <w:vMerge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Pr="002E5F1E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F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09.12.2016 </w:t>
            </w:r>
          </w:p>
          <w:p w:rsidR="009F5845" w:rsidRPr="002E5F1E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0" w:type="auto"/>
          </w:tcPr>
          <w:p w:rsidR="009F5845" w:rsidRPr="00997D73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1.Порядок применения имущественных и социальных налоговых вычетов.</w:t>
            </w:r>
          </w:p>
          <w:p w:rsidR="009F5845" w:rsidRPr="00997D73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2. Интернет – сервисы ФНС России</w:t>
            </w:r>
          </w:p>
        </w:tc>
        <w:tc>
          <w:tcPr>
            <w:tcW w:w="0" w:type="auto"/>
            <w:gridSpan w:val="2"/>
          </w:tcPr>
          <w:p w:rsidR="009F5845" w:rsidRPr="00997D73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Межрайонная ИФНС России № 3 по Сахалинской области: </w:t>
            </w:r>
          </w:p>
          <w:p w:rsidR="009F5845" w:rsidRPr="00997D73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Поронайск, ул. Театральная,50</w:t>
            </w:r>
          </w:p>
          <w:p w:rsidR="009F5845" w:rsidRPr="00997D73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9F5845" w:rsidRPr="00AD3907" w:rsidTr="008A5E01">
        <w:trPr>
          <w:trHeight w:val="540"/>
        </w:trPr>
        <w:tc>
          <w:tcPr>
            <w:tcW w:w="16001" w:type="dxa"/>
            <w:gridSpan w:val="7"/>
            <w:shd w:val="clear" w:color="auto" w:fill="DBE5F1"/>
          </w:tcPr>
          <w:p w:rsidR="009F5845" w:rsidRPr="00AD3907" w:rsidRDefault="009F5845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845" w:rsidRPr="00AD3907" w:rsidTr="008A5E01">
        <w:trPr>
          <w:gridAfter w:val="1"/>
          <w:wAfter w:w="8" w:type="dxa"/>
          <w:trHeight w:val="680"/>
        </w:trPr>
        <w:tc>
          <w:tcPr>
            <w:tcW w:w="0" w:type="auto"/>
            <w:gridSpan w:val="2"/>
            <w:vMerge w:val="restart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Межрайонная ИФНС России №4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 xml:space="preserve"> по Сахалинской области</w:t>
            </w:r>
          </w:p>
        </w:tc>
        <w:tc>
          <w:tcPr>
            <w:tcW w:w="1617" w:type="dxa"/>
            <w:gridSpan w:val="2"/>
          </w:tcPr>
          <w:p w:rsidR="009F5845" w:rsidRDefault="009F5845" w:rsidP="00E03B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14.10.2016</w:t>
            </w:r>
          </w:p>
          <w:p w:rsidR="009F5845" w:rsidRPr="00AD3907" w:rsidRDefault="009F5845" w:rsidP="00E03B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ФНС России: «Калькулятор земельного налога и налога на имущество физических лиц, исчисляемых исходя из кадастровой стоимости»; «Ставки и льготы по имущественным налогам»; «Сроки направления налоговых уведомлений»; «Личный кабинет налогоплательщика для физических лиц»</w:t>
            </w:r>
          </w:p>
        </w:tc>
        <w:tc>
          <w:tcPr>
            <w:tcW w:w="0" w:type="auto"/>
          </w:tcPr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9F5845" w:rsidRPr="00AD3907" w:rsidTr="008A5E01">
        <w:trPr>
          <w:gridAfter w:val="1"/>
          <w:wAfter w:w="8" w:type="dxa"/>
          <w:trHeight w:val="680"/>
        </w:trPr>
        <w:tc>
          <w:tcPr>
            <w:tcW w:w="0" w:type="auto"/>
            <w:gridSpan w:val="2"/>
            <w:vMerge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E03B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11.11.2016</w:t>
            </w:r>
          </w:p>
          <w:p w:rsidR="009F5845" w:rsidRPr="00AD3907" w:rsidRDefault="009F5845" w:rsidP="00E03B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«Электронный документооборот»  </w:t>
            </w:r>
            <w:bookmarkStart w:id="0" w:name="_GoBack"/>
            <w:bookmarkEnd w:id="0"/>
          </w:p>
        </w:tc>
        <w:tc>
          <w:tcPr>
            <w:tcW w:w="0" w:type="auto"/>
          </w:tcPr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9F5845" w:rsidRPr="00517FA0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9F5845" w:rsidRPr="00AD3907" w:rsidTr="008A5E01">
        <w:trPr>
          <w:gridAfter w:val="1"/>
          <w:wAfter w:w="8" w:type="dxa"/>
          <w:trHeight w:val="680"/>
        </w:trPr>
        <w:tc>
          <w:tcPr>
            <w:tcW w:w="0" w:type="auto"/>
            <w:gridSpan w:val="2"/>
            <w:vMerge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E03B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25.11.2016</w:t>
            </w:r>
          </w:p>
          <w:p w:rsidR="009F5845" w:rsidRPr="00AD3907" w:rsidRDefault="009F5845" w:rsidP="00E03B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Порядок и условия начала применения патентной системы налогообложения в соответствии с главой 26.5 НК РФ</w:t>
            </w:r>
          </w:p>
        </w:tc>
        <w:tc>
          <w:tcPr>
            <w:tcW w:w="0" w:type="auto"/>
          </w:tcPr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9F5845" w:rsidRPr="00AD3907" w:rsidTr="008A5E01">
        <w:trPr>
          <w:gridAfter w:val="1"/>
          <w:wAfter w:w="8" w:type="dxa"/>
          <w:trHeight w:val="680"/>
        </w:trPr>
        <w:tc>
          <w:tcPr>
            <w:tcW w:w="0" w:type="auto"/>
            <w:gridSpan w:val="2"/>
            <w:vMerge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9F5845" w:rsidRDefault="009F5845" w:rsidP="00E03B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09.12.2016</w:t>
            </w:r>
          </w:p>
          <w:p w:rsidR="009F5845" w:rsidRPr="00AD3907" w:rsidRDefault="009F5845" w:rsidP="00E03BE6">
            <w:pPr>
              <w:tabs>
                <w:tab w:val="left" w:pos="1283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9F5845" w:rsidRPr="00AD3907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Новый порядок применения ККТ</w:t>
            </w:r>
          </w:p>
        </w:tc>
        <w:tc>
          <w:tcPr>
            <w:tcW w:w="0" w:type="auto"/>
          </w:tcPr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9F5845" w:rsidRPr="00517FA0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5845" w:rsidRPr="00AD3907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9F5845" w:rsidRPr="00AD3907" w:rsidTr="008A5E01">
        <w:trPr>
          <w:trHeight w:val="540"/>
        </w:trPr>
        <w:tc>
          <w:tcPr>
            <w:tcW w:w="16001" w:type="dxa"/>
            <w:gridSpan w:val="7"/>
            <w:shd w:val="clear" w:color="auto" w:fill="DBE5F1"/>
          </w:tcPr>
          <w:p w:rsidR="009F5845" w:rsidRPr="00AD3907" w:rsidRDefault="009F5845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456"/>
        </w:trPr>
        <w:tc>
          <w:tcPr>
            <w:tcW w:w="2723" w:type="dxa"/>
            <w:vMerge w:val="restart"/>
          </w:tcPr>
          <w:p w:rsidR="009F5845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5E01">
              <w:rPr>
                <w:rFonts w:ascii="Times New Roman" w:hAnsi="Times New Roman"/>
                <w:b/>
                <w:sz w:val="26"/>
                <w:szCs w:val="26"/>
              </w:rPr>
              <w:t xml:space="preserve">Межрайонная ИФНС России №5 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5E01">
              <w:rPr>
                <w:rFonts w:ascii="Times New Roman" w:hAnsi="Times New Roman"/>
                <w:b/>
                <w:sz w:val="26"/>
                <w:szCs w:val="26"/>
              </w:rPr>
              <w:t>по Сахалинской области</w:t>
            </w: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08.10.2016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популяризации электронных сервисов ФНС России «Личный кабинет», «Анкетирование», «Онлайн-запись на прием в инспекцию», «Узнай свои ИНН». Способы оценки качества полученных государственных услуг.</w:t>
            </w:r>
          </w:p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692"/>
        </w:trPr>
        <w:tc>
          <w:tcPr>
            <w:tcW w:w="2723" w:type="dxa"/>
            <w:vMerge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14.10.2016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>Единый день семинаров. Электронное взаимодействие с налоговыми органами. Получение государственных услуг в электронном виде, в том числе через ЕПГУ.</w:t>
            </w: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414"/>
        </w:trPr>
        <w:tc>
          <w:tcPr>
            <w:tcW w:w="2723" w:type="dxa"/>
            <w:vMerge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22.10.2016  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работы в сервисе «Личный кабинет». Получение уведомлений на уплату имущественных налогов через «Личный кабинет». Срок и способы уплаты имущественных налогов за 2015 год.</w:t>
            </w: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692"/>
        </w:trPr>
        <w:tc>
          <w:tcPr>
            <w:tcW w:w="2723" w:type="dxa"/>
            <w:vMerge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11.11.2016  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 xml:space="preserve">Единый день семинаров. Вопросы реализации Федерального закона от 26.10.2002 № 127-ФЗ «О несостоятельности (банкротстве)» для физических лиц. </w:t>
            </w: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692"/>
        </w:trPr>
        <w:tc>
          <w:tcPr>
            <w:tcW w:w="2723" w:type="dxa"/>
            <w:vMerge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12.11.2016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10:00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исчисления и уплаты имущественных налогов, предоставления сообщений о наличии объектов недвижимого имущества или транспортных средств, признаваемых объектами налогообложения. Регистрация в сервисе «Личный кабинет».</w:t>
            </w: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303"/>
        </w:trPr>
        <w:tc>
          <w:tcPr>
            <w:tcW w:w="2723" w:type="dxa"/>
            <w:vMerge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26.11.2016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исчисления и уплаты имущественных налогов, порядка применения льгот. Регистрация в сервисе «Личный кабинет».</w:t>
            </w:r>
          </w:p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692"/>
        </w:trPr>
        <w:tc>
          <w:tcPr>
            <w:tcW w:w="2723" w:type="dxa"/>
            <w:vMerge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09.12.2016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10:00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>Единый день семинаров. Новый порядок применения ККТ согласно Федеральному закону от 03.07.2016 № 290-ФЗ (по согласованию с ЦТО)</w:t>
            </w:r>
          </w:p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692"/>
        </w:trPr>
        <w:tc>
          <w:tcPr>
            <w:tcW w:w="2723" w:type="dxa"/>
            <w:vMerge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10.12.2016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>Мини-семинары в рабочую субботу о способах уплаты задолженности по имущественным налогам. Меры ответственности к должникам.</w:t>
            </w:r>
          </w:p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9F5845" w:rsidRPr="008A5E01" w:rsidTr="008A5E01">
        <w:trPr>
          <w:gridBefore w:val="1"/>
          <w:gridAfter w:val="1"/>
          <w:wBefore w:w="8" w:type="dxa"/>
          <w:wAfter w:w="8" w:type="dxa"/>
          <w:trHeight w:val="1362"/>
        </w:trPr>
        <w:tc>
          <w:tcPr>
            <w:tcW w:w="2723" w:type="dxa"/>
            <w:vMerge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8A5E0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.12.2016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10:00</w:t>
            </w:r>
          </w:p>
        </w:tc>
        <w:tc>
          <w:tcPr>
            <w:tcW w:w="7068" w:type="dxa"/>
            <w:gridSpan w:val="2"/>
          </w:tcPr>
          <w:p w:rsidR="009F5845" w:rsidRPr="008A5E01" w:rsidRDefault="009F5845" w:rsidP="00A63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sz w:val="26"/>
                <w:szCs w:val="26"/>
              </w:rPr>
              <w:t>Мини-семинары в рабочую субботу о возможностях электронных сервисов ФНС России. Получение государственных услуг в электронном виде, в том числе через ЕПГУ.</w:t>
            </w:r>
          </w:p>
        </w:tc>
        <w:tc>
          <w:tcPr>
            <w:tcW w:w="4675" w:type="dxa"/>
          </w:tcPr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9F5845" w:rsidRPr="008A5E01" w:rsidRDefault="009F5845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E01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</w:tbl>
    <w:p w:rsidR="009F5845" w:rsidRPr="002F6188" w:rsidRDefault="009F5845" w:rsidP="00B81E93">
      <w:pPr>
        <w:spacing w:after="0" w:line="240" w:lineRule="auto"/>
        <w:rPr>
          <w:rStyle w:val="SubtleReference"/>
          <w:rFonts w:ascii="Times New Roman" w:hAnsi="Times New Roman"/>
          <w:sz w:val="26"/>
          <w:szCs w:val="26"/>
        </w:rPr>
      </w:pPr>
    </w:p>
    <w:sectPr w:rsidR="009F5845" w:rsidRPr="002F6188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87CB5"/>
    <w:rsid w:val="00093DFA"/>
    <w:rsid w:val="00097FFA"/>
    <w:rsid w:val="000A5A85"/>
    <w:rsid w:val="000B0924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6F53"/>
    <w:rsid w:val="00127A3C"/>
    <w:rsid w:val="00130232"/>
    <w:rsid w:val="00131918"/>
    <w:rsid w:val="00135423"/>
    <w:rsid w:val="00135824"/>
    <w:rsid w:val="00136FC3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37E40"/>
    <w:rsid w:val="00247AA7"/>
    <w:rsid w:val="00254889"/>
    <w:rsid w:val="00263554"/>
    <w:rsid w:val="00272AA6"/>
    <w:rsid w:val="00275C80"/>
    <w:rsid w:val="0027691E"/>
    <w:rsid w:val="002820DD"/>
    <w:rsid w:val="00286197"/>
    <w:rsid w:val="002A6991"/>
    <w:rsid w:val="002B2E65"/>
    <w:rsid w:val="002C55B8"/>
    <w:rsid w:val="002D03D8"/>
    <w:rsid w:val="002D04A7"/>
    <w:rsid w:val="002D3CBE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A3DEC"/>
    <w:rsid w:val="003A6E77"/>
    <w:rsid w:val="003B0331"/>
    <w:rsid w:val="003B2347"/>
    <w:rsid w:val="003C0F8C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77786"/>
    <w:rsid w:val="004832B8"/>
    <w:rsid w:val="00483DD0"/>
    <w:rsid w:val="00487295"/>
    <w:rsid w:val="0049274C"/>
    <w:rsid w:val="004A6BC9"/>
    <w:rsid w:val="004B203A"/>
    <w:rsid w:val="004C0CB5"/>
    <w:rsid w:val="004C18CC"/>
    <w:rsid w:val="004C71F2"/>
    <w:rsid w:val="004D325E"/>
    <w:rsid w:val="004D7E68"/>
    <w:rsid w:val="004E35FB"/>
    <w:rsid w:val="00505FA3"/>
    <w:rsid w:val="0050648E"/>
    <w:rsid w:val="00515AF8"/>
    <w:rsid w:val="00517090"/>
    <w:rsid w:val="00517DB5"/>
    <w:rsid w:val="00517FA0"/>
    <w:rsid w:val="00520216"/>
    <w:rsid w:val="00522939"/>
    <w:rsid w:val="00533E34"/>
    <w:rsid w:val="0053799F"/>
    <w:rsid w:val="005439A9"/>
    <w:rsid w:val="0055265F"/>
    <w:rsid w:val="0056635E"/>
    <w:rsid w:val="005716A8"/>
    <w:rsid w:val="00574501"/>
    <w:rsid w:val="005945E3"/>
    <w:rsid w:val="0059789C"/>
    <w:rsid w:val="005A42AD"/>
    <w:rsid w:val="005A65E9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56A23"/>
    <w:rsid w:val="00656C51"/>
    <w:rsid w:val="00660C09"/>
    <w:rsid w:val="00663BE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C4F70"/>
    <w:rsid w:val="006D42FF"/>
    <w:rsid w:val="006D64A9"/>
    <w:rsid w:val="006D7093"/>
    <w:rsid w:val="006E429F"/>
    <w:rsid w:val="006E7B30"/>
    <w:rsid w:val="00702654"/>
    <w:rsid w:val="0070487D"/>
    <w:rsid w:val="007127D3"/>
    <w:rsid w:val="00713E0C"/>
    <w:rsid w:val="007150E1"/>
    <w:rsid w:val="00715B06"/>
    <w:rsid w:val="00717354"/>
    <w:rsid w:val="00722FFB"/>
    <w:rsid w:val="0072520D"/>
    <w:rsid w:val="00725C43"/>
    <w:rsid w:val="00726C27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87A75"/>
    <w:rsid w:val="00792E69"/>
    <w:rsid w:val="0079349B"/>
    <w:rsid w:val="0079686B"/>
    <w:rsid w:val="007A6941"/>
    <w:rsid w:val="007A7296"/>
    <w:rsid w:val="007A739D"/>
    <w:rsid w:val="007C4686"/>
    <w:rsid w:val="007D0614"/>
    <w:rsid w:val="007E27BA"/>
    <w:rsid w:val="007E6B09"/>
    <w:rsid w:val="007F1951"/>
    <w:rsid w:val="007F4EF4"/>
    <w:rsid w:val="007F51EC"/>
    <w:rsid w:val="00807E39"/>
    <w:rsid w:val="00811ECB"/>
    <w:rsid w:val="00815700"/>
    <w:rsid w:val="00817F08"/>
    <w:rsid w:val="00824C41"/>
    <w:rsid w:val="00853D64"/>
    <w:rsid w:val="00861EAF"/>
    <w:rsid w:val="008635B1"/>
    <w:rsid w:val="008742A4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71590"/>
    <w:rsid w:val="00986BBD"/>
    <w:rsid w:val="00987275"/>
    <w:rsid w:val="00990E9D"/>
    <w:rsid w:val="00997D7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5845"/>
    <w:rsid w:val="009F77CB"/>
    <w:rsid w:val="00A0247A"/>
    <w:rsid w:val="00A10D79"/>
    <w:rsid w:val="00A130DB"/>
    <w:rsid w:val="00A149C7"/>
    <w:rsid w:val="00A175A3"/>
    <w:rsid w:val="00A325F5"/>
    <w:rsid w:val="00A3379C"/>
    <w:rsid w:val="00A354DE"/>
    <w:rsid w:val="00A417CC"/>
    <w:rsid w:val="00A50492"/>
    <w:rsid w:val="00A54AF5"/>
    <w:rsid w:val="00A56D37"/>
    <w:rsid w:val="00A63CC4"/>
    <w:rsid w:val="00A70EC7"/>
    <w:rsid w:val="00A733BD"/>
    <w:rsid w:val="00A77FDC"/>
    <w:rsid w:val="00A84C06"/>
    <w:rsid w:val="00A92CB3"/>
    <w:rsid w:val="00AA0D20"/>
    <w:rsid w:val="00AA5099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71F13"/>
    <w:rsid w:val="00D720A4"/>
    <w:rsid w:val="00D80A97"/>
    <w:rsid w:val="00D90E13"/>
    <w:rsid w:val="00DB27B5"/>
    <w:rsid w:val="00DB6E2A"/>
    <w:rsid w:val="00DC2D12"/>
    <w:rsid w:val="00DC3BCA"/>
    <w:rsid w:val="00DC7E84"/>
    <w:rsid w:val="00DD6CD0"/>
    <w:rsid w:val="00DD6FF5"/>
    <w:rsid w:val="00DE0610"/>
    <w:rsid w:val="00DE64AB"/>
    <w:rsid w:val="00DE7C2B"/>
    <w:rsid w:val="00DF023A"/>
    <w:rsid w:val="00DF2C54"/>
    <w:rsid w:val="00E02716"/>
    <w:rsid w:val="00E03BE6"/>
    <w:rsid w:val="00E11BA4"/>
    <w:rsid w:val="00E17555"/>
    <w:rsid w:val="00E2679E"/>
    <w:rsid w:val="00E46BAB"/>
    <w:rsid w:val="00E47B3C"/>
    <w:rsid w:val="00E50E46"/>
    <w:rsid w:val="00E53AA4"/>
    <w:rsid w:val="00E54F31"/>
    <w:rsid w:val="00E60F2A"/>
    <w:rsid w:val="00E62D98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43AA"/>
    <w:rsid w:val="00ED4414"/>
    <w:rsid w:val="00EE13C4"/>
    <w:rsid w:val="00EE345E"/>
    <w:rsid w:val="00EE661C"/>
    <w:rsid w:val="00EF2B38"/>
    <w:rsid w:val="00EF324E"/>
    <w:rsid w:val="00F03CA9"/>
    <w:rsid w:val="00F03F1C"/>
    <w:rsid w:val="00F171D6"/>
    <w:rsid w:val="00F2157A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DefaultParagraphFont"/>
    <w:uiPriority w:val="99"/>
    <w:rsid w:val="0002583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10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10D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C0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D5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Normal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SubtleReference">
    <w:name w:val="Subtle Reference"/>
    <w:basedOn w:val="DefaultParagraphFont"/>
    <w:uiPriority w:val="99"/>
    <w:qFormat/>
    <w:rsid w:val="007F4EF4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10</Pages>
  <Words>1731</Words>
  <Characters>9869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6500-00-198</cp:lastModifiedBy>
  <cp:revision>153</cp:revision>
  <cp:lastPrinted>2015-01-19T02:38:00Z</cp:lastPrinted>
  <dcterms:created xsi:type="dcterms:W3CDTF">2015-09-27T23:49:00Z</dcterms:created>
  <dcterms:modified xsi:type="dcterms:W3CDTF">2016-09-30T06:22:00Z</dcterms:modified>
</cp:coreProperties>
</file>