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EF" w:rsidRPr="007721C8" w:rsidRDefault="00D109EF" w:rsidP="00D109E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GoBack"/>
      <w:bookmarkEnd w:id="0"/>
      <w:r w:rsidRPr="007721C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График проведения Межрайонной ИФНС России №16 </w:t>
      </w:r>
    </w:p>
    <w:p w:rsidR="00D109EF" w:rsidRPr="007721C8" w:rsidRDefault="00D109EF" w:rsidP="00D109E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721C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 Свердловской области тематических семинаров/вебинаров </w:t>
      </w:r>
    </w:p>
    <w:p w:rsidR="00994CF2" w:rsidRPr="00F60AD6" w:rsidRDefault="00D109EF" w:rsidP="00F60A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721C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 налогоплательщиками в </w:t>
      </w:r>
      <w:r w:rsidR="00BC4F6B" w:rsidRPr="007721C8">
        <w:rPr>
          <w:rFonts w:ascii="Arial" w:eastAsia="Times New Roman" w:hAnsi="Arial" w:cs="Arial"/>
          <w:b/>
          <w:sz w:val="26"/>
          <w:szCs w:val="26"/>
          <w:lang w:eastAsia="ru-RU"/>
        </w:rPr>
        <w:t>3</w:t>
      </w:r>
      <w:r w:rsidRPr="007721C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квартале 2022 года</w:t>
      </w:r>
    </w:p>
    <w:tbl>
      <w:tblPr>
        <w:tblpPr w:leftFromText="180" w:rightFromText="180" w:vertAnchor="text" w:horzAnchor="margin" w:tblpXSpec="center" w:tblpY="15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608"/>
        <w:gridCol w:w="1559"/>
        <w:gridCol w:w="3544"/>
        <w:gridCol w:w="1418"/>
      </w:tblGrid>
      <w:tr w:rsidR="00481B1F" w:rsidRPr="007721C8" w:rsidTr="007721C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7721C8" w:rsidRDefault="00D618C3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7721C8" w:rsidRDefault="008A717F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7721C8" w:rsidRDefault="00D618C3" w:rsidP="008A0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Дата </w:t>
            </w:r>
            <w:r w:rsidR="008A717F"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и </w:t>
            </w:r>
            <w:r w:rsidR="007721C8"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время </w:t>
            </w:r>
            <w:r w:rsidR="007721C8" w:rsidRPr="007721C8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  <w:r w:rsidR="008A01EB"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/ вебинара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7721C8" w:rsidRDefault="00D618C3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Тема </w:t>
            </w:r>
            <w:r w:rsidR="0059445C"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7721C8" w:rsidRDefault="008A717F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Телефон</w:t>
            </w:r>
            <w:r w:rsidR="00D618C3" w:rsidRPr="007721C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24BB7" w:rsidRPr="007721C8" w:rsidTr="007721C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A24B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A24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Межрайонная ИФНС России </w:t>
            </w:r>
          </w:p>
          <w:p w:rsidR="00A24BB7" w:rsidRPr="007721C8" w:rsidRDefault="00A24BB7" w:rsidP="00A24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16 по Свердловской области, г.Нижний Тагил, ул.Ломоносова,4</w:t>
            </w:r>
          </w:p>
          <w:p w:rsidR="007721C8" w:rsidRPr="007721C8" w:rsidRDefault="007721C8" w:rsidP="00A24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21C8" w:rsidRPr="007721C8" w:rsidRDefault="007721C8" w:rsidP="00A24B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21C8">
              <w:rPr>
                <w:rStyle w:val="aa"/>
                <w:rFonts w:ascii="Arial" w:hAnsi="Arial" w:cs="Arial"/>
                <w:color w:val="auto"/>
                <w:sz w:val="24"/>
                <w:szCs w:val="24"/>
                <w:u w:val="none"/>
              </w:rPr>
              <w:t>https://talk-fns.skbkontur.ru/w5b4jovanvd7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BC4F6B" w:rsidP="00A2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</w:t>
            </w:r>
            <w:r w:rsidR="00A24BB7"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.2022</w:t>
            </w:r>
          </w:p>
          <w:p w:rsidR="00A24BB7" w:rsidRPr="007721C8" w:rsidRDefault="00A24BB7" w:rsidP="00A2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15.00</w:t>
            </w:r>
          </w:p>
          <w:p w:rsidR="00BC4F6B" w:rsidRPr="007721C8" w:rsidRDefault="00BC4F6B" w:rsidP="00A24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7721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Порядок </w:t>
            </w:r>
            <w:r w:rsidR="00BC4F6B"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выдачи электронно-цифровой подписи Удостоверяющими центрами ФНС России. Подача документов на государственную регистрацию ЮЛ и ИП в электронном виде. Преимущества электронных сервисов на сайте ФНС России </w:t>
            </w:r>
            <w:r w:rsidR="00BC4F6B" w:rsidRPr="007721C8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www</w:t>
            </w:r>
            <w:r w:rsidR="00BC4F6B"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="00BC4F6B" w:rsidRPr="007721C8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nalog</w:t>
            </w:r>
            <w:r w:rsidR="00BC4F6B"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="00BC4F6B" w:rsidRPr="007721C8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gov</w:t>
            </w:r>
            <w:r w:rsidR="00BC4F6B"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="00BC4F6B" w:rsidRPr="007721C8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ru</w:t>
            </w:r>
            <w:r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(3435)</w:t>
            </w:r>
          </w:p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49-59-26,</w:t>
            </w:r>
          </w:p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49-59-28</w:t>
            </w:r>
          </w:p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BB7" w:rsidRPr="007721C8" w:rsidTr="007721C8">
        <w:trPr>
          <w:trHeight w:val="29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A24B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A24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Межрайонная ИФНС России </w:t>
            </w:r>
          </w:p>
          <w:p w:rsidR="00A24BB7" w:rsidRPr="007721C8" w:rsidRDefault="00A24BB7" w:rsidP="00A24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4C58EA" w:rsidP="00A2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</w:t>
            </w:r>
            <w:r w:rsidR="00A24BB7"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.2022</w:t>
            </w:r>
          </w:p>
          <w:p w:rsidR="00A24BB7" w:rsidRPr="007721C8" w:rsidRDefault="00A24BB7" w:rsidP="00A2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15.00</w:t>
            </w:r>
          </w:p>
          <w:p w:rsidR="004C58EA" w:rsidRPr="007721C8" w:rsidRDefault="004C58EA" w:rsidP="00A2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(семинар)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4C58EA" w:rsidP="00A24B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Исчисление имущественных налогов за 2021 год, основные изменения. Порядок предоставления налоговых льгот, ставки и срок уплаты. Последствия неуплаты имущественных налогов. Электронные сервисы в помощь налогоплательщикам на сайте ФНС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(3435)</w:t>
            </w:r>
          </w:p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49-59-26,</w:t>
            </w:r>
          </w:p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49-59-28</w:t>
            </w:r>
          </w:p>
        </w:tc>
      </w:tr>
      <w:tr w:rsidR="00A24BB7" w:rsidRPr="007721C8" w:rsidTr="007721C8">
        <w:trPr>
          <w:trHeight w:val="20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A24B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A24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Межрайонная ИФНС России </w:t>
            </w:r>
          </w:p>
          <w:p w:rsidR="00A24BB7" w:rsidRPr="007721C8" w:rsidRDefault="00A24BB7" w:rsidP="00A24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16 по Свердловской области, г.Нижний Тагил, ул.Ломоносова,4</w:t>
            </w:r>
          </w:p>
          <w:p w:rsidR="007721C8" w:rsidRPr="007721C8" w:rsidRDefault="007721C8" w:rsidP="00A24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21C8" w:rsidRPr="007721C8" w:rsidRDefault="007721C8" w:rsidP="00A24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hAnsi="Arial" w:cs="Arial"/>
                <w:sz w:val="24"/>
                <w:szCs w:val="24"/>
              </w:rPr>
              <w:t>https://talk-fns.skbkontur.ru/b6xqdg9rsmvv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4C58EA" w:rsidP="00A2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15.09</w:t>
            </w:r>
            <w:r w:rsidR="00A24BB7"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.2022</w:t>
            </w:r>
          </w:p>
          <w:p w:rsidR="00A24BB7" w:rsidRPr="007721C8" w:rsidRDefault="00A24BB7" w:rsidP="00A24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15.00</w:t>
            </w:r>
          </w:p>
          <w:p w:rsidR="00127C43" w:rsidRPr="007721C8" w:rsidRDefault="00127C43" w:rsidP="00442820">
            <w:pPr>
              <w:jc w:val="center"/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D21A8D" w:rsidP="00A24B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Самозанятые: возможности примене</w:t>
            </w:r>
            <w:r w:rsidR="006B731E"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ия налога на профессиональный доход и ограничения. Э</w:t>
            </w:r>
            <w:r w:rsidR="00A24BB7"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лектронны</w:t>
            </w:r>
            <w:r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="00A24BB7"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сервис</w:t>
            </w:r>
            <w:r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ы в помощь налогоплательщикам </w:t>
            </w:r>
            <w:r w:rsidR="00A24BB7" w:rsidRPr="007721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сайте ФНС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(3435)</w:t>
            </w:r>
          </w:p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49-59-26,</w:t>
            </w:r>
          </w:p>
          <w:p w:rsidR="00A24BB7" w:rsidRPr="007721C8" w:rsidRDefault="00A24BB7" w:rsidP="007721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1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49-59-28</w:t>
            </w:r>
          </w:p>
        </w:tc>
      </w:tr>
    </w:tbl>
    <w:p w:rsidR="00B4415F" w:rsidRPr="00D618C3" w:rsidRDefault="0072674F" w:rsidP="004C58EA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7C">
        <w:rPr>
          <w:sz w:val="28"/>
          <w:szCs w:val="28"/>
        </w:rPr>
        <w:t xml:space="preserve"> </w:t>
      </w:r>
    </w:p>
    <w:sectPr w:rsidR="00B4415F" w:rsidRPr="00D618C3" w:rsidSect="00E45487">
      <w:headerReference w:type="even" r:id="rId6"/>
      <w:pgSz w:w="11906" w:h="16838"/>
      <w:pgMar w:top="567" w:right="567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39" w:rsidRDefault="00813E39">
      <w:pPr>
        <w:spacing w:after="0" w:line="240" w:lineRule="auto"/>
      </w:pPr>
      <w:r>
        <w:separator/>
      </w:r>
    </w:p>
  </w:endnote>
  <w:endnote w:type="continuationSeparator" w:id="0">
    <w:p w:rsidR="00813E39" w:rsidRDefault="0081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39" w:rsidRDefault="00813E39">
      <w:pPr>
        <w:spacing w:after="0" w:line="240" w:lineRule="auto"/>
      </w:pPr>
      <w:r>
        <w:separator/>
      </w:r>
    </w:p>
  </w:footnote>
  <w:footnote w:type="continuationSeparator" w:id="0">
    <w:p w:rsidR="00813E39" w:rsidRDefault="0081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4F" w:rsidRDefault="0072674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674F" w:rsidRDefault="007267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E"/>
    <w:rsid w:val="000807B3"/>
    <w:rsid w:val="000A017F"/>
    <w:rsid w:val="00127C43"/>
    <w:rsid w:val="00152B9C"/>
    <w:rsid w:val="0026547B"/>
    <w:rsid w:val="00304297"/>
    <w:rsid w:val="003572A7"/>
    <w:rsid w:val="003641FA"/>
    <w:rsid w:val="00374A26"/>
    <w:rsid w:val="00442820"/>
    <w:rsid w:val="00481B1F"/>
    <w:rsid w:val="00482CB3"/>
    <w:rsid w:val="004C58EA"/>
    <w:rsid w:val="0059445C"/>
    <w:rsid w:val="005A2912"/>
    <w:rsid w:val="005D1F77"/>
    <w:rsid w:val="006142FF"/>
    <w:rsid w:val="00623EA2"/>
    <w:rsid w:val="006500EB"/>
    <w:rsid w:val="00652140"/>
    <w:rsid w:val="006B731E"/>
    <w:rsid w:val="00713232"/>
    <w:rsid w:val="00724CC6"/>
    <w:rsid w:val="0072674F"/>
    <w:rsid w:val="007721C8"/>
    <w:rsid w:val="007E03C5"/>
    <w:rsid w:val="00813E39"/>
    <w:rsid w:val="008536CC"/>
    <w:rsid w:val="008A01EB"/>
    <w:rsid w:val="008A717F"/>
    <w:rsid w:val="008B21D3"/>
    <w:rsid w:val="0096135B"/>
    <w:rsid w:val="00976493"/>
    <w:rsid w:val="00994CF2"/>
    <w:rsid w:val="009D2D7C"/>
    <w:rsid w:val="00A24BB7"/>
    <w:rsid w:val="00A41BBF"/>
    <w:rsid w:val="00A45270"/>
    <w:rsid w:val="00A541D9"/>
    <w:rsid w:val="00A5528B"/>
    <w:rsid w:val="00A64AD8"/>
    <w:rsid w:val="00B35E7D"/>
    <w:rsid w:val="00B4415F"/>
    <w:rsid w:val="00BA0623"/>
    <w:rsid w:val="00BA6A4F"/>
    <w:rsid w:val="00BC4F6B"/>
    <w:rsid w:val="00C61A87"/>
    <w:rsid w:val="00D109EF"/>
    <w:rsid w:val="00D21A8D"/>
    <w:rsid w:val="00D277EA"/>
    <w:rsid w:val="00D618C3"/>
    <w:rsid w:val="00DA428C"/>
    <w:rsid w:val="00E06784"/>
    <w:rsid w:val="00E21446"/>
    <w:rsid w:val="00E45487"/>
    <w:rsid w:val="00F00546"/>
    <w:rsid w:val="00F278EE"/>
    <w:rsid w:val="00F4624C"/>
    <w:rsid w:val="00F60AD6"/>
    <w:rsid w:val="00F720C5"/>
    <w:rsid w:val="00F82699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3EF09-58F0-4234-9FBC-1270BB05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Соловьева Екатерина Игоревна</cp:lastModifiedBy>
  <cp:revision>4</cp:revision>
  <cp:lastPrinted>2022-04-25T06:29:00Z</cp:lastPrinted>
  <dcterms:created xsi:type="dcterms:W3CDTF">2022-06-14T12:32:00Z</dcterms:created>
  <dcterms:modified xsi:type="dcterms:W3CDTF">2022-06-15T04:22:00Z</dcterms:modified>
</cp:coreProperties>
</file>