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343D20" w:rsidRDefault="000F6A6C" w:rsidP="00911CCD">
      <w:pPr>
        <w:jc w:val="center"/>
        <w:rPr>
          <w:rFonts w:ascii="Arial" w:hAnsi="Arial" w:cs="Arial"/>
          <w:b/>
          <w:szCs w:val="26"/>
        </w:rPr>
      </w:pPr>
      <w:r w:rsidRPr="00343D20">
        <w:rPr>
          <w:rFonts w:ascii="Arial" w:hAnsi="Arial" w:cs="Arial"/>
          <w:b/>
          <w:szCs w:val="26"/>
        </w:rPr>
        <w:t>График</w:t>
      </w:r>
      <w:r w:rsidR="00812A1F" w:rsidRPr="00343D20">
        <w:rPr>
          <w:rFonts w:ascii="Arial" w:hAnsi="Arial" w:cs="Arial"/>
          <w:b/>
          <w:szCs w:val="26"/>
        </w:rPr>
        <w:t xml:space="preserve"> </w:t>
      </w:r>
      <w:r w:rsidR="00911CCD" w:rsidRPr="00343D20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343D20">
        <w:rPr>
          <w:rFonts w:ascii="Arial" w:hAnsi="Arial" w:cs="Arial"/>
          <w:b/>
          <w:szCs w:val="26"/>
        </w:rPr>
        <w:t>России №</w:t>
      </w:r>
      <w:r w:rsidR="002E0897" w:rsidRPr="00343D20">
        <w:rPr>
          <w:rFonts w:ascii="Arial" w:hAnsi="Arial" w:cs="Arial"/>
          <w:b/>
          <w:szCs w:val="26"/>
        </w:rPr>
        <w:t xml:space="preserve"> </w:t>
      </w:r>
      <w:r w:rsidR="003E3C85" w:rsidRPr="00343D20">
        <w:rPr>
          <w:rFonts w:ascii="Arial" w:hAnsi="Arial" w:cs="Arial"/>
          <w:b/>
          <w:szCs w:val="26"/>
        </w:rPr>
        <w:t>24</w:t>
      </w:r>
    </w:p>
    <w:p w:rsidR="00343D20" w:rsidRDefault="00911CCD" w:rsidP="000F6788">
      <w:pPr>
        <w:jc w:val="center"/>
        <w:rPr>
          <w:rFonts w:ascii="Arial" w:hAnsi="Arial" w:cs="Arial"/>
          <w:b/>
          <w:szCs w:val="26"/>
        </w:rPr>
      </w:pPr>
      <w:r w:rsidRPr="00343D20">
        <w:rPr>
          <w:rFonts w:ascii="Arial" w:hAnsi="Arial" w:cs="Arial"/>
          <w:b/>
          <w:szCs w:val="26"/>
        </w:rPr>
        <w:t xml:space="preserve">по Свердловской области тематических семинаров </w:t>
      </w:r>
    </w:p>
    <w:p w:rsidR="00830DDD" w:rsidRDefault="00911CCD" w:rsidP="000F6788">
      <w:pPr>
        <w:jc w:val="center"/>
        <w:rPr>
          <w:rFonts w:ascii="Arial" w:hAnsi="Arial" w:cs="Arial"/>
          <w:b/>
          <w:szCs w:val="26"/>
        </w:rPr>
      </w:pPr>
      <w:r w:rsidRPr="00343D20">
        <w:rPr>
          <w:rFonts w:ascii="Arial" w:hAnsi="Arial" w:cs="Arial"/>
          <w:b/>
          <w:szCs w:val="26"/>
        </w:rPr>
        <w:t xml:space="preserve">с налогоплательщиками в </w:t>
      </w:r>
      <w:r w:rsidR="001A14C9" w:rsidRPr="00343D20">
        <w:rPr>
          <w:rFonts w:ascii="Arial" w:hAnsi="Arial" w:cs="Arial"/>
          <w:b/>
          <w:szCs w:val="26"/>
        </w:rPr>
        <w:t>1</w:t>
      </w:r>
      <w:r w:rsidRPr="00343D20">
        <w:rPr>
          <w:rFonts w:ascii="Arial" w:hAnsi="Arial" w:cs="Arial"/>
          <w:b/>
          <w:szCs w:val="26"/>
        </w:rPr>
        <w:t xml:space="preserve"> квартале 20</w:t>
      </w:r>
      <w:r w:rsidR="00B41329" w:rsidRPr="00343D20">
        <w:rPr>
          <w:rFonts w:ascii="Arial" w:hAnsi="Arial" w:cs="Arial"/>
          <w:b/>
          <w:szCs w:val="26"/>
        </w:rPr>
        <w:t>2</w:t>
      </w:r>
      <w:r w:rsidR="00175F6E" w:rsidRPr="00343D20">
        <w:rPr>
          <w:rFonts w:ascii="Arial" w:hAnsi="Arial" w:cs="Arial"/>
          <w:b/>
          <w:szCs w:val="26"/>
        </w:rPr>
        <w:t>3</w:t>
      </w:r>
      <w:r w:rsidRPr="00343D20">
        <w:rPr>
          <w:rFonts w:ascii="Arial" w:hAnsi="Arial" w:cs="Arial"/>
          <w:b/>
          <w:szCs w:val="26"/>
        </w:rPr>
        <w:t xml:space="preserve"> года</w:t>
      </w:r>
    </w:p>
    <w:p w:rsidR="00343D20" w:rsidRPr="00343D20" w:rsidRDefault="00343D20" w:rsidP="000F6788">
      <w:pPr>
        <w:jc w:val="center"/>
        <w:rPr>
          <w:rFonts w:ascii="Arial" w:hAnsi="Arial" w:cs="Arial"/>
          <w:b/>
          <w:szCs w:val="2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RPr="00343D20" w:rsidTr="00343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343D20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343D20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4" w:rsidRPr="00343D20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343D20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343D20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343D20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343D20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343D20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343D20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343D20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343D20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343D20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343D20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343D20">
              <w:rPr>
                <w:rFonts w:ascii="Arial" w:hAnsi="Arial" w:cs="Arial"/>
                <w:b/>
                <w:szCs w:val="26"/>
              </w:rPr>
              <w:t>Т</w:t>
            </w:r>
            <w:r w:rsidR="002D3E35" w:rsidRPr="00343D20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343D20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343D20" w:rsidRDefault="00911CCD" w:rsidP="000E3F75">
            <w:pPr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343D20" w:rsidRDefault="006A01FE" w:rsidP="000F72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 xml:space="preserve">Межрайонная ИФНС России № </w:t>
            </w:r>
            <w:r w:rsidR="003E3C85" w:rsidRPr="00343D20">
              <w:rPr>
                <w:rFonts w:ascii="Arial" w:hAnsi="Arial" w:cs="Arial"/>
                <w:sz w:val="22"/>
                <w:szCs w:val="22"/>
              </w:rPr>
              <w:t>24</w:t>
            </w:r>
            <w:r w:rsidRPr="00343D20">
              <w:rPr>
                <w:rFonts w:ascii="Arial" w:hAnsi="Arial" w:cs="Arial"/>
                <w:sz w:val="22"/>
                <w:szCs w:val="22"/>
              </w:rPr>
              <w:t xml:space="preserve"> по Свердловской области</w:t>
            </w:r>
          </w:p>
          <w:p w:rsidR="00343D20" w:rsidRDefault="00343D20" w:rsidP="000F72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1CCD" w:rsidRPr="00343D20" w:rsidRDefault="00B403E4" w:rsidP="000F72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 xml:space="preserve">г. </w:t>
            </w:r>
            <w:r w:rsidR="00B41329" w:rsidRPr="00343D20">
              <w:rPr>
                <w:rFonts w:ascii="Arial" w:hAnsi="Arial" w:cs="Arial"/>
                <w:sz w:val="22"/>
                <w:szCs w:val="22"/>
              </w:rPr>
              <w:t xml:space="preserve">Екатеринбург, ул. </w:t>
            </w:r>
            <w:r w:rsidR="003E3C85" w:rsidRPr="00343D20">
              <w:rPr>
                <w:rFonts w:ascii="Arial" w:hAnsi="Arial" w:cs="Arial"/>
                <w:sz w:val="22"/>
                <w:szCs w:val="22"/>
              </w:rPr>
              <w:t>Стрелочников</w:t>
            </w:r>
            <w:r w:rsidR="00B41329" w:rsidRPr="00343D2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E3C85" w:rsidRPr="00343D20">
              <w:rPr>
                <w:rFonts w:ascii="Arial" w:hAnsi="Arial" w:cs="Arial"/>
                <w:sz w:val="22"/>
                <w:szCs w:val="22"/>
              </w:rPr>
              <w:t>41</w:t>
            </w:r>
            <w:r w:rsidR="003C426D" w:rsidRPr="00343D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343D20" w:rsidRDefault="001A14C9" w:rsidP="000F72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17</w:t>
            </w:r>
            <w:r w:rsidR="00B403E4" w:rsidRPr="00343D20">
              <w:rPr>
                <w:rFonts w:ascii="Arial" w:hAnsi="Arial" w:cs="Arial"/>
                <w:sz w:val="22"/>
                <w:szCs w:val="22"/>
              </w:rPr>
              <w:t>.</w:t>
            </w:r>
            <w:r w:rsidR="00DF6916" w:rsidRPr="00343D20">
              <w:rPr>
                <w:rFonts w:ascii="Arial" w:hAnsi="Arial" w:cs="Arial"/>
                <w:sz w:val="22"/>
                <w:szCs w:val="22"/>
              </w:rPr>
              <w:t>0</w:t>
            </w:r>
            <w:r w:rsidRPr="00343D20">
              <w:rPr>
                <w:rFonts w:ascii="Arial" w:hAnsi="Arial" w:cs="Arial"/>
                <w:sz w:val="22"/>
                <w:szCs w:val="22"/>
              </w:rPr>
              <w:t>1</w:t>
            </w:r>
            <w:r w:rsidR="00B403E4" w:rsidRPr="00343D20">
              <w:rPr>
                <w:rFonts w:ascii="Arial" w:hAnsi="Arial" w:cs="Arial"/>
                <w:sz w:val="22"/>
                <w:szCs w:val="22"/>
              </w:rPr>
              <w:t>.20</w:t>
            </w:r>
            <w:r w:rsidR="00B41329" w:rsidRPr="00343D20">
              <w:rPr>
                <w:rFonts w:ascii="Arial" w:hAnsi="Arial" w:cs="Arial"/>
                <w:sz w:val="22"/>
                <w:szCs w:val="22"/>
              </w:rPr>
              <w:t>2</w:t>
            </w:r>
            <w:r w:rsidR="007610F8" w:rsidRPr="00343D20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B403E4" w:rsidRPr="00343D20" w:rsidRDefault="00B403E4" w:rsidP="000F721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343D20" w:rsidRDefault="001A14C9" w:rsidP="000F721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Особенности выпуска налоговыми органами квалифицированной электронной подписи для юридических лиц, индивидуальных предпринимателей и нотариусов</w:t>
            </w:r>
            <w:r w:rsidR="000F721A" w:rsidRPr="00343D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343D20" w:rsidRDefault="00343D20" w:rsidP="000F72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B41329" w:rsidRPr="00343D20">
              <w:rPr>
                <w:rFonts w:ascii="Arial" w:hAnsi="Arial" w:cs="Arial"/>
                <w:sz w:val="22"/>
                <w:szCs w:val="22"/>
              </w:rPr>
              <w:t>(343</w:t>
            </w:r>
            <w:r w:rsidR="00973305" w:rsidRPr="00343D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11CCD" w:rsidRPr="00343D20" w:rsidRDefault="003E3C85" w:rsidP="000F72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379-1</w:t>
            </w:r>
            <w:r w:rsidR="00B41329" w:rsidRPr="00343D20">
              <w:rPr>
                <w:rFonts w:ascii="Arial" w:hAnsi="Arial" w:cs="Arial"/>
                <w:sz w:val="22"/>
                <w:szCs w:val="22"/>
              </w:rPr>
              <w:t>0-</w:t>
            </w:r>
            <w:r w:rsidR="001A14C9" w:rsidRPr="00343D20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175F6E" w:rsidRPr="00343D20" w:rsidTr="001829B7">
        <w:trPr>
          <w:trHeight w:val="2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6E" w:rsidRPr="00343D20" w:rsidRDefault="00175F6E" w:rsidP="000E3F75">
            <w:pPr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6E" w:rsidRPr="00343D20" w:rsidRDefault="00175F6E" w:rsidP="00175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Межрайонная ИФНС России № 24 по Свердловской области</w:t>
            </w:r>
          </w:p>
          <w:p w:rsidR="00343D20" w:rsidRDefault="00343D20" w:rsidP="00175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75F6E" w:rsidRPr="00343D20" w:rsidRDefault="00175F6E" w:rsidP="00175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6E" w:rsidRPr="00343D20" w:rsidRDefault="00175F6E" w:rsidP="00175F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31.01.202</w:t>
            </w:r>
            <w:r w:rsidR="007610F8" w:rsidRPr="00343D20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175F6E" w:rsidRPr="00343D20" w:rsidRDefault="00175F6E" w:rsidP="00175F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6E" w:rsidRPr="00343D20" w:rsidRDefault="00175F6E" w:rsidP="000F72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Единый налоговый счет -  новая система уплаты налогов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7" w:rsidRPr="00343D20" w:rsidRDefault="00343D20" w:rsidP="000F72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175F6E" w:rsidRPr="00343D20">
              <w:rPr>
                <w:rFonts w:ascii="Arial" w:hAnsi="Arial" w:cs="Arial"/>
                <w:sz w:val="22"/>
                <w:szCs w:val="22"/>
              </w:rPr>
              <w:t xml:space="preserve">(343) </w:t>
            </w:r>
          </w:p>
          <w:p w:rsidR="00175F6E" w:rsidRPr="00343D20" w:rsidRDefault="00175F6E" w:rsidP="000F72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379-10-</w:t>
            </w:r>
            <w:r w:rsidR="001829B7" w:rsidRPr="00343D20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000A15" w:rsidRPr="00343D20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343D20" w:rsidRDefault="001829B7" w:rsidP="000E3F75">
            <w:pPr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3</w:t>
            </w:r>
            <w:r w:rsidR="00000A15" w:rsidRPr="00343D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343D20" w:rsidRDefault="00000A15" w:rsidP="000F72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Межрайонная ИФНС России № 24 по Свердловской области</w:t>
            </w:r>
          </w:p>
          <w:p w:rsidR="00343D20" w:rsidRDefault="00343D20" w:rsidP="000F72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0A15" w:rsidRPr="00343D20" w:rsidRDefault="00000A15" w:rsidP="000F72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343D20" w:rsidRDefault="001829B7" w:rsidP="000F72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07</w:t>
            </w:r>
            <w:r w:rsidR="001A14C9" w:rsidRPr="00343D20">
              <w:rPr>
                <w:rFonts w:ascii="Arial" w:hAnsi="Arial" w:cs="Arial"/>
                <w:sz w:val="22"/>
                <w:szCs w:val="22"/>
              </w:rPr>
              <w:t>.0</w:t>
            </w:r>
            <w:r w:rsidRPr="00343D20">
              <w:rPr>
                <w:rFonts w:ascii="Arial" w:hAnsi="Arial" w:cs="Arial"/>
                <w:sz w:val="22"/>
                <w:szCs w:val="22"/>
              </w:rPr>
              <w:t>2</w:t>
            </w:r>
            <w:r w:rsidR="00000A15" w:rsidRPr="00343D20">
              <w:rPr>
                <w:rFonts w:ascii="Arial" w:hAnsi="Arial" w:cs="Arial"/>
                <w:sz w:val="22"/>
                <w:szCs w:val="22"/>
              </w:rPr>
              <w:t>.202</w:t>
            </w:r>
            <w:r w:rsidR="007610F8" w:rsidRPr="00343D20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000A15" w:rsidRPr="00343D20" w:rsidRDefault="00000A15" w:rsidP="000F72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343D20" w:rsidRDefault="001A14C9" w:rsidP="001829B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3D20">
              <w:rPr>
                <w:rFonts w:ascii="Arial" w:hAnsi="Arial" w:cs="Arial"/>
                <w:bCs/>
                <w:sz w:val="22"/>
                <w:szCs w:val="22"/>
              </w:rPr>
              <w:t>Порядок заполнения и представления деклараций по налогу на доходы физических лиц за 202</w:t>
            </w:r>
            <w:r w:rsidR="001829B7" w:rsidRPr="00343D2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343D20">
              <w:rPr>
                <w:rFonts w:ascii="Arial" w:hAnsi="Arial" w:cs="Arial"/>
                <w:bCs/>
                <w:sz w:val="22"/>
                <w:szCs w:val="22"/>
              </w:rPr>
              <w:t xml:space="preserve"> год. Об ответственности за н</w:t>
            </w:r>
            <w:r w:rsidR="001829B7" w:rsidRPr="00343D20">
              <w:rPr>
                <w:rFonts w:ascii="Arial" w:hAnsi="Arial" w:cs="Arial"/>
                <w:bCs/>
                <w:sz w:val="22"/>
                <w:szCs w:val="22"/>
              </w:rPr>
              <w:t xml:space="preserve">епредставление, несвоевременное </w:t>
            </w:r>
            <w:r w:rsidRPr="00343D20">
              <w:rPr>
                <w:rFonts w:ascii="Arial" w:hAnsi="Arial" w:cs="Arial"/>
                <w:bCs/>
                <w:sz w:val="22"/>
                <w:szCs w:val="22"/>
              </w:rPr>
              <w:t>представление деклараций формы 3-НДФЛ за 202</w:t>
            </w:r>
            <w:r w:rsidR="001829B7" w:rsidRPr="00343D2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343D20">
              <w:rPr>
                <w:rFonts w:ascii="Arial" w:hAnsi="Arial" w:cs="Arial"/>
                <w:bCs/>
                <w:sz w:val="22"/>
                <w:szCs w:val="22"/>
              </w:rPr>
              <w:t xml:space="preserve"> год.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343D20" w:rsidRDefault="00343D20" w:rsidP="000F72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000A15" w:rsidRPr="00343D20">
              <w:rPr>
                <w:rFonts w:ascii="Arial" w:hAnsi="Arial" w:cs="Arial"/>
                <w:sz w:val="22"/>
                <w:szCs w:val="22"/>
              </w:rPr>
              <w:t xml:space="preserve">(343) </w:t>
            </w:r>
          </w:p>
          <w:p w:rsidR="00000A15" w:rsidRPr="00343D20" w:rsidRDefault="001A14C9" w:rsidP="000F72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379-10-18</w:t>
            </w:r>
          </w:p>
        </w:tc>
      </w:tr>
      <w:tr w:rsidR="00000A15" w:rsidRPr="00343D20" w:rsidTr="001829B7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343D20" w:rsidRDefault="001829B7" w:rsidP="000E3F75">
            <w:pPr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4</w:t>
            </w:r>
            <w:r w:rsidR="00000A15" w:rsidRPr="00343D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343D20" w:rsidRDefault="00000A15" w:rsidP="000F72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Межрайонная ИФНС России № 24 по Свердловской области</w:t>
            </w:r>
          </w:p>
          <w:p w:rsidR="00343D20" w:rsidRDefault="00343D20" w:rsidP="000F72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0A15" w:rsidRPr="00343D20" w:rsidRDefault="00000A15" w:rsidP="000F72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343D20" w:rsidRDefault="001829B7" w:rsidP="000F72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21</w:t>
            </w:r>
            <w:r w:rsidR="00000A15" w:rsidRPr="00343D20">
              <w:rPr>
                <w:rFonts w:ascii="Arial" w:hAnsi="Arial" w:cs="Arial"/>
                <w:sz w:val="22"/>
                <w:szCs w:val="22"/>
              </w:rPr>
              <w:t>.0</w:t>
            </w:r>
            <w:r w:rsidR="001A14C9" w:rsidRPr="00343D20">
              <w:rPr>
                <w:rFonts w:ascii="Arial" w:hAnsi="Arial" w:cs="Arial"/>
                <w:sz w:val="22"/>
                <w:szCs w:val="22"/>
              </w:rPr>
              <w:t>2</w:t>
            </w:r>
            <w:r w:rsidR="00000A15" w:rsidRPr="00343D20">
              <w:rPr>
                <w:rFonts w:ascii="Arial" w:hAnsi="Arial" w:cs="Arial"/>
                <w:sz w:val="22"/>
                <w:szCs w:val="22"/>
              </w:rPr>
              <w:t>.202</w:t>
            </w:r>
            <w:r w:rsidR="007610F8" w:rsidRPr="00343D20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000A15" w:rsidRPr="00343D20" w:rsidRDefault="00000A15" w:rsidP="000F72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1A" w:rsidRPr="00343D20" w:rsidRDefault="000F721A" w:rsidP="000F721A">
            <w:pPr>
              <w:spacing w:line="276" w:lineRule="auto"/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 xml:space="preserve">Порядок и преимущества предоставления государственных и муниципальных услуг через Многофункциональный центр (МФЦ); </w:t>
            </w:r>
          </w:p>
          <w:p w:rsidR="00000A15" w:rsidRPr="00343D20" w:rsidRDefault="001A14C9" w:rsidP="000F72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 xml:space="preserve">Получение государственных услуг ФНС России в электронном виде. Электронные сервисы сайта ФНС России.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C" w:rsidRPr="00343D20" w:rsidRDefault="00343D20" w:rsidP="000F721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000A15" w:rsidRPr="00343D20">
              <w:rPr>
                <w:rFonts w:ascii="Arial" w:hAnsi="Arial" w:cs="Arial"/>
                <w:sz w:val="22"/>
                <w:szCs w:val="22"/>
              </w:rPr>
              <w:t>(343)</w:t>
            </w:r>
          </w:p>
          <w:p w:rsidR="00000A15" w:rsidRPr="00343D20" w:rsidRDefault="00000A15" w:rsidP="000F721A">
            <w:pPr>
              <w:spacing w:line="276" w:lineRule="auto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 xml:space="preserve"> 379-10-</w:t>
            </w:r>
            <w:r w:rsidR="001A14C9" w:rsidRPr="00343D2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1829B7" w:rsidRPr="00343D20" w:rsidTr="001829B7">
        <w:trPr>
          <w:trHeight w:val="2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7" w:rsidRPr="00343D20" w:rsidRDefault="001829B7" w:rsidP="001829B7">
            <w:pPr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7" w:rsidRPr="00343D20" w:rsidRDefault="001829B7" w:rsidP="001829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Межрайонная ИФНС России № 24 по Свердловской области</w:t>
            </w:r>
          </w:p>
          <w:p w:rsidR="00343D20" w:rsidRDefault="00343D20" w:rsidP="001829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829B7" w:rsidRPr="00343D20" w:rsidRDefault="001829B7" w:rsidP="001829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7" w:rsidRPr="00343D20" w:rsidRDefault="001829B7" w:rsidP="001829B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28.02.202</w:t>
            </w:r>
            <w:r w:rsidR="007610F8" w:rsidRPr="00343D20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1829B7" w:rsidRPr="00343D20" w:rsidRDefault="001829B7" w:rsidP="001829B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7" w:rsidRPr="00343D20" w:rsidRDefault="001829B7" w:rsidP="001829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Единый налоговый счет -  новая система уплаты налогов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7" w:rsidRPr="00343D20" w:rsidRDefault="00343D20" w:rsidP="001829B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1829B7" w:rsidRPr="00343D20">
              <w:rPr>
                <w:rFonts w:ascii="Arial" w:hAnsi="Arial" w:cs="Arial"/>
                <w:sz w:val="22"/>
                <w:szCs w:val="22"/>
              </w:rPr>
              <w:t xml:space="preserve">(343) </w:t>
            </w:r>
          </w:p>
          <w:p w:rsidR="001829B7" w:rsidRPr="00343D20" w:rsidRDefault="001829B7" w:rsidP="001829B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379-10-41</w:t>
            </w:r>
          </w:p>
        </w:tc>
      </w:tr>
      <w:tr w:rsidR="001829B7" w:rsidRPr="00343D20" w:rsidTr="001829B7">
        <w:trPr>
          <w:trHeight w:val="2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7" w:rsidRPr="00343D20" w:rsidRDefault="001829B7" w:rsidP="001829B7">
            <w:pPr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7" w:rsidRPr="00343D20" w:rsidRDefault="001829B7" w:rsidP="001829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Межрайонная ИФНС России № 24 по Свердловской области</w:t>
            </w:r>
          </w:p>
          <w:p w:rsidR="00343D20" w:rsidRDefault="00343D20" w:rsidP="001829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829B7" w:rsidRPr="00343D20" w:rsidRDefault="001829B7" w:rsidP="001829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7" w:rsidRPr="00343D20" w:rsidRDefault="001829B7" w:rsidP="001829B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06.03.202</w:t>
            </w:r>
            <w:r w:rsidR="007610F8" w:rsidRPr="00343D20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1829B7" w:rsidRPr="00343D20" w:rsidRDefault="001829B7" w:rsidP="001829B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7" w:rsidRPr="00343D20" w:rsidRDefault="001829B7" w:rsidP="001829B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43D2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Прослеживаемость</w:t>
            </w:r>
            <w:proofErr w:type="spellEnd"/>
            <w:r w:rsidRPr="00343D2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товаров, выпущенных на территории Российской Федерации в соответствии с таможенной процедурой выпуска для внутреннего потребления.</w:t>
            </w:r>
          </w:p>
          <w:p w:rsidR="001829B7" w:rsidRPr="00343D20" w:rsidRDefault="001829B7" w:rsidP="001829B7">
            <w:pPr>
              <w:spacing w:line="276" w:lineRule="auto"/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7" w:rsidRPr="00343D20" w:rsidRDefault="00343D20" w:rsidP="001829B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1829B7" w:rsidRPr="00343D20">
              <w:rPr>
                <w:rFonts w:ascii="Arial" w:hAnsi="Arial" w:cs="Arial"/>
                <w:sz w:val="22"/>
                <w:szCs w:val="22"/>
              </w:rPr>
              <w:t>(343)</w:t>
            </w:r>
          </w:p>
          <w:p w:rsidR="001829B7" w:rsidRPr="00343D20" w:rsidRDefault="001829B7" w:rsidP="001829B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379-10-85</w:t>
            </w:r>
          </w:p>
        </w:tc>
      </w:tr>
      <w:tr w:rsidR="001829B7" w:rsidRPr="00343D20" w:rsidTr="000F6788">
        <w:trPr>
          <w:trHeight w:val="2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7" w:rsidRPr="00343D20" w:rsidRDefault="001829B7" w:rsidP="001829B7">
            <w:pPr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7" w:rsidRPr="00343D20" w:rsidRDefault="001829B7" w:rsidP="001829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Межрайонная ИФНС России № 24 по Свердловской области</w:t>
            </w:r>
          </w:p>
          <w:p w:rsidR="00343D20" w:rsidRDefault="00343D20" w:rsidP="001829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829B7" w:rsidRPr="00343D20" w:rsidRDefault="001829B7" w:rsidP="001829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7" w:rsidRPr="00343D20" w:rsidRDefault="001829B7" w:rsidP="001829B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20.03.202</w:t>
            </w:r>
            <w:r w:rsidR="007610F8" w:rsidRPr="00343D20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1829B7" w:rsidRPr="00343D20" w:rsidRDefault="001829B7" w:rsidP="001829B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7" w:rsidRPr="00343D20" w:rsidRDefault="001829B7" w:rsidP="001829B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Специальный налоговый режим "Налог на профессиональный доход".</w:t>
            </w:r>
            <w:r w:rsidRPr="00343D2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829B7" w:rsidRPr="00343D20" w:rsidRDefault="001829B7" w:rsidP="001829B7">
            <w:pPr>
              <w:spacing w:line="276" w:lineRule="auto"/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bCs/>
                <w:sz w:val="22"/>
                <w:szCs w:val="22"/>
              </w:rPr>
              <w:t>Мобильное приложение «Мой налог».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7" w:rsidRPr="00343D20" w:rsidRDefault="00343D20" w:rsidP="001829B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1829B7" w:rsidRPr="00343D20">
              <w:rPr>
                <w:rFonts w:ascii="Arial" w:hAnsi="Arial" w:cs="Arial"/>
                <w:sz w:val="22"/>
                <w:szCs w:val="22"/>
              </w:rPr>
              <w:t>(343)</w:t>
            </w:r>
          </w:p>
          <w:p w:rsidR="001829B7" w:rsidRPr="00343D20" w:rsidRDefault="001829B7" w:rsidP="001829B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D20">
              <w:rPr>
                <w:rFonts w:ascii="Arial" w:hAnsi="Arial" w:cs="Arial"/>
                <w:sz w:val="22"/>
                <w:szCs w:val="22"/>
              </w:rPr>
              <w:t>379-10-67</w:t>
            </w:r>
          </w:p>
        </w:tc>
      </w:tr>
    </w:tbl>
    <w:p w:rsidR="00350B53" w:rsidRPr="00343D20" w:rsidRDefault="00350B53" w:rsidP="00830DDD">
      <w:pPr>
        <w:rPr>
          <w:rFonts w:ascii="Arial" w:hAnsi="Arial" w:cs="Arial"/>
          <w:sz w:val="22"/>
          <w:szCs w:val="22"/>
        </w:rPr>
      </w:pPr>
    </w:p>
    <w:sectPr w:rsidR="00350B53" w:rsidRPr="00343D20" w:rsidSect="001A0FE1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62" w:rsidRDefault="00737C62" w:rsidP="00830DDD">
      <w:r>
        <w:separator/>
      </w:r>
    </w:p>
  </w:endnote>
  <w:endnote w:type="continuationSeparator" w:id="0">
    <w:p w:rsidR="00737C62" w:rsidRDefault="00737C62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62" w:rsidRDefault="00737C62" w:rsidP="00830DDD">
      <w:r>
        <w:separator/>
      </w:r>
    </w:p>
  </w:footnote>
  <w:footnote w:type="continuationSeparator" w:id="0">
    <w:p w:rsidR="00737C62" w:rsidRDefault="00737C62" w:rsidP="0083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261546"/>
      <w:docPartObj>
        <w:docPartGallery w:val="Page Numbers (Top of Page)"/>
        <w:docPartUnique/>
      </w:docPartObj>
    </w:sdtPr>
    <w:sdtEndPr/>
    <w:sdtContent>
      <w:p w:rsidR="001A0FE1" w:rsidRDefault="001A0F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D20">
          <w:rPr>
            <w:noProof/>
          </w:rPr>
          <w:t>2</w:t>
        </w:r>
        <w:r>
          <w:fldChar w:fldCharType="end"/>
        </w:r>
      </w:p>
    </w:sdtContent>
  </w:sdt>
  <w:p w:rsidR="001A0FE1" w:rsidRDefault="001A0F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0F5"/>
    <w:multiLevelType w:val="hybridMultilevel"/>
    <w:tmpl w:val="FB42CCE2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3D3F"/>
    <w:multiLevelType w:val="hybridMultilevel"/>
    <w:tmpl w:val="56F2E828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0A15"/>
    <w:rsid w:val="00002A21"/>
    <w:rsid w:val="0003554C"/>
    <w:rsid w:val="000945F8"/>
    <w:rsid w:val="000E3F75"/>
    <w:rsid w:val="000F6788"/>
    <w:rsid w:val="000F6A6C"/>
    <w:rsid w:val="000F721A"/>
    <w:rsid w:val="00145143"/>
    <w:rsid w:val="00151A3E"/>
    <w:rsid w:val="001739C8"/>
    <w:rsid w:val="00175F6E"/>
    <w:rsid w:val="001829B7"/>
    <w:rsid w:val="00192BC3"/>
    <w:rsid w:val="001958F3"/>
    <w:rsid w:val="001A0FE1"/>
    <w:rsid w:val="001A14C9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43D20"/>
    <w:rsid w:val="00350B53"/>
    <w:rsid w:val="003C426D"/>
    <w:rsid w:val="003D5B53"/>
    <w:rsid w:val="003E0AA2"/>
    <w:rsid w:val="003E3C85"/>
    <w:rsid w:val="00405C1C"/>
    <w:rsid w:val="004527FA"/>
    <w:rsid w:val="0055518B"/>
    <w:rsid w:val="00595529"/>
    <w:rsid w:val="005C3FA9"/>
    <w:rsid w:val="005D781E"/>
    <w:rsid w:val="00630C1C"/>
    <w:rsid w:val="00685753"/>
    <w:rsid w:val="006A01FE"/>
    <w:rsid w:val="006E7469"/>
    <w:rsid w:val="00737C62"/>
    <w:rsid w:val="007610F8"/>
    <w:rsid w:val="007B59AF"/>
    <w:rsid w:val="00812A1F"/>
    <w:rsid w:val="00830DDD"/>
    <w:rsid w:val="0088196B"/>
    <w:rsid w:val="00911CCD"/>
    <w:rsid w:val="00914B2A"/>
    <w:rsid w:val="00973305"/>
    <w:rsid w:val="00991143"/>
    <w:rsid w:val="009A5065"/>
    <w:rsid w:val="009B69B4"/>
    <w:rsid w:val="00A23EB0"/>
    <w:rsid w:val="00A36AA1"/>
    <w:rsid w:val="00A633C9"/>
    <w:rsid w:val="00AC6763"/>
    <w:rsid w:val="00B403E4"/>
    <w:rsid w:val="00B41329"/>
    <w:rsid w:val="00B728C6"/>
    <w:rsid w:val="00BA39B7"/>
    <w:rsid w:val="00BC3582"/>
    <w:rsid w:val="00BD18CA"/>
    <w:rsid w:val="00BF4BC8"/>
    <w:rsid w:val="00C0135A"/>
    <w:rsid w:val="00C90C1B"/>
    <w:rsid w:val="00CD21B3"/>
    <w:rsid w:val="00D27118"/>
    <w:rsid w:val="00D739E6"/>
    <w:rsid w:val="00D8456A"/>
    <w:rsid w:val="00DA4263"/>
    <w:rsid w:val="00DF6916"/>
    <w:rsid w:val="00E22525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11B310-84FB-499E-9A55-1A15C3DA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AE01-D3B7-459D-B0EB-012F2588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4</cp:revision>
  <cp:lastPrinted>2021-03-30T04:25:00Z</cp:lastPrinted>
  <dcterms:created xsi:type="dcterms:W3CDTF">2022-12-19T07:08:00Z</dcterms:created>
  <dcterms:modified xsi:type="dcterms:W3CDTF">2022-12-19T11:14:00Z</dcterms:modified>
</cp:coreProperties>
</file>