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7E" w:rsidRPr="0071197E" w:rsidRDefault="0071197E">
      <w:pPr>
        <w:pStyle w:val="ConsPlusTitle"/>
        <w:jc w:val="center"/>
        <w:outlineLvl w:val="0"/>
      </w:pPr>
      <w:bookmarkStart w:id="0" w:name="_GoBack"/>
      <w:bookmarkEnd w:id="0"/>
      <w:r w:rsidRPr="0071197E">
        <w:t>ДУМА АРТИНСКОГО ГОРОДСКОГО ОКРУГА</w:t>
      </w:r>
    </w:p>
    <w:p w:rsidR="0071197E" w:rsidRPr="0071197E" w:rsidRDefault="0071197E">
      <w:pPr>
        <w:pStyle w:val="ConsPlusTitle"/>
        <w:jc w:val="center"/>
      </w:pPr>
    </w:p>
    <w:p w:rsidR="0071197E" w:rsidRPr="0071197E" w:rsidRDefault="0071197E">
      <w:pPr>
        <w:pStyle w:val="ConsPlusTitle"/>
        <w:jc w:val="center"/>
      </w:pPr>
      <w:r w:rsidRPr="0071197E">
        <w:t>РЕШЕНИЕ</w:t>
      </w:r>
    </w:p>
    <w:p w:rsidR="0071197E" w:rsidRPr="0071197E" w:rsidRDefault="0071197E">
      <w:pPr>
        <w:pStyle w:val="ConsPlusTitle"/>
        <w:jc w:val="center"/>
      </w:pPr>
      <w:r w:rsidRPr="0071197E">
        <w:t>от 28 октября 2010 г. N 94</w:t>
      </w:r>
    </w:p>
    <w:p w:rsidR="0071197E" w:rsidRPr="0071197E" w:rsidRDefault="0071197E">
      <w:pPr>
        <w:pStyle w:val="ConsPlusTitle"/>
        <w:jc w:val="center"/>
      </w:pPr>
    </w:p>
    <w:p w:rsidR="0071197E" w:rsidRPr="0071197E" w:rsidRDefault="0071197E">
      <w:pPr>
        <w:pStyle w:val="ConsPlusTitle"/>
        <w:jc w:val="center"/>
      </w:pPr>
      <w:r w:rsidRPr="0071197E">
        <w:t>О ВВЕДЕНИИ НА ТЕРРИТОРИИ АРТИНСКОГО ГОРОДСКОГО ОКРУГА</w:t>
      </w:r>
    </w:p>
    <w:p w:rsidR="0071197E" w:rsidRPr="0071197E" w:rsidRDefault="0071197E">
      <w:pPr>
        <w:pStyle w:val="ConsPlusTitle"/>
        <w:jc w:val="center"/>
      </w:pPr>
      <w:r w:rsidRPr="0071197E">
        <w:t>СИСТЕМЫ НАЛОГООБЛОЖЕНИЯ В ВИДЕ ЕДИНОГО НАЛОГА</w:t>
      </w:r>
    </w:p>
    <w:p w:rsidR="0071197E" w:rsidRPr="0071197E" w:rsidRDefault="0071197E">
      <w:pPr>
        <w:pStyle w:val="ConsPlusTitle"/>
        <w:jc w:val="center"/>
      </w:pPr>
      <w:r w:rsidRPr="0071197E">
        <w:t>НА ВМЕНЕННЫЙ ДОХОД ДЛЯ ОТДЕЛЬНЫХ ВИДОВ ДЕЯТЕЛЬНОСТИ</w:t>
      </w:r>
    </w:p>
    <w:p w:rsidR="0071197E" w:rsidRPr="0071197E" w:rsidRDefault="0071197E">
      <w:pPr>
        <w:spacing w:after="1"/>
      </w:pPr>
    </w:p>
    <w:p w:rsidR="0071197E" w:rsidRPr="0071197E" w:rsidRDefault="0071197E" w:rsidP="0071197E">
      <w:pPr>
        <w:pStyle w:val="ConsPlusNormal"/>
        <w:jc w:val="center"/>
      </w:pPr>
      <w:r w:rsidRPr="0071197E">
        <w:t xml:space="preserve">(в ред. Решений Думы Артинского городского округа от 26.05.2011 </w:t>
      </w:r>
      <w:hyperlink r:id="rId5" w:history="1">
        <w:r w:rsidRPr="0071197E">
          <w:t>N 36</w:t>
        </w:r>
      </w:hyperlink>
      <w:r w:rsidRPr="0071197E">
        <w:t>,</w:t>
      </w:r>
    </w:p>
    <w:p w:rsidR="0071197E" w:rsidRPr="0071197E" w:rsidRDefault="0071197E" w:rsidP="0071197E">
      <w:pPr>
        <w:spacing w:after="1"/>
        <w:jc w:val="center"/>
      </w:pPr>
      <w:r w:rsidRPr="0071197E">
        <w:t xml:space="preserve">от 26.10.2017 </w:t>
      </w:r>
      <w:hyperlink r:id="rId6" w:history="1">
        <w:r w:rsidRPr="0071197E">
          <w:t>N 54</w:t>
        </w:r>
      </w:hyperlink>
      <w:r w:rsidRPr="0071197E">
        <w:t>)</w:t>
      </w:r>
    </w:p>
    <w:p w:rsidR="0071197E" w:rsidRPr="0071197E" w:rsidRDefault="0071197E">
      <w:pPr>
        <w:pStyle w:val="ConsPlusNormal"/>
        <w:jc w:val="both"/>
      </w:pPr>
    </w:p>
    <w:p w:rsidR="0071197E" w:rsidRPr="0071197E" w:rsidRDefault="0071197E">
      <w:pPr>
        <w:pStyle w:val="ConsPlusNormal"/>
        <w:ind w:firstLine="540"/>
        <w:jc w:val="both"/>
      </w:pPr>
      <w:r w:rsidRPr="0071197E">
        <w:t xml:space="preserve">В соответствии с </w:t>
      </w:r>
      <w:hyperlink r:id="rId7" w:history="1">
        <w:r w:rsidRPr="0071197E">
          <w:t>главой 26.3</w:t>
        </w:r>
      </w:hyperlink>
      <w:r w:rsidRPr="0071197E">
        <w:t xml:space="preserve"> Налогового кодекса РФ, во исполнение Постановления Администрации Артинского городского округа от 04.03.2010 N 123 "О мерах по дополнительной мобилизации налоговых и неналоговых доходов бюджета Артинского городского округа в 2010 году", </w:t>
      </w:r>
      <w:hyperlink r:id="rId8" w:history="1">
        <w:r w:rsidRPr="0071197E">
          <w:t>Уставом</w:t>
        </w:r>
      </w:hyperlink>
      <w:r w:rsidRPr="0071197E">
        <w:t xml:space="preserve"> Артинского городского округа Дума Артинского городского округа решила:</w:t>
      </w:r>
    </w:p>
    <w:p w:rsidR="0071197E" w:rsidRPr="0071197E" w:rsidRDefault="0071197E">
      <w:pPr>
        <w:pStyle w:val="ConsPlusNormal"/>
        <w:spacing w:before="220"/>
        <w:ind w:firstLine="540"/>
        <w:jc w:val="both"/>
      </w:pPr>
      <w:r w:rsidRPr="0071197E">
        <w:t xml:space="preserve">1. </w:t>
      </w:r>
      <w:hyperlink r:id="rId9" w:history="1">
        <w:r w:rsidRPr="0071197E">
          <w:t>Ввести</w:t>
        </w:r>
      </w:hyperlink>
      <w:r w:rsidRPr="0071197E">
        <w:t xml:space="preserve"> на территории Артинского городского округа систему </w:t>
      </w:r>
      <w:hyperlink r:id="rId10" w:history="1">
        <w:r w:rsidRPr="0071197E">
          <w:t>налогообложения</w:t>
        </w:r>
      </w:hyperlink>
      <w:r w:rsidRPr="0071197E">
        <w:t xml:space="preserve"> в виде единого налога на вмененный доход с 1 января 2011 года.</w:t>
      </w:r>
    </w:p>
    <w:p w:rsidR="0071197E" w:rsidRPr="0071197E" w:rsidRDefault="0071197E">
      <w:pPr>
        <w:pStyle w:val="ConsPlusNormal"/>
        <w:spacing w:before="220"/>
        <w:ind w:firstLine="540"/>
        <w:jc w:val="both"/>
      </w:pPr>
      <w:r w:rsidRPr="0071197E">
        <w:t xml:space="preserve">2. Утвердить </w:t>
      </w:r>
      <w:hyperlink w:anchor="P32" w:history="1">
        <w:r w:rsidRPr="0071197E">
          <w:t>Положение</w:t>
        </w:r>
      </w:hyperlink>
      <w:r w:rsidRPr="0071197E">
        <w:t xml:space="preserve"> "О введении на территории Артинского городского округа системы налогообложения в виде единого налога на вмененный доход для отдельных видов деятельности" (прилагается).</w:t>
      </w:r>
    </w:p>
    <w:p w:rsidR="0071197E" w:rsidRPr="0071197E" w:rsidRDefault="0071197E">
      <w:pPr>
        <w:pStyle w:val="ConsPlusNormal"/>
        <w:spacing w:before="220"/>
        <w:ind w:firstLine="540"/>
        <w:jc w:val="both"/>
      </w:pPr>
      <w:r w:rsidRPr="0071197E">
        <w:t xml:space="preserve">3. Считать утратившими силу с 01.01.2011 Решения Думы Артинского городского округа </w:t>
      </w:r>
      <w:hyperlink r:id="rId11" w:history="1">
        <w:r w:rsidRPr="0071197E">
          <w:t>N 107</w:t>
        </w:r>
      </w:hyperlink>
      <w:r w:rsidRPr="0071197E">
        <w:t xml:space="preserve"> от 26.10.2005, </w:t>
      </w:r>
      <w:hyperlink r:id="rId12" w:history="1">
        <w:r w:rsidRPr="0071197E">
          <w:t>N 86</w:t>
        </w:r>
      </w:hyperlink>
      <w:r w:rsidRPr="0071197E">
        <w:t xml:space="preserve"> от 21.11.2007, </w:t>
      </w:r>
      <w:hyperlink r:id="rId13" w:history="1">
        <w:r w:rsidRPr="0071197E">
          <w:t>N 83</w:t>
        </w:r>
      </w:hyperlink>
      <w:r w:rsidRPr="0071197E">
        <w:t xml:space="preserve"> от 30.10.2008.</w:t>
      </w:r>
    </w:p>
    <w:p w:rsidR="0071197E" w:rsidRPr="0071197E" w:rsidRDefault="0071197E">
      <w:pPr>
        <w:pStyle w:val="ConsPlusNormal"/>
        <w:spacing w:before="220"/>
        <w:ind w:firstLine="540"/>
        <w:jc w:val="both"/>
      </w:pPr>
      <w:r w:rsidRPr="0071197E">
        <w:t>4. Опубликовать настоящее Решение в "Муниципальном вестнике" газеты "Артинские вести".</w:t>
      </w:r>
    </w:p>
    <w:p w:rsidR="0071197E" w:rsidRPr="0071197E" w:rsidRDefault="0071197E">
      <w:pPr>
        <w:pStyle w:val="ConsPlusNormal"/>
        <w:spacing w:before="220"/>
        <w:ind w:firstLine="540"/>
        <w:jc w:val="both"/>
      </w:pPr>
      <w:r w:rsidRPr="0071197E">
        <w:t>5. Контроль исполнения настоящего Решения возложить на постоянную депутатскую комиссию по экономическим вопросам, бюджету, финансам и налогам (В.В. Архипов).</w:t>
      </w:r>
    </w:p>
    <w:p w:rsidR="0071197E" w:rsidRPr="0071197E" w:rsidRDefault="0071197E">
      <w:pPr>
        <w:pStyle w:val="ConsPlusNormal"/>
        <w:jc w:val="both"/>
      </w:pPr>
    </w:p>
    <w:p w:rsidR="0071197E" w:rsidRPr="0071197E" w:rsidRDefault="0071197E">
      <w:pPr>
        <w:pStyle w:val="ConsPlusNormal"/>
        <w:jc w:val="right"/>
      </w:pPr>
      <w:r w:rsidRPr="0071197E">
        <w:t>Глава</w:t>
      </w:r>
    </w:p>
    <w:p w:rsidR="0071197E" w:rsidRPr="0071197E" w:rsidRDefault="0071197E">
      <w:pPr>
        <w:pStyle w:val="ConsPlusNormal"/>
        <w:jc w:val="right"/>
      </w:pPr>
      <w:r w:rsidRPr="0071197E">
        <w:t>Артинского городского округа</w:t>
      </w:r>
    </w:p>
    <w:p w:rsidR="0071197E" w:rsidRPr="0071197E" w:rsidRDefault="0071197E">
      <w:pPr>
        <w:pStyle w:val="ConsPlusNormal"/>
        <w:jc w:val="right"/>
      </w:pPr>
      <w:r w:rsidRPr="0071197E">
        <w:t>А.А.КОНСТАНТИНОВ</w:t>
      </w:r>
    </w:p>
    <w:p w:rsidR="0071197E" w:rsidRPr="0071197E" w:rsidRDefault="0071197E">
      <w:pPr>
        <w:pStyle w:val="ConsPlusNormal"/>
        <w:jc w:val="both"/>
      </w:pPr>
    </w:p>
    <w:p w:rsidR="0071197E" w:rsidRPr="0071197E" w:rsidRDefault="0071197E">
      <w:pPr>
        <w:pStyle w:val="ConsPlusNormal"/>
        <w:jc w:val="both"/>
      </w:pPr>
    </w:p>
    <w:p w:rsidR="0071197E" w:rsidRPr="0071197E" w:rsidRDefault="0071197E">
      <w:pPr>
        <w:pStyle w:val="ConsPlusNormal"/>
        <w:jc w:val="both"/>
      </w:pPr>
    </w:p>
    <w:p w:rsidR="0071197E" w:rsidRPr="0071197E" w:rsidRDefault="0071197E">
      <w:pPr>
        <w:pStyle w:val="ConsPlusNormal"/>
        <w:jc w:val="both"/>
      </w:pPr>
    </w:p>
    <w:p w:rsidR="0071197E" w:rsidRPr="0071197E" w:rsidRDefault="0071197E">
      <w:pPr>
        <w:pStyle w:val="ConsPlusNormal"/>
        <w:jc w:val="both"/>
      </w:pPr>
    </w:p>
    <w:p w:rsidR="0071197E" w:rsidRPr="0071197E" w:rsidRDefault="0071197E">
      <w:pPr>
        <w:pStyle w:val="ConsPlusNormal"/>
        <w:jc w:val="right"/>
        <w:outlineLvl w:val="0"/>
      </w:pPr>
      <w:r w:rsidRPr="0071197E">
        <w:t>Утверждено</w:t>
      </w:r>
    </w:p>
    <w:p w:rsidR="0071197E" w:rsidRPr="0071197E" w:rsidRDefault="0071197E">
      <w:pPr>
        <w:pStyle w:val="ConsPlusNormal"/>
        <w:jc w:val="right"/>
      </w:pPr>
      <w:r w:rsidRPr="0071197E">
        <w:t>Решением Думы</w:t>
      </w:r>
    </w:p>
    <w:p w:rsidR="0071197E" w:rsidRPr="0071197E" w:rsidRDefault="0071197E">
      <w:pPr>
        <w:pStyle w:val="ConsPlusNormal"/>
        <w:jc w:val="right"/>
      </w:pPr>
      <w:r w:rsidRPr="0071197E">
        <w:t>Артинского городского округа</w:t>
      </w:r>
    </w:p>
    <w:p w:rsidR="0071197E" w:rsidRPr="0071197E" w:rsidRDefault="0071197E">
      <w:pPr>
        <w:pStyle w:val="ConsPlusNormal"/>
        <w:jc w:val="right"/>
      </w:pPr>
      <w:r w:rsidRPr="0071197E">
        <w:t>от 28 октября 2010 г. N 94</w:t>
      </w:r>
    </w:p>
    <w:p w:rsidR="0071197E" w:rsidRPr="0071197E" w:rsidRDefault="0071197E">
      <w:pPr>
        <w:pStyle w:val="ConsPlusNormal"/>
        <w:jc w:val="both"/>
      </w:pPr>
    </w:p>
    <w:p w:rsidR="0071197E" w:rsidRPr="0071197E" w:rsidRDefault="0071197E">
      <w:pPr>
        <w:pStyle w:val="ConsPlusTitle"/>
        <w:jc w:val="center"/>
      </w:pPr>
      <w:bookmarkStart w:id="1" w:name="P32"/>
      <w:bookmarkEnd w:id="1"/>
      <w:r w:rsidRPr="0071197E">
        <w:t>ПОЛОЖЕНИЕ</w:t>
      </w:r>
    </w:p>
    <w:p w:rsidR="0071197E" w:rsidRPr="0071197E" w:rsidRDefault="0071197E">
      <w:pPr>
        <w:pStyle w:val="ConsPlusTitle"/>
        <w:jc w:val="center"/>
      </w:pPr>
      <w:r w:rsidRPr="0071197E">
        <w:t>О ВВЕДЕНИИ НА ТЕРРИТОРИИ АРТИНСКОГО ГОРОДСКОГО ОКРУГА</w:t>
      </w:r>
    </w:p>
    <w:p w:rsidR="0071197E" w:rsidRPr="0071197E" w:rsidRDefault="0071197E">
      <w:pPr>
        <w:pStyle w:val="ConsPlusTitle"/>
        <w:jc w:val="center"/>
      </w:pPr>
      <w:r w:rsidRPr="0071197E">
        <w:t>СИСТЕМЫ НАЛОГООБЛОЖЕНИЯ В ВИДЕ ЕДИНОГО НАЛОГА</w:t>
      </w:r>
    </w:p>
    <w:p w:rsidR="0071197E" w:rsidRPr="0071197E" w:rsidRDefault="0071197E">
      <w:pPr>
        <w:pStyle w:val="ConsPlusTitle"/>
        <w:jc w:val="center"/>
      </w:pPr>
      <w:r w:rsidRPr="0071197E">
        <w:t>НА ВМЕНЕННЫЙ ДОХОД ДЛЯ ОТДЕЛЬНЫХ ВИДОВ ДЕЯТЕЛЬНОСТИ</w:t>
      </w:r>
    </w:p>
    <w:p w:rsidR="0071197E" w:rsidRPr="0071197E" w:rsidRDefault="0071197E">
      <w:pPr>
        <w:spacing w:after="1"/>
      </w:pPr>
    </w:p>
    <w:p w:rsidR="0071197E" w:rsidRPr="0071197E" w:rsidRDefault="0071197E">
      <w:pPr>
        <w:pStyle w:val="ConsPlusNormal"/>
        <w:jc w:val="both"/>
      </w:pPr>
    </w:p>
    <w:p w:rsidR="0071197E" w:rsidRPr="0071197E" w:rsidRDefault="0071197E">
      <w:pPr>
        <w:pStyle w:val="ConsPlusNormal"/>
        <w:ind w:firstLine="540"/>
        <w:jc w:val="both"/>
      </w:pPr>
      <w:r w:rsidRPr="0071197E">
        <w:t xml:space="preserve">Настоящее Положение разработано на основании </w:t>
      </w:r>
      <w:hyperlink r:id="rId14" w:history="1">
        <w:r w:rsidRPr="0071197E">
          <w:t>главы 26.3</w:t>
        </w:r>
      </w:hyperlink>
      <w:r w:rsidRPr="0071197E">
        <w:t xml:space="preserve"> Налогового кодекса РФ и определяет виды предпринимательской деятельности, в отношении которых вводится система </w:t>
      </w:r>
      <w:r w:rsidRPr="0071197E">
        <w:lastRenderedPageBreak/>
        <w:t>налогообложения в виде единого налога на вмененный доход, а также корректирующий коэффициент базовой доходности, учитывающий особенности ведения предпринимательской деятельности, облагаемой единым налогом.</w:t>
      </w:r>
    </w:p>
    <w:p w:rsidR="0071197E" w:rsidRPr="0071197E" w:rsidRDefault="0071197E">
      <w:pPr>
        <w:pStyle w:val="ConsPlusNormal"/>
        <w:spacing w:before="220"/>
        <w:ind w:firstLine="540"/>
        <w:jc w:val="both"/>
      </w:pPr>
      <w:r w:rsidRPr="0071197E">
        <w:t>1. С 1 января 2011 года на территории Артинского городского округа система налогообложения в виде единого налога на вмененный доход вводится в отношении следующих видов предпринимательской деятельности:</w:t>
      </w:r>
    </w:p>
    <w:p w:rsidR="0071197E" w:rsidRPr="0071197E" w:rsidRDefault="0071197E">
      <w:pPr>
        <w:pStyle w:val="ConsPlusNormal"/>
        <w:spacing w:before="220"/>
        <w:ind w:firstLine="540"/>
        <w:jc w:val="both"/>
      </w:pPr>
      <w:r w:rsidRPr="0071197E">
        <w:t xml:space="preserve">1) оказания бытовых услуг. Коды видов деятельности в соответствии с Общероссийским </w:t>
      </w:r>
      <w:hyperlink r:id="rId15" w:history="1">
        <w:r w:rsidRPr="0071197E">
          <w:t>классификатором</w:t>
        </w:r>
      </w:hyperlink>
      <w:r w:rsidRPr="0071197E">
        <w:t xml:space="preserve"> видов экономической деятельности и коды услуг в соответствии с Общероссийским </w:t>
      </w:r>
      <w:hyperlink r:id="rId16" w:history="1">
        <w:r w:rsidRPr="0071197E">
          <w:t>классификатором</w:t>
        </w:r>
      </w:hyperlink>
      <w:r w:rsidRPr="0071197E">
        <w:t xml:space="preserve"> продукции по видам экономической деятельности, относящихся к бытовым услугам, определяются Правительством Российской Федерации;</w:t>
      </w:r>
    </w:p>
    <w:p w:rsidR="0071197E" w:rsidRPr="0071197E" w:rsidRDefault="0071197E">
      <w:pPr>
        <w:pStyle w:val="ConsPlusNormal"/>
        <w:jc w:val="both"/>
      </w:pPr>
      <w:r w:rsidRPr="0071197E">
        <w:t xml:space="preserve">(подп. 1 в ред. </w:t>
      </w:r>
      <w:hyperlink r:id="rId17" w:history="1">
        <w:r w:rsidRPr="0071197E">
          <w:t>Решения</w:t>
        </w:r>
      </w:hyperlink>
      <w:r w:rsidRPr="0071197E">
        <w:t xml:space="preserve"> Думы Артинского городского округа от 26.10.2017 N 54)</w:t>
      </w:r>
    </w:p>
    <w:p w:rsidR="0071197E" w:rsidRPr="0071197E" w:rsidRDefault="0071197E">
      <w:pPr>
        <w:pStyle w:val="ConsPlusNormal"/>
        <w:spacing w:before="220"/>
        <w:ind w:firstLine="540"/>
        <w:jc w:val="both"/>
      </w:pPr>
      <w:r w:rsidRPr="0071197E">
        <w:t>2) оказания ветеринарных услуг;</w:t>
      </w:r>
    </w:p>
    <w:p w:rsidR="0071197E" w:rsidRPr="0071197E" w:rsidRDefault="0071197E">
      <w:pPr>
        <w:pStyle w:val="ConsPlusNormal"/>
        <w:spacing w:before="220"/>
        <w:ind w:firstLine="540"/>
        <w:jc w:val="both"/>
      </w:pPr>
      <w:r w:rsidRPr="0071197E">
        <w:t>3) оказания услуг по ремонту, техническому обслуживанию и мойке автомототранспортных средств;</w:t>
      </w:r>
    </w:p>
    <w:p w:rsidR="0071197E" w:rsidRPr="0071197E" w:rsidRDefault="0071197E">
      <w:pPr>
        <w:pStyle w:val="ConsPlusNormal"/>
        <w:jc w:val="both"/>
      </w:pPr>
      <w:r w:rsidRPr="0071197E">
        <w:t xml:space="preserve">(в ред. </w:t>
      </w:r>
      <w:hyperlink r:id="rId18" w:history="1">
        <w:r w:rsidRPr="0071197E">
          <w:t>Решения</w:t>
        </w:r>
      </w:hyperlink>
      <w:r w:rsidRPr="0071197E">
        <w:t xml:space="preserve"> Думы Артинского городского округа от 26.10.2017 N 54)</w:t>
      </w:r>
    </w:p>
    <w:p w:rsidR="0071197E" w:rsidRPr="0071197E" w:rsidRDefault="0071197E">
      <w:pPr>
        <w:pStyle w:val="ConsPlusNormal"/>
        <w:spacing w:before="220"/>
        <w:ind w:firstLine="540"/>
        <w:jc w:val="both"/>
      </w:pPr>
      <w:r w:rsidRPr="0071197E">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71197E" w:rsidRPr="0071197E" w:rsidRDefault="0071197E">
      <w:pPr>
        <w:pStyle w:val="ConsPlusNormal"/>
        <w:jc w:val="both"/>
      </w:pPr>
      <w:r w:rsidRPr="0071197E">
        <w:t xml:space="preserve">(в ред. </w:t>
      </w:r>
      <w:hyperlink r:id="rId19" w:history="1">
        <w:r w:rsidRPr="0071197E">
          <w:t>Решения</w:t>
        </w:r>
      </w:hyperlink>
      <w:r w:rsidRPr="0071197E">
        <w:t xml:space="preserve"> Думы Артинского городского округа от 26.10.2017 N 54)</w:t>
      </w:r>
    </w:p>
    <w:p w:rsidR="0071197E" w:rsidRPr="0071197E" w:rsidRDefault="0071197E">
      <w:pPr>
        <w:pStyle w:val="ConsPlusNormal"/>
        <w:spacing w:before="220"/>
        <w:ind w:firstLine="540"/>
        <w:jc w:val="both"/>
      </w:pPr>
      <w:r w:rsidRPr="0071197E">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1197E" w:rsidRPr="0071197E" w:rsidRDefault="0071197E">
      <w:pPr>
        <w:pStyle w:val="ConsPlusNormal"/>
        <w:spacing w:before="220"/>
        <w:ind w:firstLine="540"/>
        <w:jc w:val="both"/>
      </w:pPr>
      <w:r w:rsidRPr="0071197E">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71197E" w:rsidRPr="0071197E" w:rsidRDefault="0071197E">
      <w:pPr>
        <w:pStyle w:val="ConsPlusNormal"/>
        <w:spacing w:before="220"/>
        <w:ind w:firstLine="540"/>
        <w:jc w:val="both"/>
      </w:pPr>
      <w:r w:rsidRPr="0071197E">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71197E" w:rsidRPr="0071197E" w:rsidRDefault="0071197E">
      <w:pPr>
        <w:pStyle w:val="ConsPlusNormal"/>
        <w:spacing w:before="220"/>
        <w:ind w:firstLine="540"/>
        <w:jc w:val="both"/>
      </w:pPr>
      <w:r w:rsidRPr="0071197E">
        <w:t>7.1) реализация товаров с использованием торговых автоматов;</w:t>
      </w:r>
    </w:p>
    <w:p w:rsidR="0071197E" w:rsidRPr="0071197E" w:rsidRDefault="0071197E">
      <w:pPr>
        <w:pStyle w:val="ConsPlusNormal"/>
        <w:jc w:val="both"/>
      </w:pPr>
      <w:r w:rsidRPr="0071197E">
        <w:t xml:space="preserve">(подп. 7.1 введен </w:t>
      </w:r>
      <w:hyperlink r:id="rId20" w:history="1">
        <w:r w:rsidRPr="0071197E">
          <w:t>Решением</w:t>
        </w:r>
      </w:hyperlink>
      <w:r w:rsidRPr="0071197E">
        <w:t xml:space="preserve"> Думы Артинского городского округа от 26.05.2011 N 36)</w:t>
      </w:r>
    </w:p>
    <w:p w:rsidR="0071197E" w:rsidRPr="0071197E" w:rsidRDefault="0071197E">
      <w:pPr>
        <w:pStyle w:val="ConsPlusNormal"/>
        <w:spacing w:before="220"/>
        <w:ind w:firstLine="540"/>
        <w:jc w:val="both"/>
      </w:pPr>
      <w:r w:rsidRPr="0071197E">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71197E" w:rsidRPr="0071197E" w:rsidRDefault="0071197E">
      <w:pPr>
        <w:pStyle w:val="ConsPlusNormal"/>
        <w:spacing w:before="220"/>
        <w:ind w:firstLine="540"/>
        <w:jc w:val="both"/>
      </w:pPr>
      <w:r w:rsidRPr="0071197E">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71197E" w:rsidRPr="0071197E" w:rsidRDefault="0071197E">
      <w:pPr>
        <w:pStyle w:val="ConsPlusNormal"/>
        <w:spacing w:before="220"/>
        <w:ind w:firstLine="540"/>
        <w:jc w:val="both"/>
      </w:pPr>
      <w:r w:rsidRPr="0071197E">
        <w:t>10) распространения наружной рекламы с использованием рекламных конструкций;</w:t>
      </w:r>
    </w:p>
    <w:p w:rsidR="0071197E" w:rsidRPr="0071197E" w:rsidRDefault="0071197E">
      <w:pPr>
        <w:pStyle w:val="ConsPlusNormal"/>
        <w:spacing w:before="220"/>
        <w:ind w:firstLine="540"/>
        <w:jc w:val="both"/>
      </w:pPr>
      <w:r w:rsidRPr="0071197E">
        <w:t xml:space="preserve">11) размещения рекламы с использованием внешних и внутренних поверхностей </w:t>
      </w:r>
      <w:r w:rsidRPr="0071197E">
        <w:lastRenderedPageBreak/>
        <w:t>транспортных средств;</w:t>
      </w:r>
    </w:p>
    <w:p w:rsidR="0071197E" w:rsidRPr="0071197E" w:rsidRDefault="0071197E">
      <w:pPr>
        <w:pStyle w:val="ConsPlusNormal"/>
        <w:jc w:val="both"/>
      </w:pPr>
      <w:r w:rsidRPr="0071197E">
        <w:t xml:space="preserve">(подп. 11 в ред. </w:t>
      </w:r>
      <w:hyperlink r:id="rId21" w:history="1">
        <w:r w:rsidRPr="0071197E">
          <w:t>Решения</w:t>
        </w:r>
      </w:hyperlink>
      <w:r w:rsidRPr="0071197E">
        <w:t xml:space="preserve"> Думы Артинского городского округа от 26.10.2017 N 54)</w:t>
      </w:r>
    </w:p>
    <w:p w:rsidR="0071197E" w:rsidRPr="0071197E" w:rsidRDefault="0071197E">
      <w:pPr>
        <w:pStyle w:val="ConsPlusNormal"/>
        <w:spacing w:before="220"/>
        <w:ind w:firstLine="540"/>
        <w:jc w:val="both"/>
      </w:pPr>
      <w:r w:rsidRPr="0071197E">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71197E" w:rsidRPr="0071197E" w:rsidRDefault="0071197E">
      <w:pPr>
        <w:pStyle w:val="ConsPlusNormal"/>
        <w:spacing w:before="220"/>
        <w:ind w:firstLine="540"/>
        <w:jc w:val="both"/>
      </w:pPr>
      <w:r w:rsidRPr="0071197E">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71197E" w:rsidRPr="0071197E" w:rsidRDefault="0071197E">
      <w:pPr>
        <w:pStyle w:val="ConsPlusNormal"/>
        <w:spacing w:before="220"/>
        <w:ind w:firstLine="540"/>
        <w:jc w:val="both"/>
      </w:pPr>
      <w:r w:rsidRPr="0071197E">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71197E" w:rsidRPr="0071197E" w:rsidRDefault="0071197E">
      <w:pPr>
        <w:pStyle w:val="ConsPlusNormal"/>
        <w:spacing w:before="220"/>
        <w:ind w:firstLine="540"/>
        <w:jc w:val="both"/>
      </w:pPr>
      <w:r w:rsidRPr="0071197E">
        <w:t>2. Корректирующий коэффициент базовой доходности, учитывающий совокупность особенностей ведения предпринимательской деятельности, облагаемой единым налогом, К2 устанавливается как произведение значений коэффициентов, детализированных в зависимости от различных условий осуществления предпринимательской деятельности, в зависимости от вида осуществляемой деятельности (таблица):</w:t>
      </w:r>
    </w:p>
    <w:p w:rsidR="0071197E" w:rsidRDefault="0071197E">
      <w:pPr>
        <w:pStyle w:val="ConsPlusNormal"/>
        <w:jc w:val="both"/>
      </w:pPr>
    </w:p>
    <w:p w:rsidR="0071197E" w:rsidRDefault="0071197E">
      <w:pPr>
        <w:sectPr w:rsidR="0071197E" w:rsidSect="00266E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8731"/>
        <w:gridCol w:w="1871"/>
        <w:gridCol w:w="2145"/>
      </w:tblGrid>
      <w:tr w:rsidR="0071197E" w:rsidRPr="0071197E">
        <w:tc>
          <w:tcPr>
            <w:tcW w:w="825" w:type="dxa"/>
            <w:vMerge w:val="restart"/>
          </w:tcPr>
          <w:p w:rsidR="0071197E" w:rsidRPr="0071197E" w:rsidRDefault="0071197E">
            <w:pPr>
              <w:pStyle w:val="ConsPlusNormal"/>
              <w:jc w:val="center"/>
            </w:pPr>
            <w:r w:rsidRPr="0071197E">
              <w:lastRenderedPageBreak/>
              <w:t>N п/п</w:t>
            </w:r>
          </w:p>
        </w:tc>
        <w:tc>
          <w:tcPr>
            <w:tcW w:w="8731" w:type="dxa"/>
            <w:vMerge w:val="restart"/>
          </w:tcPr>
          <w:p w:rsidR="0071197E" w:rsidRPr="0071197E" w:rsidRDefault="0071197E">
            <w:pPr>
              <w:pStyle w:val="ConsPlusNormal"/>
              <w:jc w:val="center"/>
            </w:pPr>
            <w:r w:rsidRPr="0071197E">
              <w:t>Особенности ведения на территории Артинского городского округа предпринимательской деятельности</w:t>
            </w:r>
          </w:p>
        </w:tc>
        <w:tc>
          <w:tcPr>
            <w:tcW w:w="4016" w:type="dxa"/>
            <w:gridSpan w:val="2"/>
          </w:tcPr>
          <w:p w:rsidR="0071197E" w:rsidRPr="0071197E" w:rsidRDefault="0071197E">
            <w:pPr>
              <w:pStyle w:val="ConsPlusNormal"/>
              <w:jc w:val="center"/>
            </w:pPr>
            <w:r w:rsidRPr="0071197E">
              <w:t>Значение корректирующего коэффициента базовой доходности, учитывающего особенности ведения на территории Артинского городского округа предпринимательской деятельности в зависимости от населенного пункта (коэффициент К2)</w:t>
            </w:r>
          </w:p>
        </w:tc>
      </w:tr>
      <w:tr w:rsidR="0071197E" w:rsidRPr="0071197E">
        <w:tc>
          <w:tcPr>
            <w:tcW w:w="825" w:type="dxa"/>
            <w:vMerge/>
          </w:tcPr>
          <w:p w:rsidR="0071197E" w:rsidRPr="0071197E" w:rsidRDefault="0071197E"/>
        </w:tc>
        <w:tc>
          <w:tcPr>
            <w:tcW w:w="8731" w:type="dxa"/>
            <w:vMerge/>
          </w:tcPr>
          <w:p w:rsidR="0071197E" w:rsidRPr="0071197E" w:rsidRDefault="0071197E"/>
        </w:tc>
        <w:tc>
          <w:tcPr>
            <w:tcW w:w="1871" w:type="dxa"/>
          </w:tcPr>
          <w:p w:rsidR="0071197E" w:rsidRPr="0071197E" w:rsidRDefault="0071197E">
            <w:pPr>
              <w:pStyle w:val="ConsPlusNormal"/>
              <w:jc w:val="center"/>
            </w:pPr>
            <w:r w:rsidRPr="0071197E">
              <w:t>п. Арти</w:t>
            </w:r>
          </w:p>
        </w:tc>
        <w:tc>
          <w:tcPr>
            <w:tcW w:w="2145" w:type="dxa"/>
          </w:tcPr>
          <w:p w:rsidR="0071197E" w:rsidRPr="0071197E" w:rsidRDefault="0071197E">
            <w:pPr>
              <w:pStyle w:val="ConsPlusNormal"/>
              <w:jc w:val="center"/>
            </w:pPr>
            <w:r w:rsidRPr="0071197E">
              <w:t>Иные населенные пункты</w:t>
            </w:r>
          </w:p>
        </w:tc>
      </w:tr>
      <w:tr w:rsidR="0071197E" w:rsidRPr="0071197E">
        <w:tc>
          <w:tcPr>
            <w:tcW w:w="825" w:type="dxa"/>
          </w:tcPr>
          <w:p w:rsidR="0071197E" w:rsidRPr="0071197E" w:rsidRDefault="0071197E">
            <w:pPr>
              <w:pStyle w:val="ConsPlusNormal"/>
              <w:jc w:val="center"/>
            </w:pPr>
            <w:r w:rsidRPr="0071197E">
              <w:t>1</w:t>
            </w:r>
          </w:p>
        </w:tc>
        <w:tc>
          <w:tcPr>
            <w:tcW w:w="8731" w:type="dxa"/>
          </w:tcPr>
          <w:p w:rsidR="0071197E" w:rsidRPr="0071197E" w:rsidRDefault="0071197E">
            <w:pPr>
              <w:pStyle w:val="ConsPlusNormal"/>
              <w:jc w:val="center"/>
            </w:pPr>
            <w:r w:rsidRPr="0071197E">
              <w:t>2</w:t>
            </w:r>
          </w:p>
        </w:tc>
        <w:tc>
          <w:tcPr>
            <w:tcW w:w="1871" w:type="dxa"/>
          </w:tcPr>
          <w:p w:rsidR="0071197E" w:rsidRPr="0071197E" w:rsidRDefault="0071197E">
            <w:pPr>
              <w:pStyle w:val="ConsPlusNormal"/>
              <w:jc w:val="center"/>
            </w:pPr>
            <w:r w:rsidRPr="0071197E">
              <w:t>3</w:t>
            </w:r>
          </w:p>
        </w:tc>
        <w:tc>
          <w:tcPr>
            <w:tcW w:w="2145" w:type="dxa"/>
          </w:tcPr>
          <w:p w:rsidR="0071197E" w:rsidRPr="0071197E" w:rsidRDefault="0071197E">
            <w:pPr>
              <w:pStyle w:val="ConsPlusNormal"/>
              <w:jc w:val="center"/>
            </w:pPr>
            <w:r w:rsidRPr="0071197E">
              <w:t>4</w:t>
            </w:r>
          </w:p>
        </w:tc>
      </w:tr>
      <w:tr w:rsidR="0071197E" w:rsidRPr="0071197E">
        <w:tc>
          <w:tcPr>
            <w:tcW w:w="825" w:type="dxa"/>
          </w:tcPr>
          <w:p w:rsidR="0071197E" w:rsidRPr="0071197E" w:rsidRDefault="0071197E">
            <w:pPr>
              <w:pStyle w:val="ConsPlusNormal"/>
              <w:jc w:val="center"/>
            </w:pPr>
            <w:r w:rsidRPr="0071197E">
              <w:t>1.</w:t>
            </w:r>
          </w:p>
        </w:tc>
        <w:tc>
          <w:tcPr>
            <w:tcW w:w="8731" w:type="dxa"/>
          </w:tcPr>
          <w:p w:rsidR="0071197E" w:rsidRPr="0071197E" w:rsidRDefault="0071197E">
            <w:pPr>
              <w:pStyle w:val="ConsPlusNormal"/>
            </w:pPr>
            <w:r w:rsidRPr="0071197E">
              <w:t>Оказание бытовых услуг</w:t>
            </w:r>
          </w:p>
        </w:tc>
        <w:tc>
          <w:tcPr>
            <w:tcW w:w="1871" w:type="dxa"/>
          </w:tcPr>
          <w:p w:rsidR="0071197E" w:rsidRPr="0071197E" w:rsidRDefault="0071197E">
            <w:pPr>
              <w:pStyle w:val="ConsPlusNormal"/>
            </w:pPr>
          </w:p>
        </w:tc>
        <w:tc>
          <w:tcPr>
            <w:tcW w:w="2145" w:type="dxa"/>
          </w:tcPr>
          <w:p w:rsidR="0071197E" w:rsidRPr="0071197E" w:rsidRDefault="0071197E">
            <w:pPr>
              <w:pStyle w:val="ConsPlusNormal"/>
            </w:pPr>
          </w:p>
        </w:tc>
      </w:tr>
      <w:tr w:rsidR="0071197E" w:rsidRPr="0071197E">
        <w:tc>
          <w:tcPr>
            <w:tcW w:w="825" w:type="dxa"/>
          </w:tcPr>
          <w:p w:rsidR="0071197E" w:rsidRPr="0071197E" w:rsidRDefault="0071197E">
            <w:pPr>
              <w:pStyle w:val="ConsPlusNormal"/>
              <w:jc w:val="center"/>
            </w:pPr>
            <w:bookmarkStart w:id="2" w:name="P77"/>
            <w:bookmarkEnd w:id="2"/>
            <w:r w:rsidRPr="0071197E">
              <w:t>1.1.</w:t>
            </w:r>
          </w:p>
        </w:tc>
        <w:tc>
          <w:tcPr>
            <w:tcW w:w="8731" w:type="dxa"/>
          </w:tcPr>
          <w:p w:rsidR="0071197E" w:rsidRPr="0071197E" w:rsidRDefault="0071197E">
            <w:pPr>
              <w:pStyle w:val="ConsPlusNormal"/>
            </w:pPr>
            <w:r w:rsidRPr="0071197E">
              <w:t>Оказание одной или нескольких следующих бытовых услуг:</w:t>
            </w:r>
          </w:p>
          <w:p w:rsidR="0071197E" w:rsidRPr="0071197E" w:rsidRDefault="0071197E">
            <w:pPr>
              <w:pStyle w:val="ConsPlusNormal"/>
            </w:pPr>
            <w:r w:rsidRPr="0071197E">
              <w:t>Оказание услуг в соответствии с кодом вида деятельности:</w:t>
            </w:r>
          </w:p>
          <w:p w:rsidR="0071197E" w:rsidRPr="0071197E" w:rsidRDefault="00812E09">
            <w:pPr>
              <w:pStyle w:val="ConsPlusNormal"/>
            </w:pPr>
            <w:hyperlink r:id="rId22" w:history="1">
              <w:r w:rsidR="0071197E" w:rsidRPr="0071197E">
                <w:t>41.10</w:t>
              </w:r>
            </w:hyperlink>
            <w:r w:rsidR="0071197E" w:rsidRPr="0071197E">
              <w:t xml:space="preserve"> Разработка строительных проектов</w:t>
            </w:r>
          </w:p>
          <w:p w:rsidR="0071197E" w:rsidRPr="0071197E" w:rsidRDefault="00812E09">
            <w:pPr>
              <w:pStyle w:val="ConsPlusNormal"/>
            </w:pPr>
            <w:hyperlink r:id="rId23" w:history="1">
              <w:r w:rsidR="0071197E" w:rsidRPr="0071197E">
                <w:t>41.20</w:t>
              </w:r>
            </w:hyperlink>
            <w:r w:rsidR="0071197E" w:rsidRPr="0071197E">
              <w:t xml:space="preserve"> Строительство жилых и нежилых зданий</w:t>
            </w:r>
          </w:p>
          <w:p w:rsidR="0071197E" w:rsidRPr="0071197E" w:rsidRDefault="00812E09">
            <w:pPr>
              <w:pStyle w:val="ConsPlusNormal"/>
            </w:pPr>
            <w:hyperlink r:id="rId24" w:history="1">
              <w:r w:rsidR="0071197E" w:rsidRPr="0071197E">
                <w:t>42.21</w:t>
              </w:r>
            </w:hyperlink>
            <w:r w:rsidR="0071197E" w:rsidRPr="0071197E">
              <w:t xml:space="preserve"> Строительство инженерных коммуникаций для водоснабжения и водоотведения, газоснабжения</w:t>
            </w:r>
          </w:p>
          <w:p w:rsidR="0071197E" w:rsidRPr="0071197E" w:rsidRDefault="00812E09">
            <w:pPr>
              <w:pStyle w:val="ConsPlusNormal"/>
            </w:pPr>
            <w:hyperlink r:id="rId25" w:history="1">
              <w:r w:rsidR="0071197E" w:rsidRPr="0071197E">
                <w:t>43.21</w:t>
              </w:r>
            </w:hyperlink>
            <w:r w:rsidR="0071197E" w:rsidRPr="0071197E">
              <w:t xml:space="preserve"> Производство электромонтажных работ</w:t>
            </w:r>
          </w:p>
          <w:p w:rsidR="0071197E" w:rsidRPr="0071197E" w:rsidRDefault="00812E09">
            <w:pPr>
              <w:pStyle w:val="ConsPlusNormal"/>
            </w:pPr>
            <w:hyperlink r:id="rId26" w:history="1">
              <w:r w:rsidR="0071197E" w:rsidRPr="0071197E">
                <w:t>43.22</w:t>
              </w:r>
            </w:hyperlink>
            <w:r w:rsidR="0071197E" w:rsidRPr="0071197E">
              <w:t xml:space="preserve"> Производство санитарно-технических работ, монтаж отопительных систем и систем кондиционирования воздуха</w:t>
            </w:r>
          </w:p>
          <w:p w:rsidR="0071197E" w:rsidRPr="0071197E" w:rsidRDefault="00812E09">
            <w:pPr>
              <w:pStyle w:val="ConsPlusNormal"/>
            </w:pPr>
            <w:hyperlink r:id="rId27" w:history="1">
              <w:r w:rsidR="0071197E" w:rsidRPr="0071197E">
                <w:t>43.29</w:t>
              </w:r>
            </w:hyperlink>
            <w:r w:rsidR="0071197E" w:rsidRPr="0071197E">
              <w:t xml:space="preserve"> Производство прочих строительно-монтажных работ</w:t>
            </w:r>
          </w:p>
          <w:p w:rsidR="0071197E" w:rsidRPr="0071197E" w:rsidRDefault="00812E09">
            <w:pPr>
              <w:pStyle w:val="ConsPlusNormal"/>
            </w:pPr>
            <w:hyperlink r:id="rId28" w:history="1">
              <w:r w:rsidR="0071197E" w:rsidRPr="0071197E">
                <w:t>43.31</w:t>
              </w:r>
            </w:hyperlink>
            <w:r w:rsidR="0071197E" w:rsidRPr="0071197E">
              <w:t xml:space="preserve"> Производство штукатурных работ</w:t>
            </w:r>
          </w:p>
          <w:p w:rsidR="0071197E" w:rsidRPr="0071197E" w:rsidRDefault="00812E09">
            <w:pPr>
              <w:pStyle w:val="ConsPlusNormal"/>
            </w:pPr>
            <w:hyperlink r:id="rId29" w:history="1">
              <w:r w:rsidR="0071197E" w:rsidRPr="0071197E">
                <w:t>43.32</w:t>
              </w:r>
            </w:hyperlink>
            <w:r w:rsidR="0071197E" w:rsidRPr="0071197E">
              <w:t xml:space="preserve"> Работы столярные и плотничные</w:t>
            </w:r>
          </w:p>
          <w:p w:rsidR="0071197E" w:rsidRPr="0071197E" w:rsidRDefault="00812E09">
            <w:pPr>
              <w:pStyle w:val="ConsPlusNormal"/>
            </w:pPr>
            <w:hyperlink r:id="rId30" w:history="1">
              <w:r w:rsidR="0071197E" w:rsidRPr="0071197E">
                <w:t>43.32.1</w:t>
              </w:r>
            </w:hyperlink>
            <w:r w:rsidR="0071197E" w:rsidRPr="0071197E">
              <w:t xml:space="preserve"> Установка дверей (кроме автоматических и вращающихся), окон, дверных и оконных рам из дерева или прочих материалов</w:t>
            </w:r>
          </w:p>
          <w:p w:rsidR="0071197E" w:rsidRPr="0071197E" w:rsidRDefault="00812E09">
            <w:pPr>
              <w:pStyle w:val="ConsPlusNormal"/>
            </w:pPr>
            <w:hyperlink r:id="rId31" w:history="1">
              <w:r w:rsidR="0071197E" w:rsidRPr="0071197E">
                <w:t>43.32.2</w:t>
              </w:r>
            </w:hyperlink>
            <w:r w:rsidR="0071197E" w:rsidRPr="0071197E">
              <w:t xml:space="preserve"> Работы по установке внутренних лестниц, встроенных шкафов, встроенного кухонного оборудования</w:t>
            </w:r>
          </w:p>
          <w:p w:rsidR="0071197E" w:rsidRPr="0071197E" w:rsidRDefault="00812E09">
            <w:pPr>
              <w:pStyle w:val="ConsPlusNormal"/>
            </w:pPr>
            <w:hyperlink r:id="rId32" w:history="1">
              <w:r w:rsidR="0071197E" w:rsidRPr="0071197E">
                <w:t>43.32.3</w:t>
              </w:r>
            </w:hyperlink>
            <w:r w:rsidR="0071197E" w:rsidRPr="0071197E">
              <w:t xml:space="preserve"> Производство работ по внутренней отделке зданий (включая потолки, раздвижные и съемные перегородки и т.д.)</w:t>
            </w:r>
          </w:p>
          <w:p w:rsidR="0071197E" w:rsidRPr="0071197E" w:rsidRDefault="00812E09">
            <w:pPr>
              <w:pStyle w:val="ConsPlusNormal"/>
            </w:pPr>
            <w:hyperlink r:id="rId33" w:history="1">
              <w:r w:rsidR="0071197E" w:rsidRPr="0071197E">
                <w:t>43.33</w:t>
              </w:r>
            </w:hyperlink>
            <w:r w:rsidR="0071197E" w:rsidRPr="0071197E">
              <w:t xml:space="preserve"> Работы по устройству покрытий полов и облицовке стен</w:t>
            </w:r>
          </w:p>
          <w:p w:rsidR="0071197E" w:rsidRPr="0071197E" w:rsidRDefault="00812E09">
            <w:pPr>
              <w:pStyle w:val="ConsPlusNormal"/>
            </w:pPr>
            <w:hyperlink r:id="rId34" w:history="1">
              <w:r w:rsidR="0071197E" w:rsidRPr="0071197E">
                <w:t>43.34</w:t>
              </w:r>
            </w:hyperlink>
            <w:r w:rsidR="0071197E" w:rsidRPr="0071197E">
              <w:t xml:space="preserve"> Производство малярных и стекольных работ</w:t>
            </w:r>
          </w:p>
          <w:p w:rsidR="0071197E" w:rsidRPr="0071197E" w:rsidRDefault="00812E09">
            <w:pPr>
              <w:pStyle w:val="ConsPlusNormal"/>
            </w:pPr>
            <w:hyperlink r:id="rId35" w:history="1">
              <w:r w:rsidR="0071197E" w:rsidRPr="0071197E">
                <w:t>43.34.1</w:t>
              </w:r>
            </w:hyperlink>
            <w:r w:rsidR="0071197E" w:rsidRPr="0071197E">
              <w:t xml:space="preserve"> Производство малярных работ</w:t>
            </w:r>
          </w:p>
          <w:p w:rsidR="0071197E" w:rsidRPr="0071197E" w:rsidRDefault="00812E09">
            <w:pPr>
              <w:pStyle w:val="ConsPlusNormal"/>
            </w:pPr>
            <w:hyperlink r:id="rId36" w:history="1">
              <w:r w:rsidR="0071197E" w:rsidRPr="0071197E">
                <w:t>43.34.2</w:t>
              </w:r>
            </w:hyperlink>
            <w:r w:rsidR="0071197E" w:rsidRPr="0071197E">
              <w:t xml:space="preserve"> Производство стекольных работ</w:t>
            </w:r>
          </w:p>
          <w:p w:rsidR="0071197E" w:rsidRPr="0071197E" w:rsidRDefault="00812E09">
            <w:pPr>
              <w:pStyle w:val="ConsPlusNormal"/>
            </w:pPr>
            <w:hyperlink r:id="rId37" w:history="1">
              <w:r w:rsidR="0071197E" w:rsidRPr="0071197E">
                <w:t>43.39</w:t>
              </w:r>
            </w:hyperlink>
            <w:r w:rsidR="0071197E" w:rsidRPr="0071197E">
              <w:t xml:space="preserve"> Производство прочих отделочных и завершающих работ</w:t>
            </w:r>
          </w:p>
          <w:p w:rsidR="0071197E" w:rsidRPr="0071197E" w:rsidRDefault="00812E09">
            <w:pPr>
              <w:pStyle w:val="ConsPlusNormal"/>
            </w:pPr>
            <w:hyperlink r:id="rId38" w:history="1">
              <w:r w:rsidR="0071197E" w:rsidRPr="0071197E">
                <w:t>43.91</w:t>
              </w:r>
            </w:hyperlink>
            <w:r w:rsidR="0071197E" w:rsidRPr="0071197E">
              <w:t xml:space="preserve"> Производство кровельных работ</w:t>
            </w:r>
          </w:p>
          <w:p w:rsidR="0071197E" w:rsidRPr="0071197E" w:rsidRDefault="00812E09">
            <w:pPr>
              <w:pStyle w:val="ConsPlusNormal"/>
            </w:pPr>
            <w:hyperlink r:id="rId39" w:history="1">
              <w:r w:rsidR="0071197E" w:rsidRPr="0071197E">
                <w:t>43.99</w:t>
              </w:r>
            </w:hyperlink>
            <w:r w:rsidR="0071197E" w:rsidRPr="0071197E">
              <w:t xml:space="preserve"> Работы строительные специализированные прочие, не включенные в другие группировки</w:t>
            </w:r>
          </w:p>
        </w:tc>
        <w:tc>
          <w:tcPr>
            <w:tcW w:w="1871" w:type="dxa"/>
          </w:tcPr>
          <w:p w:rsidR="0071197E" w:rsidRPr="0071197E" w:rsidRDefault="0071197E">
            <w:pPr>
              <w:pStyle w:val="ConsPlusNormal"/>
              <w:jc w:val="center"/>
            </w:pPr>
            <w:r w:rsidRPr="0071197E">
              <w:lastRenderedPageBreak/>
              <w:t>0,36</w:t>
            </w:r>
          </w:p>
        </w:tc>
        <w:tc>
          <w:tcPr>
            <w:tcW w:w="2145" w:type="dxa"/>
          </w:tcPr>
          <w:p w:rsidR="0071197E" w:rsidRPr="0071197E" w:rsidRDefault="0071197E">
            <w:pPr>
              <w:pStyle w:val="ConsPlusNormal"/>
              <w:jc w:val="center"/>
            </w:pPr>
            <w:r w:rsidRPr="0071197E">
              <w:t>0,24</w:t>
            </w: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bookmarkStart w:id="3" w:name="P100"/>
            <w:bookmarkEnd w:id="3"/>
            <w:r w:rsidRPr="0071197E">
              <w:lastRenderedPageBreak/>
              <w:t>1.2.</w:t>
            </w:r>
          </w:p>
        </w:tc>
        <w:tc>
          <w:tcPr>
            <w:tcW w:w="8731" w:type="dxa"/>
            <w:tcBorders>
              <w:bottom w:val="nil"/>
            </w:tcBorders>
          </w:tcPr>
          <w:p w:rsidR="0071197E" w:rsidRPr="0071197E" w:rsidRDefault="0071197E">
            <w:pPr>
              <w:pStyle w:val="ConsPlusNormal"/>
            </w:pPr>
            <w:r w:rsidRPr="0071197E">
              <w:t>Оказание услуг в соответствии с кодом вида деятельности:</w:t>
            </w:r>
          </w:p>
          <w:p w:rsidR="0071197E" w:rsidRPr="0071197E" w:rsidRDefault="00812E09">
            <w:pPr>
              <w:pStyle w:val="ConsPlusNormal"/>
            </w:pPr>
            <w:hyperlink r:id="rId40" w:history="1">
              <w:r w:rsidR="0071197E" w:rsidRPr="0071197E">
                <w:t>13.10.9</w:t>
              </w:r>
            </w:hyperlink>
            <w:r w:rsidR="0071197E" w:rsidRPr="0071197E">
              <w:t xml:space="preserve"> Подготовка и прядение прочих текстильных волокон</w:t>
            </w:r>
          </w:p>
          <w:p w:rsidR="0071197E" w:rsidRPr="0071197E" w:rsidRDefault="00812E09">
            <w:pPr>
              <w:pStyle w:val="ConsPlusNormal"/>
            </w:pPr>
            <w:hyperlink r:id="rId41" w:history="1">
              <w:r w:rsidR="0071197E" w:rsidRPr="0071197E">
                <w:t>13.30.3</w:t>
              </w:r>
            </w:hyperlink>
            <w:r w:rsidR="0071197E" w:rsidRPr="0071197E">
              <w:t xml:space="preserve"> Плиссировка и подобные работы на текстильных материалах</w:t>
            </w:r>
          </w:p>
          <w:p w:rsidR="0071197E" w:rsidRPr="0071197E" w:rsidRDefault="00812E09">
            <w:pPr>
              <w:pStyle w:val="ConsPlusNormal"/>
            </w:pPr>
            <w:hyperlink r:id="rId42" w:history="1">
              <w:r w:rsidR="0071197E" w:rsidRPr="0071197E">
                <w:t>13.92.2</w:t>
              </w:r>
            </w:hyperlink>
            <w:r w:rsidR="0071197E" w:rsidRPr="0071197E">
              <w:t xml:space="preserve"> Пошив готовых текстильных изделий по индивидуальному заказу населения, кроме одежды</w:t>
            </w:r>
          </w:p>
          <w:p w:rsidR="0071197E" w:rsidRPr="0071197E" w:rsidRDefault="00812E09">
            <w:pPr>
              <w:pStyle w:val="ConsPlusNormal"/>
            </w:pPr>
            <w:hyperlink r:id="rId43" w:history="1">
              <w:r w:rsidR="0071197E" w:rsidRPr="0071197E">
                <w:t>13.99.4</w:t>
              </w:r>
            </w:hyperlink>
            <w:r w:rsidR="0071197E" w:rsidRPr="0071197E">
              <w:t xml:space="preserve"> Изготовление прочих текстильных изделий по индивидуальному заказу населения, не включенных в другие группировки</w:t>
            </w:r>
          </w:p>
          <w:p w:rsidR="0071197E" w:rsidRPr="0071197E" w:rsidRDefault="00812E09">
            <w:pPr>
              <w:pStyle w:val="ConsPlusNormal"/>
            </w:pPr>
            <w:hyperlink r:id="rId44" w:history="1">
              <w:r w:rsidR="0071197E" w:rsidRPr="0071197E">
                <w:t>14.11.2</w:t>
              </w:r>
            </w:hyperlink>
            <w:r w:rsidR="0071197E" w:rsidRPr="0071197E">
              <w:t xml:space="preserve"> Пошив одежды из кожи по индивидуальному заказу населения</w:t>
            </w:r>
          </w:p>
          <w:p w:rsidR="0071197E" w:rsidRPr="0071197E" w:rsidRDefault="00812E09">
            <w:pPr>
              <w:pStyle w:val="ConsPlusNormal"/>
            </w:pPr>
            <w:hyperlink r:id="rId45" w:history="1">
              <w:r w:rsidR="0071197E" w:rsidRPr="0071197E">
                <w:t>14.12.2</w:t>
              </w:r>
            </w:hyperlink>
            <w:r w:rsidR="0071197E" w:rsidRPr="0071197E">
              <w:t xml:space="preserve"> Пошив производственной одежды по индивидуальному заказу населения</w:t>
            </w:r>
          </w:p>
          <w:p w:rsidR="0071197E" w:rsidRPr="0071197E" w:rsidRDefault="00812E09">
            <w:pPr>
              <w:pStyle w:val="ConsPlusNormal"/>
            </w:pPr>
            <w:hyperlink r:id="rId46" w:history="1">
              <w:r w:rsidR="0071197E" w:rsidRPr="0071197E">
                <w:t>14.13.3</w:t>
              </w:r>
            </w:hyperlink>
            <w:r w:rsidR="0071197E" w:rsidRPr="0071197E">
              <w:t xml:space="preserve"> Пошив и вязание прочей верхней одежды по индивидуальному заказу населения</w:t>
            </w:r>
          </w:p>
          <w:p w:rsidR="0071197E" w:rsidRPr="0071197E" w:rsidRDefault="00812E09">
            <w:pPr>
              <w:pStyle w:val="ConsPlusNormal"/>
            </w:pPr>
            <w:hyperlink r:id="rId47" w:history="1">
              <w:r w:rsidR="0071197E" w:rsidRPr="0071197E">
                <w:t>14.14.4</w:t>
              </w:r>
            </w:hyperlink>
            <w:r w:rsidR="0071197E" w:rsidRPr="0071197E">
              <w:t xml:space="preserve"> Пошив нательного белья по индивидуальному заказу населения</w:t>
            </w:r>
          </w:p>
          <w:p w:rsidR="0071197E" w:rsidRPr="0071197E" w:rsidRDefault="00812E09">
            <w:pPr>
              <w:pStyle w:val="ConsPlusNormal"/>
            </w:pPr>
            <w:hyperlink r:id="rId48" w:history="1">
              <w:r w:rsidR="0071197E" w:rsidRPr="0071197E">
                <w:t>14.19.5</w:t>
              </w:r>
            </w:hyperlink>
            <w:r w:rsidR="0071197E" w:rsidRPr="0071197E">
              <w:t xml:space="preserve"> Пошив и вязание прочей одежды и аксессуаров одежды, головных уборов по индивидуальному заказу населения</w:t>
            </w:r>
          </w:p>
          <w:p w:rsidR="0071197E" w:rsidRPr="0071197E" w:rsidRDefault="00812E09">
            <w:pPr>
              <w:pStyle w:val="ConsPlusNormal"/>
            </w:pPr>
            <w:hyperlink r:id="rId49" w:history="1">
              <w:r w:rsidR="0071197E" w:rsidRPr="0071197E">
                <w:t>14.20.2</w:t>
              </w:r>
            </w:hyperlink>
            <w:r w:rsidR="0071197E" w:rsidRPr="0071197E">
              <w:t xml:space="preserve"> Пошив меховых изделий по индивидуальному заказу населения</w:t>
            </w:r>
          </w:p>
          <w:p w:rsidR="0071197E" w:rsidRPr="0071197E" w:rsidRDefault="00812E09">
            <w:pPr>
              <w:pStyle w:val="ConsPlusNormal"/>
            </w:pPr>
            <w:hyperlink r:id="rId50" w:history="1">
              <w:r w:rsidR="0071197E" w:rsidRPr="0071197E">
                <w:t>14.31.2</w:t>
              </w:r>
            </w:hyperlink>
            <w:r w:rsidR="0071197E" w:rsidRPr="0071197E">
              <w:t xml:space="preserve"> Изготовление вязаных и трикотажных чулочно-носочных изделий по индивидуальному заказу населения</w:t>
            </w:r>
          </w:p>
          <w:p w:rsidR="0071197E" w:rsidRPr="0071197E" w:rsidRDefault="00812E09">
            <w:pPr>
              <w:pStyle w:val="ConsPlusNormal"/>
            </w:pPr>
            <w:hyperlink r:id="rId51" w:history="1">
              <w:r w:rsidR="0071197E" w:rsidRPr="0071197E">
                <w:t>14.39.2</w:t>
              </w:r>
            </w:hyperlink>
            <w:r w:rsidR="0071197E" w:rsidRPr="0071197E">
              <w:t xml:space="preserve"> Изготовление прочих вязаных и трикотажных изделий, не включенных в другие группировки по индивидуальному заказу населения</w:t>
            </w:r>
          </w:p>
        </w:tc>
        <w:tc>
          <w:tcPr>
            <w:tcW w:w="1871" w:type="dxa"/>
            <w:tcBorders>
              <w:bottom w:val="nil"/>
            </w:tcBorders>
          </w:tcPr>
          <w:p w:rsidR="0071197E" w:rsidRPr="0071197E" w:rsidRDefault="0071197E">
            <w:pPr>
              <w:pStyle w:val="ConsPlusNormal"/>
              <w:jc w:val="center"/>
            </w:pPr>
            <w:r w:rsidRPr="0071197E">
              <w:t>0,24</w:t>
            </w:r>
          </w:p>
        </w:tc>
        <w:tc>
          <w:tcPr>
            <w:tcW w:w="2145" w:type="dxa"/>
            <w:tcBorders>
              <w:bottom w:val="nil"/>
            </w:tcBorders>
          </w:tcPr>
          <w:p w:rsidR="0071197E" w:rsidRPr="0071197E" w:rsidRDefault="0071197E">
            <w:pPr>
              <w:pStyle w:val="ConsPlusNormal"/>
              <w:jc w:val="center"/>
            </w:pPr>
            <w:r w:rsidRPr="0071197E">
              <w:t>0,1</w:t>
            </w:r>
          </w:p>
        </w:tc>
      </w:tr>
      <w:tr w:rsidR="0071197E" w:rsidRPr="0071197E">
        <w:tblPrEx>
          <w:tblBorders>
            <w:insideH w:val="nil"/>
          </w:tblBorders>
        </w:tblPrEx>
        <w:tc>
          <w:tcPr>
            <w:tcW w:w="825" w:type="dxa"/>
            <w:tcBorders>
              <w:top w:val="nil"/>
            </w:tcBorders>
          </w:tcPr>
          <w:p w:rsidR="0071197E" w:rsidRPr="0071197E" w:rsidRDefault="0071197E">
            <w:pPr>
              <w:pStyle w:val="ConsPlusNormal"/>
            </w:pPr>
          </w:p>
        </w:tc>
        <w:tc>
          <w:tcPr>
            <w:tcW w:w="8731" w:type="dxa"/>
            <w:tcBorders>
              <w:top w:val="nil"/>
            </w:tcBorders>
          </w:tcPr>
          <w:p w:rsidR="0071197E" w:rsidRPr="0071197E" w:rsidRDefault="00812E09">
            <w:pPr>
              <w:pStyle w:val="ConsPlusNormal"/>
            </w:pPr>
            <w:hyperlink r:id="rId52" w:history="1">
              <w:r w:rsidR="0071197E" w:rsidRPr="0071197E">
                <w:t>15.20.5</w:t>
              </w:r>
            </w:hyperlink>
            <w:r w:rsidR="0071197E" w:rsidRPr="0071197E">
              <w:t xml:space="preserve"> Пошив обуви и различных дополнений к обуви по индивидуальному заказу населения</w:t>
            </w:r>
          </w:p>
          <w:p w:rsidR="0071197E" w:rsidRPr="0071197E" w:rsidRDefault="00812E09">
            <w:pPr>
              <w:pStyle w:val="ConsPlusNormal"/>
            </w:pPr>
            <w:hyperlink r:id="rId53" w:history="1">
              <w:r w:rsidR="0071197E" w:rsidRPr="0071197E">
                <w:t>95.23</w:t>
              </w:r>
            </w:hyperlink>
            <w:r w:rsidR="0071197E" w:rsidRPr="0071197E">
              <w:t xml:space="preserve"> Ремонт обуви и прочих изделий из кожи</w:t>
            </w:r>
          </w:p>
          <w:p w:rsidR="0071197E" w:rsidRPr="0071197E" w:rsidRDefault="00812E09">
            <w:pPr>
              <w:pStyle w:val="ConsPlusNormal"/>
            </w:pPr>
            <w:hyperlink r:id="rId54" w:history="1">
              <w:r w:rsidR="0071197E" w:rsidRPr="0071197E">
                <w:t>96.01</w:t>
              </w:r>
            </w:hyperlink>
            <w:r w:rsidR="0071197E" w:rsidRPr="0071197E">
              <w:t xml:space="preserve"> Стирка и химическая чистка</w:t>
            </w:r>
          </w:p>
          <w:p w:rsidR="0071197E" w:rsidRPr="0071197E" w:rsidRDefault="00812E09">
            <w:pPr>
              <w:pStyle w:val="ConsPlusNormal"/>
            </w:pPr>
            <w:hyperlink r:id="rId55" w:history="1">
              <w:r w:rsidR="0071197E" w:rsidRPr="0071197E">
                <w:t>77.21</w:t>
              </w:r>
            </w:hyperlink>
            <w:r w:rsidR="0071197E" w:rsidRPr="0071197E">
              <w:t xml:space="preserve"> Прокат и аренда товаров для отдыха и спортивных товаров</w:t>
            </w:r>
          </w:p>
          <w:p w:rsidR="0071197E" w:rsidRPr="0071197E" w:rsidRDefault="00812E09">
            <w:pPr>
              <w:pStyle w:val="ConsPlusNormal"/>
            </w:pPr>
            <w:hyperlink r:id="rId56" w:history="1">
              <w:r w:rsidR="0071197E" w:rsidRPr="0071197E">
                <w:t>77.22</w:t>
              </w:r>
            </w:hyperlink>
            <w:r w:rsidR="0071197E" w:rsidRPr="0071197E">
              <w:t xml:space="preserve"> Прокат видеокассет и аудиокассет, грампластинок, компакт-дисков (CD), цифровых видеодисков (DVD)</w:t>
            </w:r>
          </w:p>
          <w:p w:rsidR="0071197E" w:rsidRPr="0071197E" w:rsidRDefault="00812E09">
            <w:pPr>
              <w:pStyle w:val="ConsPlusNormal"/>
            </w:pPr>
            <w:hyperlink r:id="rId57" w:history="1">
              <w:r w:rsidR="0071197E" w:rsidRPr="0071197E">
                <w:t>77.29</w:t>
              </w:r>
            </w:hyperlink>
            <w:r w:rsidR="0071197E" w:rsidRPr="0071197E">
              <w:t xml:space="preserve"> Прокат и аренда прочих предметов личного пользования и хозяйственно-бытового назначения</w:t>
            </w:r>
          </w:p>
          <w:p w:rsidR="0071197E" w:rsidRPr="0071197E" w:rsidRDefault="00812E09">
            <w:pPr>
              <w:pStyle w:val="ConsPlusNormal"/>
            </w:pPr>
            <w:hyperlink r:id="rId58" w:history="1">
              <w:r w:rsidR="0071197E" w:rsidRPr="0071197E">
                <w:t>77.29.1</w:t>
              </w:r>
            </w:hyperlink>
            <w:r w:rsidR="0071197E" w:rsidRPr="0071197E">
              <w:t xml:space="preserve"> Прокат телевизоров, радиоприемников, устройств видеозаписи, аудиозаписи и подобного оборудования</w:t>
            </w:r>
          </w:p>
          <w:p w:rsidR="0071197E" w:rsidRPr="0071197E" w:rsidRDefault="00812E09">
            <w:pPr>
              <w:pStyle w:val="ConsPlusNormal"/>
            </w:pPr>
            <w:hyperlink r:id="rId59" w:history="1">
              <w:r w:rsidR="0071197E" w:rsidRPr="0071197E">
                <w:t>77.29.2</w:t>
              </w:r>
            </w:hyperlink>
            <w:r w:rsidR="0071197E" w:rsidRPr="0071197E">
              <w:t xml:space="preserve"> Прокат мебели, электрических и неэлектрических бытовых приборов</w:t>
            </w:r>
          </w:p>
          <w:p w:rsidR="0071197E" w:rsidRPr="0071197E" w:rsidRDefault="00812E09">
            <w:pPr>
              <w:pStyle w:val="ConsPlusNormal"/>
            </w:pPr>
            <w:hyperlink r:id="rId60" w:history="1">
              <w:r w:rsidR="0071197E" w:rsidRPr="0071197E">
                <w:t>77.29.3</w:t>
              </w:r>
            </w:hyperlink>
            <w:r w:rsidR="0071197E" w:rsidRPr="0071197E">
              <w:t xml:space="preserve"> Прокат музыкальных инструментов</w:t>
            </w:r>
          </w:p>
          <w:p w:rsidR="0071197E" w:rsidRPr="0071197E" w:rsidRDefault="00812E09">
            <w:pPr>
              <w:pStyle w:val="ConsPlusNormal"/>
            </w:pPr>
            <w:hyperlink r:id="rId61" w:history="1">
              <w:r w:rsidR="0071197E" w:rsidRPr="0071197E">
                <w:t>77.29.9</w:t>
              </w:r>
            </w:hyperlink>
            <w:r w:rsidR="0071197E" w:rsidRPr="0071197E">
              <w:t xml:space="preserve"> 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871" w:type="dxa"/>
            <w:tcBorders>
              <w:top w:val="nil"/>
            </w:tcBorders>
          </w:tcPr>
          <w:p w:rsidR="0071197E" w:rsidRPr="0071197E" w:rsidRDefault="0071197E">
            <w:pPr>
              <w:pStyle w:val="ConsPlusNormal"/>
            </w:pPr>
          </w:p>
        </w:tc>
        <w:tc>
          <w:tcPr>
            <w:tcW w:w="2145" w:type="dxa"/>
            <w:tcBorders>
              <w:top w:val="nil"/>
            </w:tcBorders>
          </w:tcPr>
          <w:p w:rsidR="0071197E" w:rsidRPr="0071197E" w:rsidRDefault="0071197E">
            <w:pPr>
              <w:pStyle w:val="ConsPlusNormal"/>
            </w:pP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lastRenderedPageBreak/>
              <w:t>1.3.</w:t>
            </w:r>
          </w:p>
        </w:tc>
        <w:tc>
          <w:tcPr>
            <w:tcW w:w="8731" w:type="dxa"/>
            <w:tcBorders>
              <w:bottom w:val="nil"/>
            </w:tcBorders>
          </w:tcPr>
          <w:p w:rsidR="0071197E" w:rsidRPr="0071197E" w:rsidRDefault="0071197E">
            <w:pPr>
              <w:pStyle w:val="ConsPlusNormal"/>
            </w:pPr>
            <w:r w:rsidRPr="0071197E">
              <w:t xml:space="preserve">Оказание одной или нескольких бытовых услуг, не указанных в </w:t>
            </w:r>
            <w:hyperlink w:anchor="P77" w:history="1">
              <w:r w:rsidRPr="0071197E">
                <w:t>подпунктах 1.1</w:t>
              </w:r>
            </w:hyperlink>
            <w:r w:rsidRPr="0071197E">
              <w:t xml:space="preserve"> и </w:t>
            </w:r>
            <w:hyperlink w:anchor="P100" w:history="1">
              <w:r w:rsidRPr="0071197E">
                <w:t>1.2</w:t>
              </w:r>
            </w:hyperlink>
          </w:p>
        </w:tc>
        <w:tc>
          <w:tcPr>
            <w:tcW w:w="1871" w:type="dxa"/>
            <w:tcBorders>
              <w:bottom w:val="nil"/>
            </w:tcBorders>
          </w:tcPr>
          <w:p w:rsidR="0071197E" w:rsidRPr="0071197E" w:rsidRDefault="0071197E">
            <w:pPr>
              <w:pStyle w:val="ConsPlusNormal"/>
              <w:jc w:val="center"/>
            </w:pPr>
            <w:r w:rsidRPr="0071197E">
              <w:t>0,24</w:t>
            </w:r>
          </w:p>
        </w:tc>
        <w:tc>
          <w:tcPr>
            <w:tcW w:w="2145" w:type="dxa"/>
            <w:tcBorders>
              <w:bottom w:val="nil"/>
            </w:tcBorders>
          </w:tcPr>
          <w:p w:rsidR="0071197E" w:rsidRPr="0071197E" w:rsidRDefault="0071197E">
            <w:pPr>
              <w:pStyle w:val="ConsPlusNormal"/>
              <w:jc w:val="center"/>
            </w:pPr>
            <w:r w:rsidRPr="0071197E">
              <w:t>0,1</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t xml:space="preserve">(п. 1 в ред. </w:t>
            </w:r>
            <w:hyperlink r:id="rId62" w:history="1">
              <w:r w:rsidRPr="0071197E">
                <w:t>Решения</w:t>
              </w:r>
            </w:hyperlink>
            <w:r w:rsidRPr="0071197E">
              <w:t xml:space="preserve"> Думы Артинского городского округа от 26.10.2017 N 54)</w:t>
            </w:r>
          </w:p>
        </w:tc>
      </w:tr>
      <w:tr w:rsidR="0071197E" w:rsidRPr="0071197E">
        <w:tc>
          <w:tcPr>
            <w:tcW w:w="825" w:type="dxa"/>
          </w:tcPr>
          <w:p w:rsidR="0071197E" w:rsidRPr="0071197E" w:rsidRDefault="0071197E">
            <w:pPr>
              <w:pStyle w:val="ConsPlusNormal"/>
              <w:jc w:val="center"/>
            </w:pPr>
            <w:r w:rsidRPr="0071197E">
              <w:t>2.</w:t>
            </w:r>
          </w:p>
        </w:tc>
        <w:tc>
          <w:tcPr>
            <w:tcW w:w="8731" w:type="dxa"/>
          </w:tcPr>
          <w:p w:rsidR="0071197E" w:rsidRPr="0071197E" w:rsidRDefault="0071197E">
            <w:pPr>
              <w:pStyle w:val="ConsPlusNormal"/>
            </w:pPr>
            <w:r w:rsidRPr="0071197E">
              <w:t>Оказание ветеринарных услуг</w:t>
            </w:r>
          </w:p>
        </w:tc>
        <w:tc>
          <w:tcPr>
            <w:tcW w:w="1871" w:type="dxa"/>
          </w:tcPr>
          <w:p w:rsidR="0071197E" w:rsidRPr="0071197E" w:rsidRDefault="0071197E">
            <w:pPr>
              <w:pStyle w:val="ConsPlusNormal"/>
            </w:pPr>
          </w:p>
        </w:tc>
        <w:tc>
          <w:tcPr>
            <w:tcW w:w="2145" w:type="dxa"/>
          </w:tcPr>
          <w:p w:rsidR="0071197E" w:rsidRPr="0071197E" w:rsidRDefault="0071197E">
            <w:pPr>
              <w:pStyle w:val="ConsPlusNormal"/>
            </w:pPr>
          </w:p>
        </w:tc>
      </w:tr>
      <w:tr w:rsidR="0071197E" w:rsidRPr="0071197E">
        <w:tc>
          <w:tcPr>
            <w:tcW w:w="825" w:type="dxa"/>
          </w:tcPr>
          <w:p w:rsidR="0071197E" w:rsidRPr="0071197E" w:rsidRDefault="0071197E">
            <w:pPr>
              <w:pStyle w:val="ConsPlusNormal"/>
              <w:jc w:val="center"/>
            </w:pPr>
            <w:r w:rsidRPr="0071197E">
              <w:t>2.1.</w:t>
            </w:r>
          </w:p>
        </w:tc>
        <w:tc>
          <w:tcPr>
            <w:tcW w:w="8731" w:type="dxa"/>
          </w:tcPr>
          <w:p w:rsidR="0071197E" w:rsidRPr="0071197E" w:rsidRDefault="0071197E">
            <w:pPr>
              <w:pStyle w:val="ConsPlusNormal"/>
            </w:pPr>
            <w:r w:rsidRPr="0071197E">
              <w:t>Оказание ветеринарных услуг исключительно владельцам сельскохозяйственных животных</w:t>
            </w:r>
          </w:p>
        </w:tc>
        <w:tc>
          <w:tcPr>
            <w:tcW w:w="1871" w:type="dxa"/>
          </w:tcPr>
          <w:p w:rsidR="0071197E" w:rsidRPr="0071197E" w:rsidRDefault="0071197E">
            <w:pPr>
              <w:pStyle w:val="ConsPlusNormal"/>
              <w:jc w:val="center"/>
            </w:pPr>
            <w:r w:rsidRPr="0071197E">
              <w:t>0,26</w:t>
            </w:r>
          </w:p>
        </w:tc>
        <w:tc>
          <w:tcPr>
            <w:tcW w:w="2145" w:type="dxa"/>
          </w:tcPr>
          <w:p w:rsidR="0071197E" w:rsidRPr="0071197E" w:rsidRDefault="0071197E">
            <w:pPr>
              <w:pStyle w:val="ConsPlusNormal"/>
              <w:jc w:val="center"/>
            </w:pPr>
            <w:r w:rsidRPr="0071197E">
              <w:t>0,1</w:t>
            </w:r>
          </w:p>
        </w:tc>
      </w:tr>
      <w:tr w:rsidR="0071197E" w:rsidRPr="0071197E">
        <w:tc>
          <w:tcPr>
            <w:tcW w:w="825" w:type="dxa"/>
          </w:tcPr>
          <w:p w:rsidR="0071197E" w:rsidRPr="0071197E" w:rsidRDefault="0071197E">
            <w:pPr>
              <w:pStyle w:val="ConsPlusNormal"/>
              <w:jc w:val="center"/>
            </w:pPr>
            <w:r w:rsidRPr="0071197E">
              <w:t>2.2.</w:t>
            </w:r>
          </w:p>
        </w:tc>
        <w:tc>
          <w:tcPr>
            <w:tcW w:w="8731" w:type="dxa"/>
          </w:tcPr>
          <w:p w:rsidR="0071197E" w:rsidRPr="0071197E" w:rsidRDefault="0071197E">
            <w:pPr>
              <w:pStyle w:val="ConsPlusNormal"/>
            </w:pPr>
            <w:r w:rsidRPr="0071197E">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871" w:type="dxa"/>
          </w:tcPr>
          <w:p w:rsidR="0071197E" w:rsidRPr="0071197E" w:rsidRDefault="0071197E">
            <w:pPr>
              <w:pStyle w:val="ConsPlusNormal"/>
              <w:jc w:val="center"/>
            </w:pPr>
            <w:r w:rsidRPr="0071197E">
              <w:t>0,46</w:t>
            </w:r>
          </w:p>
        </w:tc>
        <w:tc>
          <w:tcPr>
            <w:tcW w:w="2145" w:type="dxa"/>
          </w:tcPr>
          <w:p w:rsidR="0071197E" w:rsidRPr="0071197E" w:rsidRDefault="0071197E">
            <w:pPr>
              <w:pStyle w:val="ConsPlusNormal"/>
              <w:jc w:val="center"/>
            </w:pPr>
            <w:r w:rsidRPr="0071197E">
              <w:t>0,3</w:t>
            </w:r>
          </w:p>
        </w:tc>
      </w:tr>
      <w:tr w:rsidR="0071197E" w:rsidRPr="0071197E">
        <w:tc>
          <w:tcPr>
            <w:tcW w:w="825" w:type="dxa"/>
          </w:tcPr>
          <w:p w:rsidR="0071197E" w:rsidRPr="0071197E" w:rsidRDefault="0071197E">
            <w:pPr>
              <w:pStyle w:val="ConsPlusNormal"/>
              <w:jc w:val="center"/>
            </w:pPr>
            <w:r w:rsidRPr="0071197E">
              <w:t>3.</w:t>
            </w:r>
          </w:p>
        </w:tc>
        <w:tc>
          <w:tcPr>
            <w:tcW w:w="8731" w:type="dxa"/>
          </w:tcPr>
          <w:p w:rsidR="0071197E" w:rsidRPr="0071197E" w:rsidRDefault="0071197E">
            <w:pPr>
              <w:pStyle w:val="ConsPlusNormal"/>
            </w:pPr>
            <w:r w:rsidRPr="0071197E">
              <w:t>Оказание услуг по ремонту, техническому обслуживанию и мойке автотранспортных средств</w:t>
            </w:r>
          </w:p>
        </w:tc>
        <w:tc>
          <w:tcPr>
            <w:tcW w:w="1871" w:type="dxa"/>
          </w:tcPr>
          <w:p w:rsidR="0071197E" w:rsidRPr="0071197E" w:rsidRDefault="0071197E">
            <w:pPr>
              <w:pStyle w:val="ConsPlusNormal"/>
            </w:pPr>
          </w:p>
        </w:tc>
        <w:tc>
          <w:tcPr>
            <w:tcW w:w="2145" w:type="dxa"/>
          </w:tcPr>
          <w:p w:rsidR="0071197E" w:rsidRPr="0071197E" w:rsidRDefault="0071197E">
            <w:pPr>
              <w:pStyle w:val="ConsPlusNormal"/>
            </w:pP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t>3.1.</w:t>
            </w:r>
          </w:p>
        </w:tc>
        <w:tc>
          <w:tcPr>
            <w:tcW w:w="8731" w:type="dxa"/>
            <w:tcBorders>
              <w:bottom w:val="nil"/>
            </w:tcBorders>
          </w:tcPr>
          <w:p w:rsidR="0071197E" w:rsidRPr="0071197E" w:rsidRDefault="0071197E">
            <w:pPr>
              <w:pStyle w:val="ConsPlusNormal"/>
            </w:pPr>
            <w:r w:rsidRPr="0071197E">
              <w:t>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w:t>
            </w:r>
          </w:p>
        </w:tc>
        <w:tc>
          <w:tcPr>
            <w:tcW w:w="1871" w:type="dxa"/>
            <w:tcBorders>
              <w:bottom w:val="nil"/>
            </w:tcBorders>
          </w:tcPr>
          <w:p w:rsidR="0071197E" w:rsidRPr="0071197E" w:rsidRDefault="0071197E">
            <w:pPr>
              <w:pStyle w:val="ConsPlusNormal"/>
              <w:jc w:val="center"/>
            </w:pPr>
            <w:r w:rsidRPr="0071197E">
              <w:t>0,46</w:t>
            </w:r>
          </w:p>
        </w:tc>
        <w:tc>
          <w:tcPr>
            <w:tcW w:w="2145" w:type="dxa"/>
            <w:tcBorders>
              <w:bottom w:val="nil"/>
            </w:tcBorders>
          </w:tcPr>
          <w:p w:rsidR="0071197E" w:rsidRPr="0071197E" w:rsidRDefault="0071197E">
            <w:pPr>
              <w:pStyle w:val="ConsPlusNormal"/>
              <w:jc w:val="center"/>
            </w:pPr>
            <w:r w:rsidRPr="0071197E">
              <w:t>0,28</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t xml:space="preserve">(в ред. </w:t>
            </w:r>
            <w:hyperlink r:id="rId63" w:history="1">
              <w:r w:rsidRPr="0071197E">
                <w:t>Решения</w:t>
              </w:r>
            </w:hyperlink>
            <w:r w:rsidRPr="0071197E">
              <w:t xml:space="preserve"> Думы Артинского городского округа от 26.10.2017 N 54)</w:t>
            </w: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t>3.2.</w:t>
            </w:r>
          </w:p>
        </w:tc>
        <w:tc>
          <w:tcPr>
            <w:tcW w:w="8731" w:type="dxa"/>
            <w:tcBorders>
              <w:bottom w:val="nil"/>
            </w:tcBorders>
          </w:tcPr>
          <w:p w:rsidR="0071197E" w:rsidRPr="0071197E" w:rsidRDefault="0071197E">
            <w:pPr>
              <w:pStyle w:val="ConsPlusNormal"/>
            </w:pPr>
            <w:r w:rsidRPr="0071197E">
              <w:t>Оказание одной или нескольких услуг, относящихся к таким услугам, как мойка автомототранспортных средств и (или) полировка автомототранспортных средств</w:t>
            </w:r>
          </w:p>
        </w:tc>
        <w:tc>
          <w:tcPr>
            <w:tcW w:w="1871" w:type="dxa"/>
            <w:tcBorders>
              <w:bottom w:val="nil"/>
            </w:tcBorders>
          </w:tcPr>
          <w:p w:rsidR="0071197E" w:rsidRPr="0071197E" w:rsidRDefault="0071197E">
            <w:pPr>
              <w:pStyle w:val="ConsPlusNormal"/>
              <w:jc w:val="center"/>
            </w:pPr>
            <w:r w:rsidRPr="0071197E">
              <w:t>0,28</w:t>
            </w:r>
          </w:p>
        </w:tc>
        <w:tc>
          <w:tcPr>
            <w:tcW w:w="2145" w:type="dxa"/>
            <w:tcBorders>
              <w:bottom w:val="nil"/>
            </w:tcBorders>
          </w:tcPr>
          <w:p w:rsidR="0071197E" w:rsidRPr="0071197E" w:rsidRDefault="0071197E">
            <w:pPr>
              <w:pStyle w:val="ConsPlusNormal"/>
              <w:jc w:val="center"/>
            </w:pPr>
            <w:r w:rsidRPr="0071197E">
              <w:t>0,1</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lastRenderedPageBreak/>
              <w:t xml:space="preserve">(в ред. </w:t>
            </w:r>
            <w:hyperlink r:id="rId64" w:history="1">
              <w:r w:rsidRPr="0071197E">
                <w:t>Решения</w:t>
              </w:r>
            </w:hyperlink>
            <w:r w:rsidRPr="0071197E">
              <w:t xml:space="preserve"> Думы Артинского городского округа от 26.10.2017 N 54)</w:t>
            </w: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t>3.3.</w:t>
            </w:r>
          </w:p>
        </w:tc>
        <w:tc>
          <w:tcPr>
            <w:tcW w:w="8731" w:type="dxa"/>
            <w:tcBorders>
              <w:bottom w:val="nil"/>
            </w:tcBorders>
          </w:tcPr>
          <w:p w:rsidR="0071197E" w:rsidRPr="0071197E" w:rsidRDefault="0071197E">
            <w:pPr>
              <w:pStyle w:val="ConsPlusNormal"/>
            </w:pPr>
            <w:r w:rsidRPr="0071197E">
              <w:t>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tc>
        <w:tc>
          <w:tcPr>
            <w:tcW w:w="1871" w:type="dxa"/>
            <w:tcBorders>
              <w:bottom w:val="nil"/>
            </w:tcBorders>
          </w:tcPr>
          <w:p w:rsidR="0071197E" w:rsidRPr="0071197E" w:rsidRDefault="0071197E">
            <w:pPr>
              <w:pStyle w:val="ConsPlusNormal"/>
              <w:jc w:val="center"/>
            </w:pPr>
            <w:r w:rsidRPr="0071197E">
              <w:t>0,5</w:t>
            </w:r>
          </w:p>
        </w:tc>
        <w:tc>
          <w:tcPr>
            <w:tcW w:w="2145" w:type="dxa"/>
            <w:tcBorders>
              <w:bottom w:val="nil"/>
            </w:tcBorders>
          </w:tcPr>
          <w:p w:rsidR="0071197E" w:rsidRPr="0071197E" w:rsidRDefault="0071197E">
            <w:pPr>
              <w:pStyle w:val="ConsPlusNormal"/>
              <w:jc w:val="center"/>
            </w:pPr>
            <w:r w:rsidRPr="0071197E">
              <w:t>0,36</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t xml:space="preserve">(в ред. </w:t>
            </w:r>
            <w:hyperlink r:id="rId65" w:history="1">
              <w:r w:rsidRPr="0071197E">
                <w:t>Решения</w:t>
              </w:r>
            </w:hyperlink>
            <w:r w:rsidRPr="0071197E">
              <w:t xml:space="preserve"> Думы Артинского городского округа от 26.10.2017 N 54)</w:t>
            </w: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t>4.</w:t>
            </w:r>
          </w:p>
        </w:tc>
        <w:tc>
          <w:tcPr>
            <w:tcW w:w="8731" w:type="dxa"/>
            <w:tcBorders>
              <w:bottom w:val="nil"/>
            </w:tcBorders>
          </w:tcPr>
          <w:p w:rsidR="0071197E" w:rsidRPr="0071197E" w:rsidRDefault="0071197E">
            <w:pPr>
              <w:pStyle w:val="ConsPlusNormal"/>
            </w:pPr>
            <w:r w:rsidRPr="0071197E">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871" w:type="dxa"/>
            <w:tcBorders>
              <w:bottom w:val="nil"/>
            </w:tcBorders>
          </w:tcPr>
          <w:p w:rsidR="0071197E" w:rsidRPr="0071197E" w:rsidRDefault="0071197E">
            <w:pPr>
              <w:pStyle w:val="ConsPlusNormal"/>
              <w:jc w:val="center"/>
            </w:pPr>
            <w:r w:rsidRPr="0071197E">
              <w:t>0,12</w:t>
            </w:r>
          </w:p>
        </w:tc>
        <w:tc>
          <w:tcPr>
            <w:tcW w:w="2145" w:type="dxa"/>
            <w:tcBorders>
              <w:bottom w:val="nil"/>
            </w:tcBorders>
          </w:tcPr>
          <w:p w:rsidR="0071197E" w:rsidRPr="0071197E" w:rsidRDefault="0071197E">
            <w:pPr>
              <w:pStyle w:val="ConsPlusNormal"/>
              <w:jc w:val="center"/>
            </w:pPr>
            <w:r w:rsidRPr="0071197E">
              <w:t>0,12</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t xml:space="preserve">(в ред. </w:t>
            </w:r>
            <w:hyperlink r:id="rId66" w:history="1">
              <w:r w:rsidRPr="0071197E">
                <w:t>Решения</w:t>
              </w:r>
            </w:hyperlink>
            <w:r w:rsidRPr="0071197E">
              <w:t xml:space="preserve"> Думы Артинского городского округа от 26.10.2017 N 54)</w:t>
            </w:r>
          </w:p>
        </w:tc>
      </w:tr>
      <w:tr w:rsidR="0071197E" w:rsidRPr="0071197E">
        <w:tc>
          <w:tcPr>
            <w:tcW w:w="825" w:type="dxa"/>
          </w:tcPr>
          <w:p w:rsidR="0071197E" w:rsidRPr="0071197E" w:rsidRDefault="0071197E">
            <w:pPr>
              <w:pStyle w:val="ConsPlusNormal"/>
              <w:jc w:val="center"/>
            </w:pPr>
            <w:r w:rsidRPr="0071197E">
              <w:t>5.</w:t>
            </w:r>
          </w:p>
        </w:tc>
        <w:tc>
          <w:tcPr>
            <w:tcW w:w="8731" w:type="dxa"/>
          </w:tcPr>
          <w:p w:rsidR="0071197E" w:rsidRPr="0071197E" w:rsidRDefault="0071197E">
            <w:pPr>
              <w:pStyle w:val="ConsPlusNormal"/>
            </w:pPr>
            <w:r w:rsidRPr="0071197E">
              <w:t>Оказание автотранспортных услуг</w:t>
            </w:r>
          </w:p>
        </w:tc>
        <w:tc>
          <w:tcPr>
            <w:tcW w:w="1871" w:type="dxa"/>
          </w:tcPr>
          <w:p w:rsidR="0071197E" w:rsidRPr="0071197E" w:rsidRDefault="0071197E">
            <w:pPr>
              <w:pStyle w:val="ConsPlusNormal"/>
            </w:pPr>
          </w:p>
        </w:tc>
        <w:tc>
          <w:tcPr>
            <w:tcW w:w="2145" w:type="dxa"/>
          </w:tcPr>
          <w:p w:rsidR="0071197E" w:rsidRPr="0071197E" w:rsidRDefault="0071197E">
            <w:pPr>
              <w:pStyle w:val="ConsPlusNormal"/>
            </w:pPr>
          </w:p>
        </w:tc>
      </w:tr>
      <w:tr w:rsidR="0071197E" w:rsidRPr="0071197E">
        <w:tc>
          <w:tcPr>
            <w:tcW w:w="825" w:type="dxa"/>
          </w:tcPr>
          <w:p w:rsidR="0071197E" w:rsidRPr="0071197E" w:rsidRDefault="0071197E">
            <w:pPr>
              <w:pStyle w:val="ConsPlusNormal"/>
              <w:jc w:val="center"/>
            </w:pPr>
            <w:r w:rsidRPr="0071197E">
              <w:t>5.1.</w:t>
            </w:r>
          </w:p>
        </w:tc>
        <w:tc>
          <w:tcPr>
            <w:tcW w:w="8731" w:type="dxa"/>
          </w:tcPr>
          <w:p w:rsidR="0071197E" w:rsidRPr="0071197E" w:rsidRDefault="0071197E">
            <w:pPr>
              <w:pStyle w:val="ConsPlusNormal"/>
            </w:pPr>
            <w:r w:rsidRPr="0071197E">
              <w:t>Оказание автотранспортных услуг по перевозке грузов грузоподъемностью транспортного средства до 20 тонн</w:t>
            </w:r>
          </w:p>
        </w:tc>
        <w:tc>
          <w:tcPr>
            <w:tcW w:w="1871" w:type="dxa"/>
          </w:tcPr>
          <w:p w:rsidR="0071197E" w:rsidRPr="0071197E" w:rsidRDefault="0071197E">
            <w:pPr>
              <w:pStyle w:val="ConsPlusNormal"/>
              <w:jc w:val="center"/>
            </w:pPr>
            <w:r w:rsidRPr="0071197E">
              <w:t>0,75</w:t>
            </w:r>
          </w:p>
        </w:tc>
        <w:tc>
          <w:tcPr>
            <w:tcW w:w="2145" w:type="dxa"/>
          </w:tcPr>
          <w:p w:rsidR="0071197E" w:rsidRPr="0071197E" w:rsidRDefault="0071197E">
            <w:pPr>
              <w:pStyle w:val="ConsPlusNormal"/>
              <w:jc w:val="center"/>
            </w:pPr>
            <w:r w:rsidRPr="0071197E">
              <w:t>0,75</w:t>
            </w:r>
          </w:p>
        </w:tc>
      </w:tr>
      <w:tr w:rsidR="0071197E" w:rsidRPr="0071197E">
        <w:tc>
          <w:tcPr>
            <w:tcW w:w="825" w:type="dxa"/>
          </w:tcPr>
          <w:p w:rsidR="0071197E" w:rsidRPr="0071197E" w:rsidRDefault="0071197E">
            <w:pPr>
              <w:pStyle w:val="ConsPlusNormal"/>
              <w:jc w:val="center"/>
            </w:pPr>
            <w:r w:rsidRPr="0071197E">
              <w:t>5.2.</w:t>
            </w:r>
          </w:p>
        </w:tc>
        <w:tc>
          <w:tcPr>
            <w:tcW w:w="8731" w:type="dxa"/>
          </w:tcPr>
          <w:p w:rsidR="0071197E" w:rsidRPr="0071197E" w:rsidRDefault="0071197E">
            <w:pPr>
              <w:pStyle w:val="ConsPlusNormal"/>
            </w:pPr>
            <w:r w:rsidRPr="0071197E">
              <w:t>Оказание автотранспортных услуг по перевозке грузов грузоподъемностью транспортного средства свыше 20 тонн</w:t>
            </w:r>
          </w:p>
        </w:tc>
        <w:tc>
          <w:tcPr>
            <w:tcW w:w="1871" w:type="dxa"/>
          </w:tcPr>
          <w:p w:rsidR="0071197E" w:rsidRPr="0071197E" w:rsidRDefault="0071197E">
            <w:pPr>
              <w:pStyle w:val="ConsPlusNormal"/>
              <w:jc w:val="center"/>
            </w:pPr>
            <w:r w:rsidRPr="0071197E">
              <w:t>0,9</w:t>
            </w:r>
          </w:p>
        </w:tc>
        <w:tc>
          <w:tcPr>
            <w:tcW w:w="2145" w:type="dxa"/>
          </w:tcPr>
          <w:p w:rsidR="0071197E" w:rsidRPr="0071197E" w:rsidRDefault="0071197E">
            <w:pPr>
              <w:pStyle w:val="ConsPlusNormal"/>
              <w:jc w:val="center"/>
            </w:pPr>
            <w:r w:rsidRPr="0071197E">
              <w:t>0,9</w:t>
            </w:r>
          </w:p>
        </w:tc>
      </w:tr>
      <w:tr w:rsidR="0071197E" w:rsidRPr="0071197E">
        <w:tc>
          <w:tcPr>
            <w:tcW w:w="825" w:type="dxa"/>
          </w:tcPr>
          <w:p w:rsidR="0071197E" w:rsidRPr="0071197E" w:rsidRDefault="0071197E">
            <w:pPr>
              <w:pStyle w:val="ConsPlusNormal"/>
              <w:jc w:val="center"/>
            </w:pPr>
            <w:r w:rsidRPr="0071197E">
              <w:t>5.3.</w:t>
            </w:r>
          </w:p>
        </w:tc>
        <w:tc>
          <w:tcPr>
            <w:tcW w:w="8731" w:type="dxa"/>
          </w:tcPr>
          <w:p w:rsidR="0071197E" w:rsidRPr="0071197E" w:rsidRDefault="0071197E">
            <w:pPr>
              <w:pStyle w:val="ConsPlusNormal"/>
            </w:pPr>
            <w:r w:rsidRPr="0071197E">
              <w:t>Оказание автотранспортных услуг по перевозке пассажиров</w:t>
            </w:r>
          </w:p>
        </w:tc>
        <w:tc>
          <w:tcPr>
            <w:tcW w:w="1871" w:type="dxa"/>
          </w:tcPr>
          <w:p w:rsidR="0071197E" w:rsidRPr="0071197E" w:rsidRDefault="0071197E">
            <w:pPr>
              <w:pStyle w:val="ConsPlusNormal"/>
              <w:jc w:val="center"/>
            </w:pPr>
            <w:r w:rsidRPr="0071197E">
              <w:t>0,18</w:t>
            </w:r>
          </w:p>
        </w:tc>
        <w:tc>
          <w:tcPr>
            <w:tcW w:w="2145" w:type="dxa"/>
          </w:tcPr>
          <w:p w:rsidR="0071197E" w:rsidRPr="0071197E" w:rsidRDefault="0071197E">
            <w:pPr>
              <w:pStyle w:val="ConsPlusNormal"/>
              <w:jc w:val="center"/>
            </w:pPr>
            <w:r w:rsidRPr="0071197E">
              <w:t>0,18</w:t>
            </w:r>
          </w:p>
        </w:tc>
      </w:tr>
      <w:tr w:rsidR="0071197E" w:rsidRPr="0071197E">
        <w:tc>
          <w:tcPr>
            <w:tcW w:w="825" w:type="dxa"/>
          </w:tcPr>
          <w:p w:rsidR="0071197E" w:rsidRPr="0071197E" w:rsidRDefault="0071197E">
            <w:pPr>
              <w:pStyle w:val="ConsPlusNormal"/>
              <w:jc w:val="center"/>
            </w:pPr>
            <w:r w:rsidRPr="0071197E">
              <w:t>6.</w:t>
            </w:r>
          </w:p>
        </w:tc>
        <w:tc>
          <w:tcPr>
            <w:tcW w:w="8731" w:type="dxa"/>
          </w:tcPr>
          <w:p w:rsidR="0071197E" w:rsidRPr="0071197E" w:rsidRDefault="0071197E">
            <w:pPr>
              <w:pStyle w:val="ConsPlusNormal"/>
            </w:pPr>
            <w:r w:rsidRPr="0071197E">
              <w:t>Розничная торговля</w:t>
            </w:r>
          </w:p>
        </w:tc>
        <w:tc>
          <w:tcPr>
            <w:tcW w:w="1871" w:type="dxa"/>
          </w:tcPr>
          <w:p w:rsidR="0071197E" w:rsidRPr="0071197E" w:rsidRDefault="0071197E">
            <w:pPr>
              <w:pStyle w:val="ConsPlusNormal"/>
            </w:pPr>
          </w:p>
        </w:tc>
        <w:tc>
          <w:tcPr>
            <w:tcW w:w="2145" w:type="dxa"/>
          </w:tcPr>
          <w:p w:rsidR="0071197E" w:rsidRPr="0071197E" w:rsidRDefault="0071197E">
            <w:pPr>
              <w:pStyle w:val="ConsPlusNormal"/>
            </w:pPr>
          </w:p>
        </w:tc>
      </w:tr>
      <w:tr w:rsidR="0071197E" w:rsidRPr="0071197E">
        <w:tc>
          <w:tcPr>
            <w:tcW w:w="825" w:type="dxa"/>
          </w:tcPr>
          <w:p w:rsidR="0071197E" w:rsidRPr="0071197E" w:rsidRDefault="0071197E">
            <w:pPr>
              <w:pStyle w:val="ConsPlusNormal"/>
              <w:jc w:val="center"/>
            </w:pPr>
            <w:r w:rsidRPr="0071197E">
              <w:t>6.1.</w:t>
            </w:r>
          </w:p>
        </w:tc>
        <w:tc>
          <w:tcPr>
            <w:tcW w:w="8731" w:type="dxa"/>
          </w:tcPr>
          <w:p w:rsidR="0071197E" w:rsidRPr="0071197E" w:rsidRDefault="0071197E">
            <w:pPr>
              <w:pStyle w:val="ConsPlusNormal"/>
            </w:pPr>
            <w:r w:rsidRPr="0071197E">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газет, журналов, книг, либо реализация на одном объекте организации розничной торговли наряду с газетами, журналами и книгами семян, сеянцев, саженцев</w:t>
            </w:r>
          </w:p>
        </w:tc>
        <w:tc>
          <w:tcPr>
            <w:tcW w:w="1871" w:type="dxa"/>
          </w:tcPr>
          <w:p w:rsidR="0071197E" w:rsidRPr="0071197E" w:rsidRDefault="0071197E">
            <w:pPr>
              <w:pStyle w:val="ConsPlusNormal"/>
              <w:jc w:val="center"/>
            </w:pPr>
            <w:r w:rsidRPr="0071197E">
              <w:t>0,4</w:t>
            </w:r>
          </w:p>
        </w:tc>
        <w:tc>
          <w:tcPr>
            <w:tcW w:w="2145" w:type="dxa"/>
          </w:tcPr>
          <w:p w:rsidR="0071197E" w:rsidRPr="0071197E" w:rsidRDefault="0071197E">
            <w:pPr>
              <w:pStyle w:val="ConsPlusNormal"/>
              <w:jc w:val="center"/>
            </w:pPr>
            <w:r w:rsidRPr="0071197E">
              <w:t>0,07</w:t>
            </w:r>
          </w:p>
        </w:tc>
      </w:tr>
      <w:tr w:rsidR="0071197E" w:rsidRPr="0071197E">
        <w:tc>
          <w:tcPr>
            <w:tcW w:w="825" w:type="dxa"/>
          </w:tcPr>
          <w:p w:rsidR="0071197E" w:rsidRPr="0071197E" w:rsidRDefault="0071197E">
            <w:pPr>
              <w:pStyle w:val="ConsPlusNormal"/>
              <w:jc w:val="center"/>
            </w:pPr>
            <w:r w:rsidRPr="0071197E">
              <w:t>6.2.</w:t>
            </w:r>
          </w:p>
        </w:tc>
        <w:tc>
          <w:tcPr>
            <w:tcW w:w="8731" w:type="dxa"/>
          </w:tcPr>
          <w:p w:rsidR="0071197E" w:rsidRPr="0071197E" w:rsidRDefault="0071197E">
            <w:pPr>
              <w:pStyle w:val="ConsPlusNormal"/>
            </w:pPr>
            <w:r w:rsidRPr="0071197E">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w:t>
            </w:r>
            <w:r w:rsidRPr="0071197E">
              <w:lastRenderedPageBreak/>
              <w:t>(включая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1871" w:type="dxa"/>
          </w:tcPr>
          <w:p w:rsidR="0071197E" w:rsidRPr="0071197E" w:rsidRDefault="0071197E">
            <w:pPr>
              <w:pStyle w:val="ConsPlusNormal"/>
              <w:jc w:val="center"/>
            </w:pPr>
            <w:r w:rsidRPr="0071197E">
              <w:lastRenderedPageBreak/>
              <w:t>0,48</w:t>
            </w:r>
          </w:p>
        </w:tc>
        <w:tc>
          <w:tcPr>
            <w:tcW w:w="2145" w:type="dxa"/>
          </w:tcPr>
          <w:p w:rsidR="0071197E" w:rsidRPr="0071197E" w:rsidRDefault="0071197E">
            <w:pPr>
              <w:pStyle w:val="ConsPlusNormal"/>
              <w:jc w:val="center"/>
            </w:pPr>
            <w:r w:rsidRPr="0071197E">
              <w:t>0,12</w:t>
            </w: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lastRenderedPageBreak/>
              <w:t>6.3.</w:t>
            </w:r>
          </w:p>
        </w:tc>
        <w:tc>
          <w:tcPr>
            <w:tcW w:w="8731" w:type="dxa"/>
            <w:tcBorders>
              <w:bottom w:val="nil"/>
            </w:tcBorders>
          </w:tcPr>
          <w:p w:rsidR="0071197E" w:rsidRPr="0071197E" w:rsidRDefault="0071197E">
            <w:pPr>
              <w:pStyle w:val="ConsPlusNormal"/>
            </w:pPr>
            <w:r w:rsidRPr="0071197E">
              <w:t>Реализация товаров с использованием торговых автоматов</w:t>
            </w:r>
          </w:p>
        </w:tc>
        <w:tc>
          <w:tcPr>
            <w:tcW w:w="1871" w:type="dxa"/>
            <w:tcBorders>
              <w:bottom w:val="nil"/>
            </w:tcBorders>
          </w:tcPr>
          <w:p w:rsidR="0071197E" w:rsidRPr="0071197E" w:rsidRDefault="0071197E">
            <w:pPr>
              <w:pStyle w:val="ConsPlusNormal"/>
              <w:jc w:val="center"/>
            </w:pPr>
            <w:r w:rsidRPr="0071197E">
              <w:t>0,1</w:t>
            </w:r>
          </w:p>
        </w:tc>
        <w:tc>
          <w:tcPr>
            <w:tcW w:w="2145" w:type="dxa"/>
            <w:tcBorders>
              <w:bottom w:val="nil"/>
            </w:tcBorders>
          </w:tcPr>
          <w:p w:rsidR="0071197E" w:rsidRPr="0071197E" w:rsidRDefault="0071197E">
            <w:pPr>
              <w:pStyle w:val="ConsPlusNormal"/>
              <w:jc w:val="center"/>
            </w:pPr>
            <w:r w:rsidRPr="0071197E">
              <w:t>0,05</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t xml:space="preserve">(п. 6.3 введен </w:t>
            </w:r>
            <w:hyperlink r:id="rId67" w:history="1">
              <w:r w:rsidRPr="0071197E">
                <w:t>Решением</w:t>
              </w:r>
            </w:hyperlink>
            <w:r w:rsidRPr="0071197E">
              <w:t xml:space="preserve"> Думы Артинского городского округа от 26.05.2011 N 36)</w:t>
            </w:r>
          </w:p>
        </w:tc>
      </w:tr>
      <w:tr w:rsidR="0071197E" w:rsidRPr="0071197E">
        <w:tc>
          <w:tcPr>
            <w:tcW w:w="825" w:type="dxa"/>
          </w:tcPr>
          <w:p w:rsidR="0071197E" w:rsidRPr="0071197E" w:rsidRDefault="0071197E">
            <w:pPr>
              <w:pStyle w:val="ConsPlusNormal"/>
              <w:jc w:val="center"/>
            </w:pPr>
            <w:r w:rsidRPr="0071197E">
              <w:t>7.</w:t>
            </w:r>
          </w:p>
        </w:tc>
        <w:tc>
          <w:tcPr>
            <w:tcW w:w="8731" w:type="dxa"/>
          </w:tcPr>
          <w:p w:rsidR="0071197E" w:rsidRPr="0071197E" w:rsidRDefault="0071197E">
            <w:pPr>
              <w:pStyle w:val="ConsPlusNormal"/>
            </w:pPr>
            <w:r w:rsidRPr="0071197E">
              <w:t>Оказание услуг общественного питания</w:t>
            </w:r>
          </w:p>
        </w:tc>
        <w:tc>
          <w:tcPr>
            <w:tcW w:w="1871" w:type="dxa"/>
          </w:tcPr>
          <w:p w:rsidR="0071197E" w:rsidRPr="0071197E" w:rsidRDefault="0071197E">
            <w:pPr>
              <w:pStyle w:val="ConsPlusNormal"/>
            </w:pPr>
          </w:p>
        </w:tc>
        <w:tc>
          <w:tcPr>
            <w:tcW w:w="2145" w:type="dxa"/>
          </w:tcPr>
          <w:p w:rsidR="0071197E" w:rsidRPr="0071197E" w:rsidRDefault="0071197E">
            <w:pPr>
              <w:pStyle w:val="ConsPlusNormal"/>
            </w:pPr>
          </w:p>
        </w:tc>
      </w:tr>
      <w:tr w:rsidR="0071197E" w:rsidRPr="0071197E">
        <w:tc>
          <w:tcPr>
            <w:tcW w:w="825" w:type="dxa"/>
          </w:tcPr>
          <w:p w:rsidR="0071197E" w:rsidRPr="0071197E" w:rsidRDefault="0071197E">
            <w:pPr>
              <w:pStyle w:val="ConsPlusNormal"/>
              <w:jc w:val="center"/>
            </w:pPr>
            <w:r w:rsidRPr="0071197E">
              <w:t>7.1.</w:t>
            </w:r>
          </w:p>
        </w:tc>
        <w:tc>
          <w:tcPr>
            <w:tcW w:w="8731" w:type="dxa"/>
          </w:tcPr>
          <w:p w:rsidR="0071197E" w:rsidRPr="0071197E" w:rsidRDefault="0071197E">
            <w:pPr>
              <w:pStyle w:val="ConsPlusNormal"/>
            </w:pPr>
            <w:r w:rsidRPr="0071197E">
              <w:t>По месту работы посетителей</w:t>
            </w:r>
          </w:p>
        </w:tc>
        <w:tc>
          <w:tcPr>
            <w:tcW w:w="1871" w:type="dxa"/>
          </w:tcPr>
          <w:p w:rsidR="0071197E" w:rsidRPr="0071197E" w:rsidRDefault="0071197E">
            <w:pPr>
              <w:pStyle w:val="ConsPlusNormal"/>
              <w:jc w:val="center"/>
            </w:pPr>
            <w:r w:rsidRPr="0071197E">
              <w:t>0,14</w:t>
            </w:r>
          </w:p>
        </w:tc>
        <w:tc>
          <w:tcPr>
            <w:tcW w:w="2145" w:type="dxa"/>
          </w:tcPr>
          <w:p w:rsidR="0071197E" w:rsidRPr="0071197E" w:rsidRDefault="0071197E">
            <w:pPr>
              <w:pStyle w:val="ConsPlusNormal"/>
              <w:jc w:val="center"/>
            </w:pPr>
            <w:r w:rsidRPr="0071197E">
              <w:t>0,05</w:t>
            </w:r>
          </w:p>
        </w:tc>
      </w:tr>
      <w:tr w:rsidR="0071197E" w:rsidRPr="0071197E">
        <w:tc>
          <w:tcPr>
            <w:tcW w:w="825" w:type="dxa"/>
          </w:tcPr>
          <w:p w:rsidR="0071197E" w:rsidRPr="0071197E" w:rsidRDefault="0071197E">
            <w:pPr>
              <w:pStyle w:val="ConsPlusNormal"/>
              <w:jc w:val="center"/>
            </w:pPr>
            <w:r w:rsidRPr="0071197E">
              <w:t>7.2.</w:t>
            </w:r>
          </w:p>
        </w:tc>
        <w:tc>
          <w:tcPr>
            <w:tcW w:w="8731" w:type="dxa"/>
          </w:tcPr>
          <w:p w:rsidR="0071197E" w:rsidRPr="0071197E" w:rsidRDefault="0071197E">
            <w:pPr>
              <w:pStyle w:val="ConsPlusNormal"/>
            </w:pPr>
            <w:r w:rsidRPr="0071197E">
              <w:t>В иных местах</w:t>
            </w:r>
          </w:p>
        </w:tc>
        <w:tc>
          <w:tcPr>
            <w:tcW w:w="1871" w:type="dxa"/>
          </w:tcPr>
          <w:p w:rsidR="0071197E" w:rsidRPr="0071197E" w:rsidRDefault="0071197E">
            <w:pPr>
              <w:pStyle w:val="ConsPlusNormal"/>
              <w:jc w:val="center"/>
            </w:pPr>
            <w:r w:rsidRPr="0071197E">
              <w:t>0,36</w:t>
            </w:r>
          </w:p>
        </w:tc>
        <w:tc>
          <w:tcPr>
            <w:tcW w:w="2145" w:type="dxa"/>
          </w:tcPr>
          <w:p w:rsidR="0071197E" w:rsidRPr="0071197E" w:rsidRDefault="0071197E">
            <w:pPr>
              <w:pStyle w:val="ConsPlusNormal"/>
              <w:jc w:val="center"/>
            </w:pPr>
            <w:r w:rsidRPr="0071197E">
              <w:t>0,1</w:t>
            </w:r>
          </w:p>
        </w:tc>
      </w:tr>
      <w:tr w:rsidR="0071197E" w:rsidRPr="0071197E">
        <w:tc>
          <w:tcPr>
            <w:tcW w:w="825" w:type="dxa"/>
          </w:tcPr>
          <w:p w:rsidR="0071197E" w:rsidRPr="0071197E" w:rsidRDefault="0071197E">
            <w:pPr>
              <w:pStyle w:val="ConsPlusNormal"/>
              <w:jc w:val="center"/>
            </w:pPr>
            <w:r w:rsidRPr="0071197E">
              <w:t>8.</w:t>
            </w:r>
          </w:p>
        </w:tc>
        <w:tc>
          <w:tcPr>
            <w:tcW w:w="8731" w:type="dxa"/>
          </w:tcPr>
          <w:p w:rsidR="0071197E" w:rsidRPr="0071197E" w:rsidRDefault="0071197E">
            <w:pPr>
              <w:pStyle w:val="ConsPlusNormal"/>
            </w:pPr>
            <w:r w:rsidRPr="0071197E">
              <w:t>Распространение наружной рекламы с использованием рекламных конструкций</w:t>
            </w:r>
          </w:p>
        </w:tc>
        <w:tc>
          <w:tcPr>
            <w:tcW w:w="1871" w:type="dxa"/>
          </w:tcPr>
          <w:p w:rsidR="0071197E" w:rsidRPr="0071197E" w:rsidRDefault="0071197E">
            <w:pPr>
              <w:pStyle w:val="ConsPlusNormal"/>
              <w:jc w:val="center"/>
            </w:pPr>
            <w:r w:rsidRPr="0071197E">
              <w:t>0,05</w:t>
            </w:r>
          </w:p>
        </w:tc>
        <w:tc>
          <w:tcPr>
            <w:tcW w:w="2145" w:type="dxa"/>
          </w:tcPr>
          <w:p w:rsidR="0071197E" w:rsidRPr="0071197E" w:rsidRDefault="0071197E">
            <w:pPr>
              <w:pStyle w:val="ConsPlusNormal"/>
              <w:jc w:val="center"/>
            </w:pPr>
            <w:r w:rsidRPr="0071197E">
              <w:t>0,05</w:t>
            </w:r>
          </w:p>
        </w:tc>
      </w:tr>
      <w:tr w:rsidR="0071197E" w:rsidRPr="0071197E">
        <w:tblPrEx>
          <w:tblBorders>
            <w:insideH w:val="nil"/>
          </w:tblBorders>
        </w:tblPrEx>
        <w:tc>
          <w:tcPr>
            <w:tcW w:w="825" w:type="dxa"/>
            <w:tcBorders>
              <w:bottom w:val="nil"/>
            </w:tcBorders>
          </w:tcPr>
          <w:p w:rsidR="0071197E" w:rsidRPr="0071197E" w:rsidRDefault="0071197E">
            <w:pPr>
              <w:pStyle w:val="ConsPlusNormal"/>
              <w:jc w:val="center"/>
            </w:pPr>
            <w:r w:rsidRPr="0071197E">
              <w:t>9.</w:t>
            </w:r>
          </w:p>
        </w:tc>
        <w:tc>
          <w:tcPr>
            <w:tcW w:w="8731" w:type="dxa"/>
            <w:tcBorders>
              <w:bottom w:val="nil"/>
            </w:tcBorders>
          </w:tcPr>
          <w:p w:rsidR="0071197E" w:rsidRPr="0071197E" w:rsidRDefault="0071197E">
            <w:pPr>
              <w:pStyle w:val="ConsPlusNormal"/>
            </w:pPr>
            <w:r w:rsidRPr="0071197E">
              <w:t>Размещение рекламы с использованием внешних и внутренних поверхностей транспортных средств</w:t>
            </w:r>
          </w:p>
        </w:tc>
        <w:tc>
          <w:tcPr>
            <w:tcW w:w="1871" w:type="dxa"/>
            <w:tcBorders>
              <w:bottom w:val="nil"/>
            </w:tcBorders>
          </w:tcPr>
          <w:p w:rsidR="0071197E" w:rsidRPr="0071197E" w:rsidRDefault="0071197E">
            <w:pPr>
              <w:pStyle w:val="ConsPlusNormal"/>
              <w:jc w:val="center"/>
            </w:pPr>
            <w:r w:rsidRPr="0071197E">
              <w:t>0,05</w:t>
            </w:r>
          </w:p>
        </w:tc>
        <w:tc>
          <w:tcPr>
            <w:tcW w:w="2145" w:type="dxa"/>
            <w:tcBorders>
              <w:bottom w:val="nil"/>
            </w:tcBorders>
          </w:tcPr>
          <w:p w:rsidR="0071197E" w:rsidRPr="0071197E" w:rsidRDefault="0071197E">
            <w:pPr>
              <w:pStyle w:val="ConsPlusNormal"/>
              <w:jc w:val="center"/>
            </w:pPr>
            <w:r w:rsidRPr="0071197E">
              <w:t>0,05</w:t>
            </w:r>
          </w:p>
        </w:tc>
      </w:tr>
      <w:tr w:rsidR="0071197E" w:rsidRPr="0071197E">
        <w:tblPrEx>
          <w:tblBorders>
            <w:insideH w:val="nil"/>
          </w:tblBorders>
        </w:tblPrEx>
        <w:tc>
          <w:tcPr>
            <w:tcW w:w="13572" w:type="dxa"/>
            <w:gridSpan w:val="4"/>
            <w:tcBorders>
              <w:top w:val="nil"/>
            </w:tcBorders>
          </w:tcPr>
          <w:p w:rsidR="0071197E" w:rsidRPr="0071197E" w:rsidRDefault="0071197E">
            <w:pPr>
              <w:pStyle w:val="ConsPlusNormal"/>
              <w:jc w:val="both"/>
            </w:pPr>
            <w:r w:rsidRPr="0071197E">
              <w:t xml:space="preserve">(в ред. </w:t>
            </w:r>
            <w:hyperlink r:id="rId68" w:history="1">
              <w:r w:rsidRPr="0071197E">
                <w:t>Решения</w:t>
              </w:r>
            </w:hyperlink>
            <w:r w:rsidRPr="0071197E">
              <w:t xml:space="preserve"> Думы Артинского городского округа от 26.10.2017 N 54)</w:t>
            </w:r>
          </w:p>
        </w:tc>
      </w:tr>
      <w:tr w:rsidR="0071197E" w:rsidRPr="0071197E">
        <w:tc>
          <w:tcPr>
            <w:tcW w:w="825" w:type="dxa"/>
          </w:tcPr>
          <w:p w:rsidR="0071197E" w:rsidRPr="0071197E" w:rsidRDefault="0071197E">
            <w:pPr>
              <w:pStyle w:val="ConsPlusNormal"/>
              <w:jc w:val="center"/>
            </w:pPr>
            <w:r w:rsidRPr="0071197E">
              <w:t>10.</w:t>
            </w:r>
          </w:p>
        </w:tc>
        <w:tc>
          <w:tcPr>
            <w:tcW w:w="8731" w:type="dxa"/>
          </w:tcPr>
          <w:p w:rsidR="0071197E" w:rsidRPr="0071197E" w:rsidRDefault="0071197E">
            <w:pPr>
              <w:pStyle w:val="ConsPlusNormal"/>
            </w:pPr>
            <w:r w:rsidRPr="0071197E">
              <w:t>Оказание услуг по временному размещению и проживанию</w:t>
            </w:r>
          </w:p>
        </w:tc>
        <w:tc>
          <w:tcPr>
            <w:tcW w:w="1871" w:type="dxa"/>
          </w:tcPr>
          <w:p w:rsidR="0071197E" w:rsidRPr="0071197E" w:rsidRDefault="0071197E">
            <w:pPr>
              <w:pStyle w:val="ConsPlusNormal"/>
              <w:jc w:val="center"/>
            </w:pPr>
            <w:r w:rsidRPr="0071197E">
              <w:t>0,12</w:t>
            </w:r>
          </w:p>
        </w:tc>
        <w:tc>
          <w:tcPr>
            <w:tcW w:w="2145" w:type="dxa"/>
          </w:tcPr>
          <w:p w:rsidR="0071197E" w:rsidRPr="0071197E" w:rsidRDefault="0071197E">
            <w:pPr>
              <w:pStyle w:val="ConsPlusNormal"/>
              <w:jc w:val="center"/>
            </w:pPr>
            <w:r w:rsidRPr="0071197E">
              <w:t>0,12</w:t>
            </w:r>
          </w:p>
        </w:tc>
      </w:tr>
      <w:tr w:rsidR="0071197E" w:rsidRPr="0071197E">
        <w:tc>
          <w:tcPr>
            <w:tcW w:w="825" w:type="dxa"/>
          </w:tcPr>
          <w:p w:rsidR="0071197E" w:rsidRPr="0071197E" w:rsidRDefault="0071197E">
            <w:pPr>
              <w:pStyle w:val="ConsPlusNormal"/>
              <w:jc w:val="center"/>
            </w:pPr>
            <w:r w:rsidRPr="0071197E">
              <w:t>11.</w:t>
            </w:r>
          </w:p>
        </w:tc>
        <w:tc>
          <w:tcPr>
            <w:tcW w:w="8731" w:type="dxa"/>
          </w:tcPr>
          <w:p w:rsidR="0071197E" w:rsidRPr="0071197E" w:rsidRDefault="0071197E">
            <w:pPr>
              <w:pStyle w:val="ConsPlusNormal"/>
            </w:pPr>
            <w:r w:rsidRPr="0071197E">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871" w:type="dxa"/>
          </w:tcPr>
          <w:p w:rsidR="0071197E" w:rsidRPr="0071197E" w:rsidRDefault="0071197E">
            <w:pPr>
              <w:pStyle w:val="ConsPlusNormal"/>
              <w:jc w:val="center"/>
            </w:pPr>
            <w:r w:rsidRPr="0071197E">
              <w:t>0,18</w:t>
            </w:r>
          </w:p>
        </w:tc>
        <w:tc>
          <w:tcPr>
            <w:tcW w:w="2145" w:type="dxa"/>
          </w:tcPr>
          <w:p w:rsidR="0071197E" w:rsidRPr="0071197E" w:rsidRDefault="0071197E">
            <w:pPr>
              <w:pStyle w:val="ConsPlusNormal"/>
              <w:jc w:val="center"/>
            </w:pPr>
            <w:r w:rsidRPr="0071197E">
              <w:t>0,18</w:t>
            </w:r>
          </w:p>
        </w:tc>
      </w:tr>
      <w:tr w:rsidR="0071197E" w:rsidRPr="0071197E">
        <w:tc>
          <w:tcPr>
            <w:tcW w:w="825" w:type="dxa"/>
          </w:tcPr>
          <w:p w:rsidR="0071197E" w:rsidRPr="0071197E" w:rsidRDefault="0071197E">
            <w:pPr>
              <w:pStyle w:val="ConsPlusNormal"/>
              <w:jc w:val="center"/>
            </w:pPr>
            <w:r w:rsidRPr="0071197E">
              <w:t>12.</w:t>
            </w:r>
          </w:p>
        </w:tc>
        <w:tc>
          <w:tcPr>
            <w:tcW w:w="8731" w:type="dxa"/>
          </w:tcPr>
          <w:p w:rsidR="0071197E" w:rsidRPr="0071197E" w:rsidRDefault="0071197E">
            <w:pPr>
              <w:pStyle w:val="ConsPlusNormal"/>
            </w:pPr>
            <w:r w:rsidRPr="0071197E">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871" w:type="dxa"/>
          </w:tcPr>
          <w:p w:rsidR="0071197E" w:rsidRPr="0071197E" w:rsidRDefault="0071197E">
            <w:pPr>
              <w:pStyle w:val="ConsPlusNormal"/>
              <w:jc w:val="center"/>
            </w:pPr>
            <w:r w:rsidRPr="0071197E">
              <w:t>0,18</w:t>
            </w:r>
          </w:p>
        </w:tc>
        <w:tc>
          <w:tcPr>
            <w:tcW w:w="2145" w:type="dxa"/>
          </w:tcPr>
          <w:p w:rsidR="0071197E" w:rsidRPr="0071197E" w:rsidRDefault="0071197E">
            <w:pPr>
              <w:pStyle w:val="ConsPlusNormal"/>
              <w:jc w:val="center"/>
            </w:pPr>
            <w:r w:rsidRPr="0071197E">
              <w:t>0,18</w:t>
            </w:r>
          </w:p>
        </w:tc>
      </w:tr>
    </w:tbl>
    <w:p w:rsidR="0071197E" w:rsidRDefault="0071197E">
      <w:pPr>
        <w:pStyle w:val="ConsPlusNormal"/>
      </w:pPr>
    </w:p>
    <w:p w:rsidR="0037223E" w:rsidRDefault="0037223E"/>
    <w:sectPr w:rsidR="0037223E" w:rsidSect="00A36A6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7E"/>
    <w:rsid w:val="0037223E"/>
    <w:rsid w:val="0071197E"/>
    <w:rsid w:val="0081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97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97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8F69B3104C4BD1AAF2C027F03250CB33731F870FF961015183EF4C356D3D18BD6665E4B078B7CC61EB01C00C0BAC83PBi6E" TargetMode="External"/><Relationship Id="rId18" Type="http://schemas.openxmlformats.org/officeDocument/2006/relationships/hyperlink" Target="consultantplus://offline/ref=098F69B3104C4BD1AAF2C027F03250CB33731F8708F9610E508DB2463D34311ABA693AE1B769B7CC68F501C81A02F8D3FBFB7FDB3CA121B5E417B4CBPEi9E" TargetMode="External"/><Relationship Id="rId26" Type="http://schemas.openxmlformats.org/officeDocument/2006/relationships/hyperlink" Target="consultantplus://offline/ref=098F69B3104C4BD1AAF2DE2AE65E0EC1317A438909FA685E0EDCB4116264374FFA293CB4F428B2CD69FE5599565CA183B6B072D22BBD21BCPFi3E" TargetMode="External"/><Relationship Id="rId39" Type="http://schemas.openxmlformats.org/officeDocument/2006/relationships/hyperlink" Target="consultantplus://offline/ref=098F69B3104C4BD1AAF2DE2AE65E0EC1317A438909FA685E0EDCB4116264374FFA293CB4F42FB3C460FE5599565CA183B6B072D22BBD21BCPFi3E" TargetMode="External"/><Relationship Id="rId21" Type="http://schemas.openxmlformats.org/officeDocument/2006/relationships/hyperlink" Target="consultantplus://offline/ref=098F69B3104C4BD1AAF2C027F03250CB33731F8708F9610E508DB2463D34311ABA693AE1B769B7CC68F501C81B02F8D3FBFB7FDB3CA121B5E417B4CBPEi9E" TargetMode="External"/><Relationship Id="rId34" Type="http://schemas.openxmlformats.org/officeDocument/2006/relationships/hyperlink" Target="consultantplus://offline/ref=098F69B3104C4BD1AAF2DE2AE65E0EC1317A438909FA685E0EDCB4116264374FFA293CB4F42FB3C56EFE5599565CA183B6B072D22BBD21BCPFi3E" TargetMode="External"/><Relationship Id="rId42" Type="http://schemas.openxmlformats.org/officeDocument/2006/relationships/hyperlink" Target="consultantplus://offline/ref=098F69B3104C4BD1AAF2DE2AE65E0EC1317A438909FA685E0EDCB4116264374FFA293CB4F428BCC46CFE5599565CA183B6B072D22BBD21BCPFi3E" TargetMode="External"/><Relationship Id="rId47" Type="http://schemas.openxmlformats.org/officeDocument/2006/relationships/hyperlink" Target="consultantplus://offline/ref=098F69B3104C4BD1AAF2DE2AE65E0EC1317A438909FA685E0EDCB4116264374FFA293CB4F428BDCF6CFE5599565CA183B6B072D22BBD21BCPFi3E" TargetMode="External"/><Relationship Id="rId50" Type="http://schemas.openxmlformats.org/officeDocument/2006/relationships/hyperlink" Target="consultantplus://offline/ref=098F69B3104C4BD1AAF2DE2AE65E0EC1317A438909FA685E0EDCB4116264374FFA293CB4F428BDC96AFE5599565CA183B6B072D22BBD21BCPFi3E" TargetMode="External"/><Relationship Id="rId55" Type="http://schemas.openxmlformats.org/officeDocument/2006/relationships/hyperlink" Target="consultantplus://offline/ref=098F69B3104C4BD1AAF2DE2AE65E0EC1317A438909FA685E0EDCB4116264374FFA293CB4F428BAC969FE5599565CA183B6B072D22BBD21BCPFi3E" TargetMode="External"/><Relationship Id="rId63" Type="http://schemas.openxmlformats.org/officeDocument/2006/relationships/hyperlink" Target="consultantplus://offline/ref=098F69B3104C4BD1AAF2C027F03250CB33731F8708F9610E508DB2463D34311ABA693AE1B769B7CC68F501C81A02F8D3FBFB7FDB3CA121B5E417B4CBPEi9E" TargetMode="External"/><Relationship Id="rId68" Type="http://schemas.openxmlformats.org/officeDocument/2006/relationships/hyperlink" Target="consultantplus://offline/ref=098F69B3104C4BD1AAF2C027F03250CB33731F8708F9610E508DB2463D34311ABA693AE1B769B7CC68F501C81B02F8D3FBFB7FDB3CA121B5E417B4CBPEi9E" TargetMode="External"/><Relationship Id="rId7" Type="http://schemas.openxmlformats.org/officeDocument/2006/relationships/hyperlink" Target="consultantplus://offline/ref=098F69B3104C4BD1AAF2DE2AE65E0EC1317A498908F8685E0EDCB4116264374FFA293CB4F22DBCC63CA4459D1F08A59CBFA66CD835BEP2i8E" TargetMode="External"/><Relationship Id="rId2" Type="http://schemas.microsoft.com/office/2007/relationships/stylesWithEffects" Target="stylesWithEffects.xml"/><Relationship Id="rId16" Type="http://schemas.openxmlformats.org/officeDocument/2006/relationships/hyperlink" Target="consultantplus://offline/ref=098F69B3104C4BD1AAF2DE2AE65E0EC1317A438908FA685E0EDCB4116264374FE82964B8F524A4CD60EB03C813P0i0E" TargetMode="External"/><Relationship Id="rId29" Type="http://schemas.openxmlformats.org/officeDocument/2006/relationships/hyperlink" Target="consultantplus://offline/ref=098F69B3104C4BD1AAF2DE2AE65E0EC1317A438909FA685E0EDCB4116264374FFA293CB4F42FB3CA6EFE5599565CA183B6B072D22BBD21BCPFi3E" TargetMode="External"/><Relationship Id="rId1" Type="http://schemas.openxmlformats.org/officeDocument/2006/relationships/styles" Target="styles.xml"/><Relationship Id="rId6" Type="http://schemas.openxmlformats.org/officeDocument/2006/relationships/hyperlink" Target="consultantplus://offline/ref=098F69B3104C4BD1AAF2C027F03250CB33731F8708F9610E508DB2463D34311ABA693AE1B769B7CC68F501C81702F8D3FBFB7FDB3CA121B5E417B4CBPEi9E" TargetMode="External"/><Relationship Id="rId11" Type="http://schemas.openxmlformats.org/officeDocument/2006/relationships/hyperlink" Target="consultantplus://offline/ref=098F69B3104C4BD1AAF2C027F03250CB33731F870FF960005383EF4C356D3D18BD6665E4B078B7CC61EB01C00C0BAC83PBi6E" TargetMode="External"/><Relationship Id="rId24" Type="http://schemas.openxmlformats.org/officeDocument/2006/relationships/hyperlink" Target="consultantplus://offline/ref=098F69B3104C4BD1AAF2DE2AE65E0EC1317A438909FA685E0EDCB4116264374FFA293CB4F42FB3CC61FE5599565CA183B6B072D22BBD21BCPFi3E" TargetMode="External"/><Relationship Id="rId32" Type="http://schemas.openxmlformats.org/officeDocument/2006/relationships/hyperlink" Target="consultantplus://offline/ref=098F69B3104C4BD1AAF2DE2AE65E0EC1317A438909FA685E0EDCB4116264374FFA293CB4F42FB3C56AFE5599565CA183B6B072D22BBD21BCPFi3E" TargetMode="External"/><Relationship Id="rId37" Type="http://schemas.openxmlformats.org/officeDocument/2006/relationships/hyperlink" Target="consultantplus://offline/ref=098F69B3104C4BD1AAF2DE2AE65E0EC1317A438909FA685E0EDCB4116264374FFA293CB4F42FB3C46AFE5599565CA183B6B072D22BBD21BCPFi3E" TargetMode="External"/><Relationship Id="rId40" Type="http://schemas.openxmlformats.org/officeDocument/2006/relationships/hyperlink" Target="consultantplus://offline/ref=098F69B3104C4BD1AAF2DE2AE65E0EC1317A438909FA685E0EDCB4116264374FFA293CB4F42CBAC56CFE5599565CA183B6B072D22BBD21BCPFi3E" TargetMode="External"/><Relationship Id="rId45" Type="http://schemas.openxmlformats.org/officeDocument/2006/relationships/hyperlink" Target="consultantplus://offline/ref=098F69B3104C4BD1AAF2DE2AE65E0EC1317A438909FA685E0EDCB4116264374FFA293CB4F428BDCC6FFE5599565CA183B6B072D22BBD21BCPFi3E" TargetMode="External"/><Relationship Id="rId53" Type="http://schemas.openxmlformats.org/officeDocument/2006/relationships/hyperlink" Target="consultantplus://offline/ref=098F69B3104C4BD1AAF2DE2AE65E0EC1317A438909FA685E0EDCB4116264374FFA293CB4F428B2CF61FE5599565CA183B6B072D22BBD21BCPFi3E" TargetMode="External"/><Relationship Id="rId58" Type="http://schemas.openxmlformats.org/officeDocument/2006/relationships/hyperlink" Target="consultantplus://offline/ref=098F69B3104C4BD1AAF2DE2AE65E0EC1317A438909FA685E0EDCB4116264374FFA293CB4F428BAC96FFE5599565CA183B6B072D22BBD21BCPFi3E" TargetMode="External"/><Relationship Id="rId66" Type="http://schemas.openxmlformats.org/officeDocument/2006/relationships/hyperlink" Target="consultantplus://offline/ref=098F69B3104C4BD1AAF2C027F03250CB33731F8708F9610E508DB2463D34311ABA693AE1B769B7CC68F501C81A02F8D3FBFB7FDB3CA121B5E417B4CBPEi9E" TargetMode="External"/><Relationship Id="rId5" Type="http://schemas.openxmlformats.org/officeDocument/2006/relationships/hyperlink" Target="consultantplus://offline/ref=098F69B3104C4BD1AAF2C027F03250CB33731F8702F16B0F5383EF4C356D3D18BD6665F6B020BBCD68F501CD195DFDC6EAA373D32BBF29A3F815B5PCi3E" TargetMode="External"/><Relationship Id="rId15" Type="http://schemas.openxmlformats.org/officeDocument/2006/relationships/hyperlink" Target="consultantplus://offline/ref=098F69B3104C4BD1AAF2DE2AE65E0EC1317A438909FA685E0EDCB4116264374FE82964B8F524A4CD60EB03C813P0i0E" TargetMode="External"/><Relationship Id="rId23" Type="http://schemas.openxmlformats.org/officeDocument/2006/relationships/hyperlink" Target="consultantplus://offline/ref=098F69B3104C4BD1AAF2DE2AE65E0EC1317A438909FA685E0EDCB4116264374FFA293CB4F428B3C969FE5599565CA183B6B072D22BBD21BCPFi3E" TargetMode="External"/><Relationship Id="rId28" Type="http://schemas.openxmlformats.org/officeDocument/2006/relationships/hyperlink" Target="consultantplus://offline/ref=098F69B3104C4BD1AAF2DE2AE65E0EC1317A438909FA685E0EDCB4116264374FFA293CB4F42FB3CA6CFE5599565CA183B6B072D22BBD21BCPFi3E" TargetMode="External"/><Relationship Id="rId36" Type="http://schemas.openxmlformats.org/officeDocument/2006/relationships/hyperlink" Target="consultantplus://offline/ref=098F69B3104C4BD1AAF2DE2AE65E0EC1317A438909FA685E0EDCB4116264374FFA293CB4F42FB3C468FE5599565CA183B6B072D22BBD21BCPFi3E" TargetMode="External"/><Relationship Id="rId49" Type="http://schemas.openxmlformats.org/officeDocument/2006/relationships/hyperlink" Target="consultantplus://offline/ref=098F69B3104C4BD1AAF2DE2AE65E0EC1317A438909FA685E0EDCB4116264374FFA293CB4F428BDCE6EFE5599565CA183B6B072D22BBD21BCPFi3E" TargetMode="External"/><Relationship Id="rId57" Type="http://schemas.openxmlformats.org/officeDocument/2006/relationships/hyperlink" Target="consultantplus://offline/ref=098F69B3104C4BD1AAF2DE2AE65E0EC1317A438909FA685E0EDCB4116264374FFA293CB4F428BAC96DFE5599565CA183B6B072D22BBD21BCPFi3E" TargetMode="External"/><Relationship Id="rId61" Type="http://schemas.openxmlformats.org/officeDocument/2006/relationships/hyperlink" Target="consultantplus://offline/ref=098F69B3104C4BD1AAF2DE2AE65E0EC1317A438909FA685E0EDCB4116264374FFA293CB4F428BAC86BFE5599565CA183B6B072D22BBD21BCPFi3E" TargetMode="External"/><Relationship Id="rId10" Type="http://schemas.openxmlformats.org/officeDocument/2006/relationships/hyperlink" Target="consultantplus://offline/ref=098F69B3104C4BD1AAF2C027F03250CB33731F8708FC6101538BB2463D34311ABA693AE1B769B7CC68F509CA1402F8D3FBFB7FDB3CA121B5E417B4CBPEi9E" TargetMode="External"/><Relationship Id="rId19" Type="http://schemas.openxmlformats.org/officeDocument/2006/relationships/hyperlink" Target="consultantplus://offline/ref=098F69B3104C4BD1AAF2C027F03250CB33731F8708F9610E508DB2463D34311ABA693AE1B769B7CC68F501C81A02F8D3FBFB7FDB3CA121B5E417B4CBPEi9E" TargetMode="External"/><Relationship Id="rId31" Type="http://schemas.openxmlformats.org/officeDocument/2006/relationships/hyperlink" Target="consultantplus://offline/ref=098F69B3104C4BD1AAF2DE2AE65E0EC1317A438909FA685E0EDCB4116264374FFA293CB4F42FB3C568FE5599565CA183B6B072D22BBD21BCPFi3E" TargetMode="External"/><Relationship Id="rId44" Type="http://schemas.openxmlformats.org/officeDocument/2006/relationships/hyperlink" Target="consultantplus://offline/ref=098F69B3104C4BD1AAF2DE2AE65E0EC1317A438909FA685E0EDCB4116264374FFA293CB4F428BDCC68FE5599565CA183B6B072D22BBD21BCPFi3E" TargetMode="External"/><Relationship Id="rId52" Type="http://schemas.openxmlformats.org/officeDocument/2006/relationships/hyperlink" Target="consultantplus://offline/ref=098F69B3104C4BD1AAF2DE2AE65E0EC1317A438909FA685E0EDCB4116264374FFA293CB4F428BDC86CFE5599565CA183B6B072D22BBD21BCPFi3E" TargetMode="External"/><Relationship Id="rId60" Type="http://schemas.openxmlformats.org/officeDocument/2006/relationships/hyperlink" Target="consultantplus://offline/ref=098F69B3104C4BD1AAF2DE2AE65E0EC1317A438909FA685E0EDCB4116264374FFA293CB4F428BAC869FE5599565CA183B6B072D22BBD21BCPFi3E" TargetMode="External"/><Relationship Id="rId65" Type="http://schemas.openxmlformats.org/officeDocument/2006/relationships/hyperlink" Target="consultantplus://offline/ref=098F69B3104C4BD1AAF2C027F03250CB33731F8708F9610E508DB2463D34311ABA693AE1B769B7CC68F501C81A02F8D3FBFB7FDB3CA121B5E417B4CBPEi9E" TargetMode="External"/><Relationship Id="rId4" Type="http://schemas.openxmlformats.org/officeDocument/2006/relationships/webSettings" Target="webSettings.xml"/><Relationship Id="rId9" Type="http://schemas.openxmlformats.org/officeDocument/2006/relationships/hyperlink" Target="consultantplus://offline/ref=098F69B3104C4BD1AAF2DE2AE65E0EC1317A458A0CFD685E0EDCB4116264374FFA293CB4F42DBBCB61FE5599565CA183B6B072D22BBD21BCPFi3E" TargetMode="External"/><Relationship Id="rId14" Type="http://schemas.openxmlformats.org/officeDocument/2006/relationships/hyperlink" Target="consultantplus://offline/ref=098F69B3104C4BD1AAF2DE2AE65E0EC1317A498908F8685E0EDCB4116264374FFA293CB4F22DBCC63CA4459D1F08A59CBFA66CD835BEP2i8E" TargetMode="External"/><Relationship Id="rId22" Type="http://schemas.openxmlformats.org/officeDocument/2006/relationships/hyperlink" Target="consultantplus://offline/ref=098F69B3104C4BD1AAF2DE2AE65E0EC1317A438909FA685E0EDCB4116264374FFA293CB4F42FB3CD68FE5599565CA183B6B072D22BBD21BCPFi3E" TargetMode="External"/><Relationship Id="rId27" Type="http://schemas.openxmlformats.org/officeDocument/2006/relationships/hyperlink" Target="consultantplus://offline/ref=098F69B3104C4BD1AAF2DE2AE65E0EC1317A438909FA685E0EDCB4116264374FFA293CB4F42FB3CA68FE5599565CA183B6B072D22BBD21BCPFi3E" TargetMode="External"/><Relationship Id="rId30" Type="http://schemas.openxmlformats.org/officeDocument/2006/relationships/hyperlink" Target="consultantplus://offline/ref=098F69B3104C4BD1AAF2DE2AE65E0EC1317A438909FA685E0EDCB4116264374FFA293CB4F42FB3CA60FE5599565CA183B6B072D22BBD21BCPFi3E" TargetMode="External"/><Relationship Id="rId35" Type="http://schemas.openxmlformats.org/officeDocument/2006/relationships/hyperlink" Target="consultantplus://offline/ref=098F69B3104C4BD1AAF2DE2AE65E0EC1317A438909FA685E0EDCB4116264374FFA293CB4F42FB3C560FE5599565CA183B6B072D22BBD21BCPFi3E" TargetMode="External"/><Relationship Id="rId43" Type="http://schemas.openxmlformats.org/officeDocument/2006/relationships/hyperlink" Target="consultantplus://offline/ref=098F69B3104C4BD1AAF2DE2AE65E0EC1317A438909FA685E0EDCB4116264374FFA293CB4F428BDCD68FE5599565CA183B6B072D22BBD21BCPFi3E" TargetMode="External"/><Relationship Id="rId48" Type="http://schemas.openxmlformats.org/officeDocument/2006/relationships/hyperlink" Target="consultantplus://offline/ref=098F69B3104C4BD1AAF2DE2AE65E0EC1317A438909FA685E0EDCB4116264374FFA293CB4F428BDCF61FE5599565CA183B6B072D22BBD21BCPFi3E" TargetMode="External"/><Relationship Id="rId56" Type="http://schemas.openxmlformats.org/officeDocument/2006/relationships/hyperlink" Target="consultantplus://offline/ref=098F69B3104C4BD1AAF2DE2AE65E0EC1317A438909FA685E0EDCB4116264374FFA293CB4F428BAC96BFE5599565CA183B6B072D22BBD21BCPFi3E" TargetMode="External"/><Relationship Id="rId64" Type="http://schemas.openxmlformats.org/officeDocument/2006/relationships/hyperlink" Target="consultantplus://offline/ref=098F69B3104C4BD1AAF2C027F03250CB33731F8708F9610E508DB2463D34311ABA693AE1B769B7CC68F501C81A02F8D3FBFB7FDB3CA121B5E417B4CBPEi9E" TargetMode="External"/><Relationship Id="rId69" Type="http://schemas.openxmlformats.org/officeDocument/2006/relationships/fontTable" Target="fontTable.xml"/><Relationship Id="rId8" Type="http://schemas.openxmlformats.org/officeDocument/2006/relationships/hyperlink" Target="consultantplus://offline/ref=098F69B3104C4BD1AAF2C027F03250CB33731F8708FC6101538BB2463D34311ABA693AE1A569EFC069FC1FC81A17AE82BEPAi7E" TargetMode="External"/><Relationship Id="rId51" Type="http://schemas.openxmlformats.org/officeDocument/2006/relationships/hyperlink" Target="consultantplus://offline/ref=098F69B3104C4BD1AAF2DE2AE65E0EC1317A438909FA685E0EDCB4116264374FFA293CB4F428BDC961FE5599565CA183B6B072D22BBD21BCPFi3E" TargetMode="External"/><Relationship Id="rId3" Type="http://schemas.openxmlformats.org/officeDocument/2006/relationships/settings" Target="settings.xml"/><Relationship Id="rId12" Type="http://schemas.openxmlformats.org/officeDocument/2006/relationships/hyperlink" Target="consultantplus://offline/ref=098F69B3104C4BD1AAF2C027F03250CB33731F870FF961015683EF4C356D3D18BD6665E4B078B7CC61EB01C00C0BAC83PBi6E" TargetMode="External"/><Relationship Id="rId17" Type="http://schemas.openxmlformats.org/officeDocument/2006/relationships/hyperlink" Target="consultantplus://offline/ref=098F69B3104C4BD1AAF2C027F03250CB33731F8708F9610E508DB2463D34311ABA693AE1B769B7CC68F501C81402F8D3FBFB7FDB3CA121B5E417B4CBPEi9E" TargetMode="External"/><Relationship Id="rId25" Type="http://schemas.openxmlformats.org/officeDocument/2006/relationships/hyperlink" Target="consultantplus://offline/ref=098F69B3104C4BD1AAF2DE2AE65E0EC1317A438909FA685E0EDCB4116264374FFA293CB4F428BDC461FE5599565CA183B6B072D22BBD21BCPFi3E" TargetMode="External"/><Relationship Id="rId33" Type="http://schemas.openxmlformats.org/officeDocument/2006/relationships/hyperlink" Target="consultantplus://offline/ref=098F69B3104C4BD1AAF2DE2AE65E0EC1317A438909FA685E0EDCB4116264374FFA293CB4F42FB3C56CFE5599565CA183B6B072D22BBD21BCPFi3E" TargetMode="External"/><Relationship Id="rId38" Type="http://schemas.openxmlformats.org/officeDocument/2006/relationships/hyperlink" Target="consultantplus://offline/ref=098F69B3104C4BD1AAF2DE2AE65E0EC1317A438909FA685E0EDCB4116264374FFA293CB4F42FB3C46EFE5599565CA183B6B072D22BBD21BCPFi3E" TargetMode="External"/><Relationship Id="rId46" Type="http://schemas.openxmlformats.org/officeDocument/2006/relationships/hyperlink" Target="consultantplus://offline/ref=098F69B3104C4BD1AAF2DE2AE65E0EC1317A438909FA685E0EDCB4116264374FFA293CB4F428BDCC61FE5599565CA183B6B072D22BBD21BCPFi3E" TargetMode="External"/><Relationship Id="rId59" Type="http://schemas.openxmlformats.org/officeDocument/2006/relationships/hyperlink" Target="consultantplus://offline/ref=098F69B3104C4BD1AAF2DE2AE65E0EC1317A438909FA685E0EDCB4116264374FFA293CB4F428BAC961FE5599565CA183B6B072D22BBD21BCPFi3E" TargetMode="External"/><Relationship Id="rId67" Type="http://schemas.openxmlformats.org/officeDocument/2006/relationships/hyperlink" Target="consultantplus://offline/ref=098F69B3104C4BD1AAF2C027F03250CB33731F8702F16B0F5383EF4C356D3D18BD6665F6B020BBCD68F500CC195DFDC6EAA373D32BBF29A3F815B5PCi3E" TargetMode="External"/><Relationship Id="rId20" Type="http://schemas.openxmlformats.org/officeDocument/2006/relationships/hyperlink" Target="consultantplus://offline/ref=098F69B3104C4BD1AAF2C027F03250CB33731F8702F16B0F5383EF4C356D3D18BD6665F6B020BBCD68F501CE195DFDC6EAA373D32BBF29A3F815B5PCi3E" TargetMode="External"/><Relationship Id="rId41" Type="http://schemas.openxmlformats.org/officeDocument/2006/relationships/hyperlink" Target="consultantplus://offline/ref=098F69B3104C4BD1AAF2DE2AE65E0EC1317A438909FA685E0EDCB4116264374FFA293CB4F42CBBCE6AFE5599565CA183B6B072D22BBD21BCPFi3E" TargetMode="External"/><Relationship Id="rId54" Type="http://schemas.openxmlformats.org/officeDocument/2006/relationships/hyperlink" Target="consultantplus://offline/ref=098F69B3104C4BD1AAF2DE2AE65E0EC1317A438909FA685E0EDCB4116264374FFA293CB4F428B2CB6BFE5599565CA183B6B072D22BBD21BCPFi3E" TargetMode="External"/><Relationship Id="rId62" Type="http://schemas.openxmlformats.org/officeDocument/2006/relationships/hyperlink" Target="consultantplus://offline/ref=098F69B3104C4BD1AAF2C027F03250CB33731F8708F9610E508DB2463D34311ABA693AE1B769B7CC68F501C91302F8D3FBFB7FDB3CA121B5E417B4CBPEi9E"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Стамикова Ирина Владимировна</dc:creator>
  <cp:lastModifiedBy>Захарова Наталья Владимировна</cp:lastModifiedBy>
  <cp:revision>2</cp:revision>
  <dcterms:created xsi:type="dcterms:W3CDTF">2020-04-22T04:36:00Z</dcterms:created>
  <dcterms:modified xsi:type="dcterms:W3CDTF">2020-04-22T04:36:00Z</dcterms:modified>
</cp:coreProperties>
</file>