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E8" w:rsidRDefault="00875FE8">
      <w:pPr>
        <w:pStyle w:val="ConsPlusTitlePage"/>
      </w:pPr>
      <w:r>
        <w:br/>
      </w:r>
    </w:p>
    <w:p w:rsidR="00875FE8" w:rsidRDefault="00875FE8">
      <w:pPr>
        <w:pStyle w:val="ConsPlusNormal"/>
        <w:jc w:val="both"/>
        <w:outlineLvl w:val="0"/>
      </w:pPr>
    </w:p>
    <w:p w:rsidR="00875FE8" w:rsidRPr="00912D0D" w:rsidRDefault="00875FE8">
      <w:pPr>
        <w:pStyle w:val="ConsPlusTitle"/>
        <w:jc w:val="center"/>
        <w:outlineLvl w:val="0"/>
        <w:rPr>
          <w:color w:val="000000" w:themeColor="text1"/>
        </w:rPr>
      </w:pPr>
      <w:bookmarkStart w:id="0" w:name="_GoBack"/>
      <w:r w:rsidRPr="00912D0D">
        <w:rPr>
          <w:color w:val="000000" w:themeColor="text1"/>
        </w:rPr>
        <w:t>ДУМА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РЕШЕНИЕ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от 28 ноября 2012 г. N 136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О ВВЕДЕНИИ 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СИСТЕМЫ НАЛОГООБЛОЖЕНИЯ В ВИДЕ ЕДИНОГО НАЛОГА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ВМЕНЕННЫЙ ДОХОД ДЛЯ ОТДЕЛЬНЫХ ВИДОВ ДЕЯТЕЛЬНОСТИ</w:t>
      </w:r>
    </w:p>
    <w:p w:rsidR="00875FE8" w:rsidRPr="00912D0D" w:rsidRDefault="00875FE8">
      <w:pPr>
        <w:spacing w:after="1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В соответствии с Федеральным </w:t>
      </w:r>
      <w:hyperlink r:id="rId5" w:history="1">
        <w:r w:rsidRPr="00912D0D">
          <w:rPr>
            <w:color w:val="000000" w:themeColor="text1"/>
          </w:rPr>
          <w:t>законом</w:t>
        </w:r>
      </w:hyperlink>
      <w:r w:rsidRPr="00912D0D">
        <w:rPr>
          <w:color w:val="000000" w:themeColor="text1"/>
        </w:rPr>
        <w:t xml:space="preserve"> от 07.03.2011 N 25-ФЗ "О внесении изменений в статью 346.29 части второй Налогового </w:t>
      </w:r>
      <w:hyperlink r:id="rId6" w:history="1">
        <w:r w:rsidRPr="00912D0D">
          <w:rPr>
            <w:color w:val="000000" w:themeColor="text1"/>
          </w:rPr>
          <w:t>кодекса</w:t>
        </w:r>
      </w:hyperlink>
      <w:r w:rsidRPr="00912D0D">
        <w:rPr>
          <w:color w:val="000000" w:themeColor="text1"/>
        </w:rPr>
        <w:t xml:space="preserve"> Российской Федерации и признании </w:t>
      </w:r>
      <w:proofErr w:type="gramStart"/>
      <w:r w:rsidRPr="00912D0D">
        <w:rPr>
          <w:color w:val="000000" w:themeColor="text1"/>
        </w:rPr>
        <w:t>утратившими</w:t>
      </w:r>
      <w:proofErr w:type="gramEnd"/>
      <w:r w:rsidRPr="00912D0D">
        <w:rPr>
          <w:color w:val="000000" w:themeColor="text1"/>
        </w:rPr>
        <w:t xml:space="preserve"> силу некоторых законодательных актов (положений законодательных актов) Российской Федерации о налогах и сборах" Дума Невьянского городского округа решила: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1. </w:t>
      </w:r>
      <w:hyperlink r:id="rId7" w:history="1">
        <w:r w:rsidRPr="00912D0D">
          <w:rPr>
            <w:color w:val="000000" w:themeColor="text1"/>
          </w:rPr>
          <w:t>Ввести</w:t>
        </w:r>
      </w:hyperlink>
      <w:r w:rsidRPr="00912D0D">
        <w:rPr>
          <w:color w:val="000000" w:themeColor="text1"/>
        </w:rPr>
        <w:t xml:space="preserve"> на территории Невьянского городского округа единый </w:t>
      </w:r>
      <w:hyperlink r:id="rId8" w:history="1">
        <w:r w:rsidRPr="00912D0D">
          <w:rPr>
            <w:color w:val="000000" w:themeColor="text1"/>
          </w:rPr>
          <w:t>налог</w:t>
        </w:r>
      </w:hyperlink>
      <w:r w:rsidRPr="00912D0D">
        <w:rPr>
          <w:color w:val="000000" w:themeColor="text1"/>
        </w:rPr>
        <w:t xml:space="preserve">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9" w:history="1">
        <w:r w:rsidRPr="00912D0D">
          <w:rPr>
            <w:color w:val="000000" w:themeColor="text1"/>
          </w:rPr>
          <w:t>классификатором</w:t>
        </w:r>
      </w:hyperlink>
      <w:r w:rsidRPr="00912D0D">
        <w:rPr>
          <w:color w:val="000000" w:themeColor="text1"/>
        </w:rPr>
        <w:t xml:space="preserve"> услуг населению;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2) оказания ветеринарных услуг;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(в ред. </w:t>
      </w:r>
      <w:hyperlink r:id="rId10" w:history="1">
        <w:r w:rsidRPr="00912D0D">
          <w:rPr>
            <w:color w:val="000000" w:themeColor="text1"/>
          </w:rPr>
          <w:t>Решения</w:t>
        </w:r>
      </w:hyperlink>
      <w:r w:rsidRPr="00912D0D">
        <w:rPr>
          <w:color w:val="000000" w:themeColor="text1"/>
        </w:rPr>
        <w:t xml:space="preserve"> Думы Невьянского городского округа от 27.11.2013 N 75)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(в ред. </w:t>
      </w:r>
      <w:hyperlink r:id="rId11" w:history="1">
        <w:r w:rsidRPr="00912D0D">
          <w:rPr>
            <w:color w:val="000000" w:themeColor="text1"/>
          </w:rPr>
          <w:t>Решения</w:t>
        </w:r>
      </w:hyperlink>
      <w:r w:rsidRPr="00912D0D">
        <w:rPr>
          <w:color w:val="000000" w:themeColor="text1"/>
        </w:rPr>
        <w:t xml:space="preserve"> Думы Невьянского городского округа от 27.11.2013 N 75)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5) оказания автомототранспортных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(в ред. </w:t>
      </w:r>
      <w:hyperlink r:id="rId12" w:history="1">
        <w:r w:rsidRPr="00912D0D">
          <w:rPr>
            <w:color w:val="000000" w:themeColor="text1"/>
          </w:rPr>
          <w:t>Решения</w:t>
        </w:r>
      </w:hyperlink>
      <w:r w:rsidRPr="00912D0D">
        <w:rPr>
          <w:color w:val="000000" w:themeColor="text1"/>
        </w:rPr>
        <w:t xml:space="preserve"> Думы Невьянского городского округа от 27.11.2013 N 75)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lastRenderedPageBreak/>
        <w:t>10) распространения наружной рекламы с использованием рекламных конструкций;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11) размещение рекламы на транспортных средствах;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Видами предпринимательской деятельности, в отношении которых единый налог на вмененный доход не применяется, являются: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-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торговли;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-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питания.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2. На территории Невьянского городского округа установить и применить значения коэффициента К</w:t>
      </w:r>
      <w:proofErr w:type="gramStart"/>
      <w:r w:rsidRPr="00912D0D">
        <w:rPr>
          <w:color w:val="000000" w:themeColor="text1"/>
        </w:rPr>
        <w:t>2</w:t>
      </w:r>
      <w:proofErr w:type="gramEnd"/>
      <w:r w:rsidRPr="00912D0D">
        <w:rPr>
          <w:color w:val="000000" w:themeColor="text1"/>
        </w:rPr>
        <w:t>, учитывающие особенности ведения предпринимательской деятельности (</w:t>
      </w:r>
      <w:hyperlink w:anchor="P57" w:history="1">
        <w:r w:rsidRPr="00912D0D">
          <w:rPr>
            <w:color w:val="000000" w:themeColor="text1"/>
          </w:rPr>
          <w:t>приложения 1</w:t>
        </w:r>
      </w:hyperlink>
      <w:r w:rsidRPr="00912D0D">
        <w:rPr>
          <w:color w:val="000000" w:themeColor="text1"/>
        </w:rPr>
        <w:t xml:space="preserve"> - </w:t>
      </w:r>
      <w:hyperlink w:anchor="P783" w:history="1">
        <w:r w:rsidRPr="00912D0D">
          <w:rPr>
            <w:color w:val="000000" w:themeColor="text1"/>
          </w:rPr>
          <w:t>14</w:t>
        </w:r>
      </w:hyperlink>
      <w:r w:rsidRPr="00912D0D">
        <w:rPr>
          <w:color w:val="000000" w:themeColor="text1"/>
        </w:rPr>
        <w:t>).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3. Для определения величины базовой доходности установить и применять значения корректирующего коэффициента 2К2 при условии, если: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3.1. Организации и индивидуальные предприниматели выплачивают среднемесячную заработную плату ниже </w:t>
      </w:r>
      <w:hyperlink r:id="rId13" w:history="1">
        <w:r w:rsidRPr="00912D0D">
          <w:rPr>
            <w:color w:val="000000" w:themeColor="text1"/>
          </w:rPr>
          <w:t>величины</w:t>
        </w:r>
      </w:hyperlink>
      <w:r w:rsidRPr="00912D0D">
        <w:rPr>
          <w:color w:val="000000" w:themeColor="text1"/>
        </w:rPr>
        <w:t xml:space="preserve"> прожиточного минимума, установленного для трудоспособного населения Свердловской области.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3.2. Индивидуальные предприниматели не имеют наемных работников и не выплачивают заработную плату.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4. Документами, подтверждающими уровень заработной платы, для расчета декларации по единому налогу на вмененный доход являются расчетные ведомости по начислению заработной платы за налоговый период и штатное расписание на начало налогового периода.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5. </w:t>
      </w:r>
      <w:proofErr w:type="gramStart"/>
      <w:r w:rsidRPr="00912D0D">
        <w:rPr>
          <w:color w:val="000000" w:themeColor="text1"/>
        </w:rPr>
        <w:t xml:space="preserve">Считать утратившим силу </w:t>
      </w:r>
      <w:hyperlink r:id="rId14" w:history="1">
        <w:r w:rsidRPr="00912D0D">
          <w:rPr>
            <w:color w:val="000000" w:themeColor="text1"/>
          </w:rPr>
          <w:t>Решение</w:t>
        </w:r>
      </w:hyperlink>
      <w:r w:rsidRPr="00912D0D">
        <w:rPr>
          <w:color w:val="000000" w:themeColor="text1"/>
        </w:rPr>
        <w:t xml:space="preserve"> Думы Невьянского городского округа от 22.10.2008 N 91 "О введении на территории Невьянского городского округа системы налогообложения в виде единого налога на вмененный доход для отдельных видов деятельности" (с учетом изменений и дополнений, внесенных Решениями Думы Невьянского городского округа от 25.03.2009 </w:t>
      </w:r>
      <w:hyperlink r:id="rId15" w:history="1">
        <w:r w:rsidRPr="00912D0D">
          <w:rPr>
            <w:color w:val="000000" w:themeColor="text1"/>
          </w:rPr>
          <w:t>N 40</w:t>
        </w:r>
      </w:hyperlink>
      <w:r w:rsidRPr="00912D0D">
        <w:rPr>
          <w:color w:val="000000" w:themeColor="text1"/>
        </w:rPr>
        <w:t xml:space="preserve">, от 26.01.2011 </w:t>
      </w:r>
      <w:hyperlink r:id="rId16" w:history="1">
        <w:r w:rsidRPr="00912D0D">
          <w:rPr>
            <w:color w:val="000000" w:themeColor="text1"/>
          </w:rPr>
          <w:t>N 5</w:t>
        </w:r>
      </w:hyperlink>
      <w:r w:rsidRPr="00912D0D">
        <w:rPr>
          <w:color w:val="000000" w:themeColor="text1"/>
        </w:rPr>
        <w:t>).</w:t>
      </w:r>
      <w:proofErr w:type="gramEnd"/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6. Настоящее Решение вступает в силу с 1 января 2013 года.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>7. Опубликовать настоящее Решение в газете "Звезда".</w:t>
      </w:r>
    </w:p>
    <w:p w:rsidR="00875FE8" w:rsidRPr="00912D0D" w:rsidRDefault="00875F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8. </w:t>
      </w:r>
      <w:proofErr w:type="gramStart"/>
      <w:r w:rsidRPr="00912D0D">
        <w:rPr>
          <w:color w:val="000000" w:themeColor="text1"/>
        </w:rPr>
        <w:t>Контроль за</w:t>
      </w:r>
      <w:proofErr w:type="gramEnd"/>
      <w:r w:rsidRPr="00912D0D">
        <w:rPr>
          <w:color w:val="000000" w:themeColor="text1"/>
        </w:rPr>
        <w:t xml:space="preserve"> выполнением настоящего Решения возложить на комиссию по бюджету, </w:t>
      </w:r>
      <w:r w:rsidRPr="00912D0D">
        <w:rPr>
          <w:color w:val="000000" w:themeColor="text1"/>
        </w:rPr>
        <w:lastRenderedPageBreak/>
        <w:t>экономической политике, капитальному строительству (Замятина Л.Я.).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nformat"/>
        <w:jc w:val="both"/>
        <w:rPr>
          <w:color w:val="000000" w:themeColor="text1"/>
        </w:rPr>
      </w:pPr>
      <w:r w:rsidRPr="00912D0D">
        <w:rPr>
          <w:color w:val="000000" w:themeColor="text1"/>
        </w:rPr>
        <w:t>Глава                                                     Председатель Думы</w:t>
      </w:r>
    </w:p>
    <w:p w:rsidR="00875FE8" w:rsidRPr="00912D0D" w:rsidRDefault="00875FE8">
      <w:pPr>
        <w:pStyle w:val="ConsPlusNonformat"/>
        <w:jc w:val="both"/>
        <w:rPr>
          <w:color w:val="000000" w:themeColor="text1"/>
        </w:rPr>
      </w:pPr>
      <w:r w:rsidRPr="00912D0D">
        <w:rPr>
          <w:color w:val="000000" w:themeColor="text1"/>
        </w:rPr>
        <w:t>Невьянского городского округа                 Невьянского городского округа</w:t>
      </w:r>
    </w:p>
    <w:p w:rsidR="00875FE8" w:rsidRPr="00912D0D" w:rsidRDefault="00875FE8">
      <w:pPr>
        <w:pStyle w:val="ConsPlusNonformat"/>
        <w:jc w:val="both"/>
        <w:rPr>
          <w:color w:val="000000" w:themeColor="text1"/>
        </w:rPr>
      </w:pPr>
      <w:r w:rsidRPr="00912D0D">
        <w:rPr>
          <w:color w:val="000000" w:themeColor="text1"/>
        </w:rPr>
        <w:t>Е.Т.КАЮМОВ                                                       А.А.БЕРЧУК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1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bookmarkStart w:id="1" w:name="P57"/>
      <w:bookmarkEnd w:id="1"/>
      <w:r w:rsidRPr="00912D0D">
        <w:rPr>
          <w:color w:val="000000" w:themeColor="text1"/>
        </w:rPr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ПО ОКАЗАНИЮ БЫТОВЫХ УСЛУГ,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ИХ ГРУПП, ПОДГРУПП, ВИДОВ И (ИЛИ) ОТДЕЛЬНЫХ БЫТОВЫХ УСЛУГ,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proofErr w:type="gramStart"/>
      <w:r w:rsidRPr="00912D0D">
        <w:rPr>
          <w:color w:val="000000" w:themeColor="text1"/>
        </w:rPr>
        <w:t>КЛАССИФИЦИРУЕМЫХ</w:t>
      </w:r>
      <w:proofErr w:type="gramEnd"/>
      <w:r w:rsidRPr="00912D0D">
        <w:rPr>
          <w:color w:val="000000" w:themeColor="text1"/>
        </w:rPr>
        <w:t xml:space="preserve"> В СООТВЕТСТВИИ С ОБЩЕРОССИЙСКИМ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КЛАССИФИКАТОРОМ УСЛУГ НАСЕЛЕНИЮ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4080"/>
      </w:tblGrid>
      <w:tr w:rsidR="00912D0D" w:rsidRPr="00912D0D">
        <w:trPr>
          <w:trHeight w:val="240"/>
        </w:trPr>
        <w:tc>
          <w:tcPr>
            <w:tcW w:w="5040" w:type="dxa"/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Особенности ведения предпринимательской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деятельности в зависимости от: вида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услуг, населенного пункта, в котором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    осуществляется данный вид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 предпринимательской деятельности    </w:t>
            </w:r>
          </w:p>
        </w:tc>
        <w:tc>
          <w:tcPr>
            <w:tcW w:w="4080" w:type="dxa"/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корректирующий коэффициент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         К</w:t>
            </w:r>
            <w:proofErr w:type="gramStart"/>
            <w:r w:rsidRPr="00912D0D">
              <w:rPr>
                <w:color w:val="000000" w:themeColor="text1"/>
              </w:rPr>
              <w:t>2</w:t>
            </w:r>
            <w:proofErr w:type="gramEnd"/>
            <w:r w:rsidRPr="00912D0D">
              <w:rPr>
                <w:color w:val="000000" w:themeColor="text1"/>
              </w:rPr>
              <w:t xml:space="preserve"> / 2К2            </w:t>
            </w:r>
          </w:p>
        </w:tc>
      </w:tr>
      <w:tr w:rsidR="00912D0D" w:rsidRPr="00912D0D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>1. Оказание одной или нескольких бытовых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услуг, относящихся к услугам по ремонту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жилья, строительству и ремонту других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построек; либо оказание наряду  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 соответствующими бытовыми услугами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иных бытовых услуг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г. Невьянск - 0,35 / 0,7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пос. Цементный - 0,25 / 0,5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в иных населенных пунктах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или за чертой </w:t>
            </w:r>
            <w:proofErr w:type="gramStart"/>
            <w:r w:rsidRPr="00912D0D">
              <w:rPr>
                <w:color w:val="000000" w:themeColor="text1"/>
              </w:rPr>
              <w:t>городских</w:t>
            </w:r>
            <w:proofErr w:type="gramEnd"/>
            <w:r w:rsidRPr="00912D0D">
              <w:rPr>
                <w:color w:val="000000" w:themeColor="text1"/>
              </w:rPr>
              <w:t xml:space="preserve"> и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сельских населенных пунктов -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0,2 / 0,4                       </w:t>
            </w:r>
          </w:p>
        </w:tc>
      </w:tr>
      <w:tr w:rsidR="00912D0D" w:rsidRPr="00912D0D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>2. Оказание одной или нескольких бытовых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услуг, не относящихся к услугам 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по ремонту жилья, строительству и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ремонту других построек; услугам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по ремонту, окраске и пошиву обуви;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услугам по ремонту и пошиву </w:t>
            </w:r>
            <w:proofErr w:type="gramStart"/>
            <w:r w:rsidRPr="00912D0D">
              <w:rPr>
                <w:color w:val="000000" w:themeColor="text1"/>
              </w:rPr>
              <w:t>швейных</w:t>
            </w:r>
            <w:proofErr w:type="gramEnd"/>
            <w:r w:rsidRPr="00912D0D">
              <w:rPr>
                <w:color w:val="000000" w:themeColor="text1"/>
              </w:rPr>
              <w:t xml:space="preserve">,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меховых и кожаных изделий, головных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>уборов и изделий текстильной галантереи,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ремонту пошиву и вязанию </w:t>
            </w:r>
            <w:proofErr w:type="gramStart"/>
            <w:r w:rsidRPr="00912D0D">
              <w:rPr>
                <w:color w:val="000000" w:themeColor="text1"/>
              </w:rPr>
              <w:t>трикотажных</w:t>
            </w:r>
            <w:proofErr w:type="gramEnd"/>
            <w:r w:rsidRPr="00912D0D">
              <w:rPr>
                <w:color w:val="000000" w:themeColor="text1"/>
              </w:rPr>
              <w:t xml:space="preserve">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изделий; услугам по химической чистке и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крашению; услугам прачечных; услугам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бань и душевых; прочим услугам, 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оказываемым в банях и душевых; услугам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предприятий по прокату, либо оказание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соответствующих бытовых услуг наряду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 бытовыми услугами по ремонту, окраске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 пошиву обуви; ремонту и пошиву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швейных, меховых и кожаных изделий,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головных уборов и изделий </w:t>
            </w:r>
            <w:proofErr w:type="gramStart"/>
            <w:r w:rsidRPr="00912D0D">
              <w:rPr>
                <w:color w:val="000000" w:themeColor="text1"/>
              </w:rPr>
              <w:t>текстильной</w:t>
            </w:r>
            <w:proofErr w:type="gramEnd"/>
            <w:r w:rsidRPr="00912D0D">
              <w:rPr>
                <w:color w:val="000000" w:themeColor="text1"/>
              </w:rPr>
              <w:t xml:space="preserve">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галантереи, ремонту пошиву и вязанию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трикотажных изделий; услугами   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по химической чистке и крашению;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услугами прачечных; услугами бань и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душевых; прочими услугами, оказываемыми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в банях и душевых; услугами предприятий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по прокату 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г. Невьянск - 0,23 / 0,46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>&lt;*&gt; пос. Цементный - 0,13 / 0,26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в иных населенных пунктах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или за чертой </w:t>
            </w:r>
            <w:proofErr w:type="gramStart"/>
            <w:r w:rsidRPr="00912D0D">
              <w:rPr>
                <w:color w:val="000000" w:themeColor="text1"/>
              </w:rPr>
              <w:t>городских</w:t>
            </w:r>
            <w:proofErr w:type="gramEnd"/>
            <w:r w:rsidRPr="00912D0D">
              <w:rPr>
                <w:color w:val="000000" w:themeColor="text1"/>
              </w:rPr>
              <w:t xml:space="preserve"> и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сельских населенных пунктов -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0,08 / 0,16                     </w:t>
            </w:r>
          </w:p>
        </w:tc>
      </w:tr>
      <w:tr w:rsidR="00875FE8" w:rsidRPr="00912D0D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lastRenderedPageBreak/>
              <w:t>3. Оказание одной или нескольких бытовых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>услуг, относящихся к услугам по ремонту,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окраске и пошиву обуви; услугам 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по ремонту и пошиву </w:t>
            </w:r>
            <w:proofErr w:type="gramStart"/>
            <w:r w:rsidRPr="00912D0D">
              <w:rPr>
                <w:color w:val="000000" w:themeColor="text1"/>
              </w:rPr>
              <w:t>швейных</w:t>
            </w:r>
            <w:proofErr w:type="gramEnd"/>
            <w:r w:rsidRPr="00912D0D">
              <w:rPr>
                <w:color w:val="000000" w:themeColor="text1"/>
              </w:rPr>
              <w:t xml:space="preserve">, меховых и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кожаных изделий, головных уборов и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>изделий текстильной галантереи, ремонту,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пошиву и вязанию трикотажных изделий;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>услугам по химической чистке и крашению;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услугам прачечных; услугам бань и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душевых; прочим услугам, оказываемым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в банях и душевых; услугам предприятий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по прокату 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г. Невьянск - 0,1 / 0,2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>&lt;*&gt; пос. Цементный - 0,02 / 0,04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в иных населенных пунктах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или за чертой </w:t>
            </w:r>
            <w:proofErr w:type="gramStart"/>
            <w:r w:rsidRPr="00912D0D">
              <w:rPr>
                <w:color w:val="000000" w:themeColor="text1"/>
              </w:rPr>
              <w:t>городских</w:t>
            </w:r>
            <w:proofErr w:type="gramEnd"/>
            <w:r w:rsidRPr="00912D0D">
              <w:rPr>
                <w:color w:val="000000" w:themeColor="text1"/>
              </w:rPr>
              <w:t xml:space="preserve"> и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сельских населенных пунктов -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0,008 / 0,016                   </w:t>
            </w:r>
          </w:p>
        </w:tc>
      </w:tr>
    </w:tbl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2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ПО ОКАЗАНИЮ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ВЕТЕРИНАРНЫХ УСЛУГ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4080"/>
      </w:tblGrid>
      <w:tr w:rsidR="00912D0D" w:rsidRPr="00912D0D">
        <w:trPr>
          <w:trHeight w:val="240"/>
        </w:trPr>
        <w:tc>
          <w:tcPr>
            <w:tcW w:w="5040" w:type="dxa"/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Особенности ведения предпринимательской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деятельности по оказанию </w:t>
            </w:r>
            <w:proofErr w:type="gramStart"/>
            <w:r w:rsidRPr="00912D0D">
              <w:rPr>
                <w:color w:val="000000" w:themeColor="text1"/>
              </w:rPr>
              <w:t>ветеринарных</w:t>
            </w:r>
            <w:proofErr w:type="gramEnd"/>
            <w:r w:rsidRPr="00912D0D">
              <w:rPr>
                <w:color w:val="000000" w:themeColor="text1"/>
              </w:rPr>
              <w:t xml:space="preserve">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услуг в зависимости от </w:t>
            </w:r>
            <w:proofErr w:type="gramStart"/>
            <w:r w:rsidRPr="00912D0D">
              <w:rPr>
                <w:color w:val="000000" w:themeColor="text1"/>
              </w:rPr>
              <w:t>населенного</w:t>
            </w:r>
            <w:proofErr w:type="gramEnd"/>
            <w:r w:rsidRPr="00912D0D">
              <w:rPr>
                <w:color w:val="000000" w:themeColor="text1"/>
              </w:rPr>
              <w:t xml:space="preserve">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пункта, в котором осуществляется </w:t>
            </w:r>
            <w:proofErr w:type="gramStart"/>
            <w:r w:rsidRPr="00912D0D">
              <w:rPr>
                <w:color w:val="000000" w:themeColor="text1"/>
              </w:rPr>
              <w:t>данный</w:t>
            </w:r>
            <w:proofErr w:type="gramEnd"/>
            <w:r w:rsidRPr="00912D0D">
              <w:rPr>
                <w:color w:val="000000" w:themeColor="text1"/>
              </w:rPr>
              <w:t xml:space="preserve">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вид предпринимательской деятельности и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от вида животных, владельцами которых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    оказываются данные услуги        </w:t>
            </w:r>
          </w:p>
        </w:tc>
        <w:tc>
          <w:tcPr>
            <w:tcW w:w="4080" w:type="dxa"/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корректирующий коэффициент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         К</w:t>
            </w:r>
            <w:proofErr w:type="gramStart"/>
            <w:r w:rsidRPr="00912D0D">
              <w:rPr>
                <w:color w:val="000000" w:themeColor="text1"/>
              </w:rPr>
              <w:t>2</w:t>
            </w:r>
            <w:proofErr w:type="gramEnd"/>
            <w:r w:rsidRPr="00912D0D">
              <w:rPr>
                <w:color w:val="000000" w:themeColor="text1"/>
              </w:rPr>
              <w:t xml:space="preserve"> / 2К2            </w:t>
            </w:r>
          </w:p>
        </w:tc>
      </w:tr>
      <w:tr w:rsidR="00912D0D" w:rsidRPr="00912D0D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1. Оказание ветеринарных услуг  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исключительно владельцам        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сельскохозяйственных животных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г. Невьянск - 0,17 / 0,34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п. Цементный - 0,1 / 0,2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в иных населенных пунктах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или за чертой </w:t>
            </w:r>
            <w:proofErr w:type="gramStart"/>
            <w:r w:rsidRPr="00912D0D">
              <w:rPr>
                <w:color w:val="000000" w:themeColor="text1"/>
              </w:rPr>
              <w:t>городских</w:t>
            </w:r>
            <w:proofErr w:type="gramEnd"/>
            <w:r w:rsidRPr="00912D0D">
              <w:rPr>
                <w:color w:val="000000" w:themeColor="text1"/>
              </w:rPr>
              <w:t xml:space="preserve"> и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сельских населенных пунктов -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0,05 / 0,1                      </w:t>
            </w:r>
          </w:p>
        </w:tc>
      </w:tr>
      <w:tr w:rsidR="00875FE8" w:rsidRPr="00912D0D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2. Оказание ветеринарных услуг  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владельцам животных, не относящихся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к сельскохозяйственным животным, либо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оказание ветеринарных услуг владельцам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сельскохозяйственных животных наряду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 оказанием услуг, владельцам животных,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не относящихся к сельскохозяйственным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животным   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г. Невьянск - 0,3 / 0,6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п. Цементный - 0,15 / 0,3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в иных населенных   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912D0D">
              <w:rPr>
                <w:color w:val="000000" w:themeColor="text1"/>
              </w:rPr>
              <w:t>пунктах</w:t>
            </w:r>
            <w:proofErr w:type="gramEnd"/>
            <w:r w:rsidRPr="00912D0D">
              <w:rPr>
                <w:color w:val="000000" w:themeColor="text1"/>
              </w:rPr>
              <w:t xml:space="preserve"> или за чертой городских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 сельских населенных пунктов -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0,1 / 0,2                       </w:t>
            </w:r>
          </w:p>
        </w:tc>
      </w:tr>
    </w:tbl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3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lastRenderedPageBreak/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ПО ОКАЗАНИЮ УСЛУГ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ПО РЕМОНТУ, ТЕХНИЧЕСКОМУ ОБСЛУЖИВАНИЮ И МОЙКЕ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АВТОМОТОТРАНСПОРТНЫХ СРЕДСТВ</w:t>
      </w:r>
    </w:p>
    <w:p w:rsidR="00875FE8" w:rsidRPr="00912D0D" w:rsidRDefault="00875FE8">
      <w:pPr>
        <w:spacing w:after="1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┌────────────────────────────────────────┬────────────────────────────────┐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│Особенности ведения предпринимательской │   корректирующий коэффициент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деятельности по оказанию услуг     │            К</w:t>
      </w:r>
      <w:proofErr w:type="gramStart"/>
      <w:r w:rsidRPr="00912D0D">
        <w:rPr>
          <w:color w:val="000000" w:themeColor="text1"/>
        </w:rPr>
        <w:t>2</w:t>
      </w:r>
      <w:proofErr w:type="gramEnd"/>
      <w:r w:rsidRPr="00912D0D">
        <w:rPr>
          <w:color w:val="000000" w:themeColor="text1"/>
        </w:rPr>
        <w:t xml:space="preserve"> / 2К2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 ремонту, техническому обслуживанию и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мойке автомототранспортных средств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в зависимости от населенного пункта,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в </w:t>
      </w:r>
      <w:proofErr w:type="gramStart"/>
      <w:r w:rsidRPr="00912D0D">
        <w:rPr>
          <w:color w:val="000000" w:themeColor="text1"/>
        </w:rPr>
        <w:t>котором</w:t>
      </w:r>
      <w:proofErr w:type="gramEnd"/>
      <w:r w:rsidRPr="00912D0D">
        <w:rPr>
          <w:color w:val="000000" w:themeColor="text1"/>
        </w:rPr>
        <w:t xml:space="preserve"> осуществляется данный вид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предпринимательской деятельности и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в зависимости от оказываемых услуг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│1. Оказание одной или нескольких услуг, │&lt;*&gt; г. Невьянск - 0,5 / 1,0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</w:t>
      </w:r>
      <w:proofErr w:type="gramStart"/>
      <w:r w:rsidRPr="00912D0D">
        <w:rPr>
          <w:color w:val="000000" w:themeColor="text1"/>
        </w:rPr>
        <w:t>относящихся</w:t>
      </w:r>
      <w:proofErr w:type="gramEnd"/>
      <w:r w:rsidRPr="00912D0D">
        <w:rPr>
          <w:color w:val="000000" w:themeColor="text1"/>
        </w:rPr>
        <w:t xml:space="preserve"> к таким услугам             │&lt;*&gt; п. Цементный - 0,33 / 0,66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 техническому обслуживанию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│автомототранспортных средств, как </w:t>
      </w:r>
      <w:proofErr w:type="spellStart"/>
      <w:r w:rsidRPr="00912D0D">
        <w:rPr>
          <w:color w:val="000000" w:themeColor="text1"/>
        </w:rPr>
        <w:t>ремонт│или</w:t>
      </w:r>
      <w:proofErr w:type="spellEnd"/>
      <w:r w:rsidRPr="00912D0D">
        <w:rPr>
          <w:color w:val="000000" w:themeColor="text1"/>
        </w:rPr>
        <w:t xml:space="preserve"> за чертой городских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│шин, их установка и замена, </w:t>
      </w:r>
      <w:proofErr w:type="spellStart"/>
      <w:r w:rsidRPr="00912D0D">
        <w:rPr>
          <w:color w:val="000000" w:themeColor="text1"/>
        </w:rPr>
        <w:t>балансировка│сельских</w:t>
      </w:r>
      <w:proofErr w:type="spellEnd"/>
      <w:r w:rsidRPr="00912D0D">
        <w:rPr>
          <w:color w:val="000000" w:themeColor="text1"/>
        </w:rPr>
        <w:t xml:space="preserve">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│колес, либо оказание наряду             │0,25 / 0,5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│с соответствующими услугами услуг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 мойке автомототранспортных средств и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│(или) их полировке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│(в ред. </w:t>
      </w:r>
      <w:hyperlink r:id="rId17" w:history="1">
        <w:r w:rsidRPr="00912D0D">
          <w:rPr>
            <w:color w:val="000000" w:themeColor="text1"/>
          </w:rPr>
          <w:t>Решения</w:t>
        </w:r>
      </w:hyperlink>
      <w:r w:rsidRPr="00912D0D">
        <w:rPr>
          <w:color w:val="000000" w:themeColor="text1"/>
        </w:rPr>
        <w:t xml:space="preserve"> Думы Невьянского городского округа от 27.11.2013 N 75)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│2. Оказание одной или нескольких услуг, │&lt;*&gt; г. Невьянск - 0,33 / 0,66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</w:t>
      </w:r>
      <w:proofErr w:type="gramStart"/>
      <w:r w:rsidRPr="00912D0D">
        <w:rPr>
          <w:color w:val="000000" w:themeColor="text1"/>
        </w:rPr>
        <w:t>относящихся</w:t>
      </w:r>
      <w:proofErr w:type="gramEnd"/>
      <w:r w:rsidRPr="00912D0D">
        <w:rPr>
          <w:color w:val="000000" w:themeColor="text1"/>
        </w:rPr>
        <w:t xml:space="preserve"> к таким услугам, как мойка  │&lt;*&gt; п. Цементный - 0,17 / 0,34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│автомототранспортных средств и (или)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│полировка автомототранспортных средств  │или за чертой городских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│0,09 / 0,18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│(в ред. </w:t>
      </w:r>
      <w:hyperlink r:id="rId18" w:history="1">
        <w:r w:rsidRPr="00912D0D">
          <w:rPr>
            <w:color w:val="000000" w:themeColor="text1"/>
          </w:rPr>
          <w:t>Решения</w:t>
        </w:r>
      </w:hyperlink>
      <w:r w:rsidRPr="00912D0D">
        <w:rPr>
          <w:color w:val="000000" w:themeColor="text1"/>
        </w:rPr>
        <w:t xml:space="preserve"> Думы Невьянского городского округа от 27.11.2013 N 75)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│3. Оказание иных услуг, относящихся     │&lt;*&gt; г. Невьянск - 0,59 / 1,0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│к услугам по ремонту, техническому      │&lt;*&gt; п.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- 0,42 / 0,84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│обслуживанию и мойке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│автомототранспортных средств, либо      │или за чертой городских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│оказание наряду с такими услугами услуг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 ремонту шин, их установке и замене,  │0,33 / 0,66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│балансировке колес, услуг по мойке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│автомототранспортных средств и (или) их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│полировке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│(в ред. </w:t>
      </w:r>
      <w:hyperlink r:id="rId19" w:history="1">
        <w:r w:rsidRPr="00912D0D">
          <w:rPr>
            <w:color w:val="000000" w:themeColor="text1"/>
          </w:rPr>
          <w:t>Решения</w:t>
        </w:r>
      </w:hyperlink>
      <w:r w:rsidRPr="00912D0D">
        <w:rPr>
          <w:color w:val="000000" w:themeColor="text1"/>
        </w:rPr>
        <w:t xml:space="preserve"> Думы Невьянского городского округа от 27.11.2013 N 75)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└────────────────────────────────────────┴────────────────────────────────┘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4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ПО ОКАЗАНИЮ УСЛУГ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ПО ПРЕДОСТАВЛЕНИЮ ВО ВРЕМЕННОЕ ВЛАДЕНИЕ (В ПОЛЬЗОВАНИЕ)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lastRenderedPageBreak/>
        <w:t>МЕСТ ДЛЯ СТОЯНКИ АВТОМОТОТРАНСПОРТНЫХ СРЕДСТВ, А ТАКЖЕ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ПО ХРАНЕНИЮ АВТОМОТОТРАНСПОРТНЫХ СРЕДСТВ НА ПЛАТНЫХ СТОЯНКАХ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(ЗА ИСКЛЮЧЕНИЕМ ШТРАФНЫХ АВТОСТОЯНОК)</w:t>
      </w:r>
    </w:p>
    <w:p w:rsidR="00875FE8" w:rsidRPr="00912D0D" w:rsidRDefault="00875FE8">
      <w:pPr>
        <w:spacing w:after="1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┌────────────────────────────────────────┬────────────────────────────────┐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│Особенности ведения предпринимательской │   корректирующий коэффициент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деятельности в зависимости       │            К</w:t>
      </w:r>
      <w:proofErr w:type="gramStart"/>
      <w:r w:rsidRPr="00912D0D">
        <w:rPr>
          <w:color w:val="000000" w:themeColor="text1"/>
        </w:rPr>
        <w:t>2</w:t>
      </w:r>
      <w:proofErr w:type="gramEnd"/>
      <w:r w:rsidRPr="00912D0D">
        <w:rPr>
          <w:color w:val="000000" w:themeColor="text1"/>
        </w:rPr>
        <w:t xml:space="preserve"> / 2К2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от населенного пункта, в котором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осуществляется данный вид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предпринимательской деятельности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│1. Оказание услуг по предоставлению     │&lt;*&gt; г. Невьянск - 0,22 / 0,44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│во временное владение (в пользование)   │&lt;*&gt; п.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- 0,22 / 0,44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│мест для стоянки автомототранспортных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│средств, а также по хранению            │или за чертой городских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│автомототранспортных средств </w:t>
      </w:r>
      <w:proofErr w:type="gramStart"/>
      <w:r w:rsidRPr="00912D0D">
        <w:rPr>
          <w:color w:val="000000" w:themeColor="text1"/>
        </w:rPr>
        <w:t>на</w:t>
      </w:r>
      <w:proofErr w:type="gramEnd"/>
      <w:r w:rsidRPr="00912D0D">
        <w:rPr>
          <w:color w:val="000000" w:themeColor="text1"/>
        </w:rPr>
        <w:t xml:space="preserve"> платных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</w:t>
      </w:r>
      <w:proofErr w:type="gramStart"/>
      <w:r w:rsidRPr="00912D0D">
        <w:rPr>
          <w:color w:val="000000" w:themeColor="text1"/>
        </w:rPr>
        <w:t>стоянках</w:t>
      </w:r>
      <w:proofErr w:type="gramEnd"/>
      <w:r w:rsidRPr="00912D0D">
        <w:rPr>
          <w:color w:val="000000" w:themeColor="text1"/>
        </w:rPr>
        <w:t xml:space="preserve">                                │0,05 / 0,1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│(в ред. </w:t>
      </w:r>
      <w:hyperlink r:id="rId20" w:history="1">
        <w:r w:rsidRPr="00912D0D">
          <w:rPr>
            <w:color w:val="000000" w:themeColor="text1"/>
          </w:rPr>
          <w:t>Решения</w:t>
        </w:r>
      </w:hyperlink>
      <w:r w:rsidRPr="00912D0D">
        <w:rPr>
          <w:color w:val="000000" w:themeColor="text1"/>
        </w:rPr>
        <w:t xml:space="preserve"> Думы Невьянского городского округа от 27.11.2013 N 75)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└────────────────────────────────────────┴────────────────────────────────┘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5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ПО ОКАЗАНИЮ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АВТОТРАНСПОРТНЫХ УСЛУГ ПО ПЕРЕВОЗКЕ ПАССАЖИРОВ И ГРУЗОВ,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proofErr w:type="gramStart"/>
      <w:r w:rsidRPr="00912D0D">
        <w:rPr>
          <w:color w:val="000000" w:themeColor="text1"/>
        </w:rPr>
        <w:t>ОСУЩЕСТВЛЯЕМЫХ</w:t>
      </w:r>
      <w:proofErr w:type="gramEnd"/>
      <w:r w:rsidRPr="00912D0D">
        <w:rPr>
          <w:color w:val="000000" w:themeColor="text1"/>
        </w:rPr>
        <w:t xml:space="preserve"> ОРГАНИЗАЦИЯМИ И ИНДИВИДУАЛЬНЫМИ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ПРЕДПРИНИМАТЕЛЯМИ, ИМЕЮЩИМИ НА ПРАВЕ СОБСТВЕННОСТИ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 xml:space="preserve">ИЛИ </w:t>
      </w:r>
      <w:proofErr w:type="gramStart"/>
      <w:r w:rsidRPr="00912D0D">
        <w:rPr>
          <w:color w:val="000000" w:themeColor="text1"/>
        </w:rPr>
        <w:t>ИНОМ</w:t>
      </w:r>
      <w:proofErr w:type="gramEnd"/>
      <w:r w:rsidRPr="00912D0D">
        <w:rPr>
          <w:color w:val="000000" w:themeColor="text1"/>
        </w:rPr>
        <w:t xml:space="preserve"> ПРАВЕ (ПОЛЬЗОВАНИЯ, ВЛАДЕНИЯ И (ИЛИ) РАСПОРЯЖЕНИЯ)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НЕ БОЛЕЕ 20 ТРАНСПОРТНЫХ СРЕДСТВ, ПРЕДНАЗНАЧЕННЫХ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ДЛЯ ОКАЗАНИЯ ТАКИХ УСЛУГ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┌────────────────────────────────────────┬────────────────────────────────┐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│Особенности ведения предпринимательской │   корректирующий коэффициент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деятельности в зависимости       │            К</w:t>
      </w:r>
      <w:proofErr w:type="gramStart"/>
      <w:r w:rsidRPr="00912D0D">
        <w:rPr>
          <w:color w:val="000000" w:themeColor="text1"/>
        </w:rPr>
        <w:t>2</w:t>
      </w:r>
      <w:proofErr w:type="gramEnd"/>
      <w:r w:rsidRPr="00912D0D">
        <w:rPr>
          <w:color w:val="000000" w:themeColor="text1"/>
        </w:rPr>
        <w:t xml:space="preserve"> / 2К2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от населенного пункта, в котором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осуществляется данный вид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предпринимательской деятельности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│1. Оказание автотранспортных услуг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 перевозке грузов: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│а) с грузоподъемностью до 3,0 тонн;     │</w:t>
      </w:r>
      <w:proofErr w:type="gramStart"/>
      <w:r w:rsidRPr="00912D0D">
        <w:rPr>
          <w:color w:val="000000" w:themeColor="text1"/>
        </w:rPr>
        <w:t>в</w:t>
      </w:r>
      <w:proofErr w:type="gramEnd"/>
      <w:r w:rsidRPr="00912D0D">
        <w:rPr>
          <w:color w:val="000000" w:themeColor="text1"/>
        </w:rPr>
        <w:t xml:space="preserve"> городских и сельских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│населенных </w:t>
      </w:r>
      <w:proofErr w:type="gramStart"/>
      <w:r w:rsidRPr="00912D0D">
        <w:rPr>
          <w:color w:val="000000" w:themeColor="text1"/>
        </w:rPr>
        <w:t>пунктах</w:t>
      </w:r>
      <w:proofErr w:type="gramEnd"/>
      <w:r w:rsidRPr="00912D0D">
        <w:rPr>
          <w:color w:val="000000" w:themeColor="text1"/>
        </w:rPr>
        <w:t xml:space="preserve"> или за чертой│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│городских и сельских населенных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│пунктов - 0,8 / 1,0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│б) с грузоподъемностью от 3,0           │в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сельских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│до 8,0 тонн;                            │населенных </w:t>
      </w:r>
      <w:proofErr w:type="gramStart"/>
      <w:r w:rsidRPr="00912D0D">
        <w:rPr>
          <w:color w:val="000000" w:themeColor="text1"/>
        </w:rPr>
        <w:t>пунктах</w:t>
      </w:r>
      <w:proofErr w:type="gramEnd"/>
      <w:r w:rsidRPr="00912D0D">
        <w:rPr>
          <w:color w:val="000000" w:themeColor="text1"/>
        </w:rPr>
        <w:t xml:space="preserve"> или за чертой│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│городских и сельских населенных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│пунктов - 0,9 / 1,0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lastRenderedPageBreak/>
        <w:t>│в) с грузоподъемностью 8,0 тонн и более │</w:t>
      </w:r>
      <w:proofErr w:type="gramStart"/>
      <w:r w:rsidRPr="00912D0D">
        <w:rPr>
          <w:color w:val="000000" w:themeColor="text1"/>
        </w:rPr>
        <w:t>в</w:t>
      </w:r>
      <w:proofErr w:type="gramEnd"/>
      <w:r w:rsidRPr="00912D0D">
        <w:rPr>
          <w:color w:val="000000" w:themeColor="text1"/>
        </w:rPr>
        <w:t xml:space="preserve"> городских и сельских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│населенных </w:t>
      </w:r>
      <w:proofErr w:type="gramStart"/>
      <w:r w:rsidRPr="00912D0D">
        <w:rPr>
          <w:color w:val="000000" w:themeColor="text1"/>
        </w:rPr>
        <w:t>пунктах</w:t>
      </w:r>
      <w:proofErr w:type="gramEnd"/>
      <w:r w:rsidRPr="00912D0D">
        <w:rPr>
          <w:color w:val="000000" w:themeColor="text1"/>
        </w:rPr>
        <w:t xml:space="preserve"> или за чертой│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│городских и сельских населенных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│пунктов - 0,98 / 1,0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│2. Оказание автотранспортных услуг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 перевозке: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│а) пассажиров на транспортных средствах │</w:t>
      </w:r>
      <w:proofErr w:type="gramStart"/>
      <w:r w:rsidRPr="00912D0D">
        <w:rPr>
          <w:color w:val="000000" w:themeColor="text1"/>
        </w:rPr>
        <w:t>в</w:t>
      </w:r>
      <w:proofErr w:type="gramEnd"/>
      <w:r w:rsidRPr="00912D0D">
        <w:rPr>
          <w:color w:val="000000" w:themeColor="text1"/>
        </w:rPr>
        <w:t xml:space="preserve"> городских и сельских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│с числом посадочных мест не более 4;    │населенных </w:t>
      </w:r>
      <w:proofErr w:type="gramStart"/>
      <w:r w:rsidRPr="00912D0D">
        <w:rPr>
          <w:color w:val="000000" w:themeColor="text1"/>
        </w:rPr>
        <w:t>пунктах</w:t>
      </w:r>
      <w:proofErr w:type="gramEnd"/>
      <w:r w:rsidRPr="00912D0D">
        <w:rPr>
          <w:color w:val="000000" w:themeColor="text1"/>
        </w:rPr>
        <w:t xml:space="preserve"> или за чертой│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│городских и сельских населенных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│пунктов - 0,8 / 1,0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│б) пассажиров на транспортных средствах │</w:t>
      </w:r>
      <w:proofErr w:type="gramStart"/>
      <w:r w:rsidRPr="00912D0D">
        <w:rPr>
          <w:color w:val="000000" w:themeColor="text1"/>
        </w:rPr>
        <w:t>в</w:t>
      </w:r>
      <w:proofErr w:type="gramEnd"/>
      <w:r w:rsidRPr="00912D0D">
        <w:rPr>
          <w:color w:val="000000" w:themeColor="text1"/>
        </w:rPr>
        <w:t xml:space="preserve"> городских и сельских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│с числом посадочных мест свыше 4,       │населенных </w:t>
      </w:r>
      <w:proofErr w:type="gramStart"/>
      <w:r w:rsidRPr="00912D0D">
        <w:rPr>
          <w:color w:val="000000" w:themeColor="text1"/>
        </w:rPr>
        <w:t>пунктах</w:t>
      </w:r>
      <w:proofErr w:type="gramEnd"/>
      <w:r w:rsidRPr="00912D0D">
        <w:rPr>
          <w:color w:val="000000" w:themeColor="text1"/>
        </w:rPr>
        <w:t xml:space="preserve"> или за чертой│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│но не более 16;                         │городских и сельских населенных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│пунктов - 0,35 / 0,7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│в) пассажиров на транспортных средствах │</w:t>
      </w:r>
      <w:proofErr w:type="gramStart"/>
      <w:r w:rsidRPr="00912D0D">
        <w:rPr>
          <w:color w:val="000000" w:themeColor="text1"/>
        </w:rPr>
        <w:t>в</w:t>
      </w:r>
      <w:proofErr w:type="gramEnd"/>
      <w:r w:rsidRPr="00912D0D">
        <w:rPr>
          <w:color w:val="000000" w:themeColor="text1"/>
        </w:rPr>
        <w:t xml:space="preserve"> городских и сельских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│с числом посадочных мест более 16       │населенных </w:t>
      </w:r>
      <w:proofErr w:type="gramStart"/>
      <w:r w:rsidRPr="00912D0D">
        <w:rPr>
          <w:color w:val="000000" w:themeColor="text1"/>
        </w:rPr>
        <w:t>пунктах</w:t>
      </w:r>
      <w:proofErr w:type="gramEnd"/>
      <w:r w:rsidRPr="00912D0D">
        <w:rPr>
          <w:color w:val="000000" w:themeColor="text1"/>
        </w:rPr>
        <w:t xml:space="preserve"> или за чертой│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│городских и сельских населенных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│пунктов - 0,15 / 0,3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└────────────────────────────────────────┴────────────────────────────────┘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6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ПО ОСУЩЕСТВЛЕНИЮ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РОЗНИЧНОЙ ТОРГОВЛИ, ОСУЩЕСТВЛЯЕМОЙ ЧЕРЕЗ МАГАЗИНЫ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И ПАВИЛЬОНЫ С ПЛОЩАДЬЮ ТОРГОВОГО ЗАЛА НЕ БОЛЕЕ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150 КВАДРАТНЫХ МЕТРОВ ПО КАЖДОМУ ОБЪЕКТУ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ОРГАНИЗАЦИИ ТОРГОВЛИ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┌────────────────────────────────────────┬────────────────────────────────┐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│Особенности ведения предпринимательской │   корректирующий коэффициент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деятельности в зависимости       │            К</w:t>
      </w:r>
      <w:proofErr w:type="gramStart"/>
      <w:r w:rsidRPr="00912D0D">
        <w:rPr>
          <w:color w:val="000000" w:themeColor="text1"/>
        </w:rPr>
        <w:t>2</w:t>
      </w:r>
      <w:proofErr w:type="gramEnd"/>
      <w:r w:rsidRPr="00912D0D">
        <w:rPr>
          <w:color w:val="000000" w:themeColor="text1"/>
        </w:rPr>
        <w:t xml:space="preserve"> / 2К2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от: реализуемых товаров, площади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│торгового зала, площади торгового места,│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населенного пункта, размера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среднемесячной заработной платы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│1. Реализация на одном объекте          │&lt;*&gt; г. Невьянск - 0,36 / 0,72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│исключительно семян, сеянцев, саженцев, │&lt;*&gt; пос.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- 0,15 / 0,3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│либо реализация на одном объекте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│исключительно лекарственных средств     │или за чертой городских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│(включая лекарственные травы), </w:t>
      </w:r>
      <w:proofErr w:type="spellStart"/>
      <w:r w:rsidRPr="00912D0D">
        <w:rPr>
          <w:color w:val="000000" w:themeColor="text1"/>
        </w:rPr>
        <w:t>предметов│сельских</w:t>
      </w:r>
      <w:proofErr w:type="spellEnd"/>
      <w:r w:rsidRPr="00912D0D">
        <w:rPr>
          <w:color w:val="000000" w:themeColor="text1"/>
        </w:rPr>
        <w:t xml:space="preserve">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│санитарии, гигиены, ухода за больными,  │0,05 / 0,1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│перевязочных материалов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│2. Реализация на одном объекте          │&lt;*&gt; г. Невьянск - 0,42 / 0,84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│исключительно газет, журналов и книг,   │&lt;*&gt; пос.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- 0,2 / 0,4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│либо реализация на одном объекте наряду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│с газетами, журналами и книгами семян,  │или за чертой городских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│сеянцев, саженцев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lastRenderedPageBreak/>
        <w:t>│                                        │0,07 / 0,14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│3. Реализация на одном объекте иных     │&lt;*&gt; г. Невьянск - 0,5 / 1,0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</w:t>
      </w:r>
      <w:proofErr w:type="gramStart"/>
      <w:r w:rsidRPr="00912D0D">
        <w:rPr>
          <w:color w:val="000000" w:themeColor="text1"/>
        </w:rPr>
        <w:t>товаров</w:t>
      </w:r>
      <w:proofErr w:type="gramEnd"/>
      <w:r w:rsidRPr="00912D0D">
        <w:rPr>
          <w:color w:val="000000" w:themeColor="text1"/>
        </w:rPr>
        <w:t xml:space="preserve"> не относящихся к таким товарам, │&lt;*&gt; объекты расположенные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│как семена, саженцы, лекарственные      │в г. Невьянске по улицам: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│средства (включая лекарственные травы)  │</w:t>
      </w:r>
      <w:proofErr w:type="gramStart"/>
      <w:r w:rsidRPr="00912D0D">
        <w:rPr>
          <w:color w:val="000000" w:themeColor="text1"/>
        </w:rPr>
        <w:t>Садовая</w:t>
      </w:r>
      <w:proofErr w:type="gramEnd"/>
      <w:r w:rsidRPr="00912D0D">
        <w:rPr>
          <w:color w:val="000000" w:themeColor="text1"/>
        </w:rPr>
        <w:t>, Калинина, Урицкого,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│предметы санитарии, гигиены, ухода      │Шевченко, М.-Сибиряка,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│за больными, перевязочные материалы,    │</w:t>
      </w:r>
      <w:proofErr w:type="spellStart"/>
      <w:r w:rsidRPr="00912D0D">
        <w:rPr>
          <w:color w:val="000000" w:themeColor="text1"/>
        </w:rPr>
        <w:t>Бр</w:t>
      </w:r>
      <w:proofErr w:type="spellEnd"/>
      <w:r w:rsidRPr="00912D0D">
        <w:rPr>
          <w:color w:val="000000" w:themeColor="text1"/>
        </w:rPr>
        <w:t>. Игнатовых, Кирова -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│газеты, журналы, книги, либо реализация │0,3 / 0,6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│наряду с иными товарами семян, сеянцев, │&lt;*&gt; пос.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- 0,26 / 0,52│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proofErr w:type="gramStart"/>
      <w:r w:rsidRPr="00912D0D">
        <w:rPr>
          <w:color w:val="000000" w:themeColor="text1"/>
        </w:rPr>
        <w:t xml:space="preserve">│саженцев, лекарственных средств (включая│&lt;*&gt; с. </w:t>
      </w:r>
      <w:proofErr w:type="spellStart"/>
      <w:r w:rsidRPr="00912D0D">
        <w:rPr>
          <w:color w:val="000000" w:themeColor="text1"/>
        </w:rPr>
        <w:t>Киприно</w:t>
      </w:r>
      <w:proofErr w:type="spellEnd"/>
      <w:r w:rsidRPr="00912D0D">
        <w:rPr>
          <w:color w:val="000000" w:themeColor="text1"/>
        </w:rPr>
        <w:t xml:space="preserve">, с. </w:t>
      </w:r>
      <w:proofErr w:type="spellStart"/>
      <w:r w:rsidRPr="00912D0D">
        <w:rPr>
          <w:color w:val="000000" w:themeColor="text1"/>
        </w:rPr>
        <w:t>Корелы</w:t>
      </w:r>
      <w:proofErr w:type="spellEnd"/>
      <w:r w:rsidRPr="00912D0D">
        <w:rPr>
          <w:color w:val="000000" w:themeColor="text1"/>
        </w:rPr>
        <w:t>,      │</w:t>
      </w:r>
      <w:proofErr w:type="gramEnd"/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│лекарственные травы), предметов         │д. </w:t>
      </w:r>
      <w:proofErr w:type="spellStart"/>
      <w:r w:rsidRPr="00912D0D">
        <w:rPr>
          <w:color w:val="000000" w:themeColor="text1"/>
        </w:rPr>
        <w:t>Пьянково</w:t>
      </w:r>
      <w:proofErr w:type="spellEnd"/>
      <w:r w:rsidRPr="00912D0D">
        <w:rPr>
          <w:color w:val="000000" w:themeColor="text1"/>
        </w:rPr>
        <w:t xml:space="preserve"> - 0,05 / 0,1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│санитарии, гигиены, ухода за больными,  │&lt;*&gt; с. </w:t>
      </w:r>
      <w:proofErr w:type="spellStart"/>
      <w:r w:rsidRPr="00912D0D">
        <w:rPr>
          <w:color w:val="000000" w:themeColor="text1"/>
        </w:rPr>
        <w:t>Аятское</w:t>
      </w:r>
      <w:proofErr w:type="spellEnd"/>
      <w:r w:rsidRPr="00912D0D">
        <w:rPr>
          <w:color w:val="000000" w:themeColor="text1"/>
        </w:rPr>
        <w:t>, с. Конево,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│перевязочных материалов, газет,         │с. </w:t>
      </w:r>
      <w:proofErr w:type="spellStart"/>
      <w:r w:rsidRPr="00912D0D">
        <w:rPr>
          <w:color w:val="000000" w:themeColor="text1"/>
        </w:rPr>
        <w:t>Шайдуриха</w:t>
      </w:r>
      <w:proofErr w:type="spellEnd"/>
      <w:r w:rsidRPr="00912D0D">
        <w:rPr>
          <w:color w:val="000000" w:themeColor="text1"/>
        </w:rPr>
        <w:t>, д. Кунара,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│журналов, книг. Объекты, в которых      │д. Осиновка - 0,06 / 0,12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│не осуществляется розничная торговля    │&lt;*&gt; с. Н.-Таволги,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│алкогольной продукцией                  │с. В.-Таволги, д. </w:t>
      </w:r>
      <w:proofErr w:type="spellStart"/>
      <w:r w:rsidRPr="00912D0D">
        <w:rPr>
          <w:color w:val="000000" w:themeColor="text1"/>
        </w:rPr>
        <w:t>Сербишино</w:t>
      </w:r>
      <w:proofErr w:type="spellEnd"/>
      <w:r w:rsidRPr="00912D0D">
        <w:rPr>
          <w:color w:val="000000" w:themeColor="text1"/>
        </w:rPr>
        <w:t>,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│п. Ударник, п. </w:t>
      </w:r>
      <w:proofErr w:type="spellStart"/>
      <w:r w:rsidRPr="00912D0D">
        <w:rPr>
          <w:color w:val="000000" w:themeColor="text1"/>
        </w:rPr>
        <w:t>Быньговский</w:t>
      </w:r>
      <w:proofErr w:type="spellEnd"/>
      <w:r w:rsidRPr="00912D0D">
        <w:rPr>
          <w:color w:val="000000" w:themeColor="text1"/>
        </w:rPr>
        <w:t>,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│д. </w:t>
      </w:r>
      <w:proofErr w:type="spellStart"/>
      <w:r w:rsidRPr="00912D0D">
        <w:rPr>
          <w:color w:val="000000" w:themeColor="text1"/>
        </w:rPr>
        <w:t>Федьковка</w:t>
      </w:r>
      <w:proofErr w:type="spellEnd"/>
      <w:r w:rsidRPr="00912D0D">
        <w:rPr>
          <w:color w:val="000000" w:themeColor="text1"/>
        </w:rPr>
        <w:t xml:space="preserve">, п. </w:t>
      </w:r>
      <w:proofErr w:type="spellStart"/>
      <w:r w:rsidRPr="00912D0D">
        <w:rPr>
          <w:color w:val="000000" w:themeColor="text1"/>
        </w:rPr>
        <w:t>Середовина</w:t>
      </w:r>
      <w:proofErr w:type="spellEnd"/>
      <w:r w:rsidRPr="00912D0D">
        <w:rPr>
          <w:color w:val="000000" w:themeColor="text1"/>
        </w:rPr>
        <w:t xml:space="preserve">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│0,07 / 0,14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│0,09 / 0,18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│4. </w:t>
      </w:r>
      <w:proofErr w:type="gramStart"/>
      <w:r w:rsidRPr="00912D0D">
        <w:rPr>
          <w:color w:val="000000" w:themeColor="text1"/>
        </w:rPr>
        <w:t>Объекты</w:t>
      </w:r>
      <w:proofErr w:type="gramEnd"/>
      <w:r w:rsidRPr="00912D0D">
        <w:rPr>
          <w:color w:val="000000" w:themeColor="text1"/>
        </w:rPr>
        <w:t xml:space="preserve"> в которых осуществляется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│розничная торговля </w:t>
      </w:r>
      <w:proofErr w:type="gramStart"/>
      <w:r w:rsidRPr="00912D0D">
        <w:rPr>
          <w:color w:val="000000" w:themeColor="text1"/>
        </w:rPr>
        <w:t>алкогольной</w:t>
      </w:r>
      <w:proofErr w:type="gramEnd"/>
      <w:r w:rsidRPr="00912D0D">
        <w:rPr>
          <w:color w:val="000000" w:themeColor="text1"/>
        </w:rPr>
        <w:t xml:space="preserve">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│продукцией: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│а) с режимом работы, кроме ночного      │&lt;*&gt; г. Невьянск - 0,55 / 1,0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│времени                                 │&lt;*&gt; объекты расположенные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│в г. Невьянске по улицам: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</w:t>
      </w:r>
      <w:proofErr w:type="gramStart"/>
      <w:r w:rsidRPr="00912D0D">
        <w:rPr>
          <w:color w:val="000000" w:themeColor="text1"/>
        </w:rPr>
        <w:t>Садовая</w:t>
      </w:r>
      <w:proofErr w:type="gramEnd"/>
      <w:r w:rsidRPr="00912D0D">
        <w:rPr>
          <w:color w:val="000000" w:themeColor="text1"/>
        </w:rPr>
        <w:t>, Калинина, Урицкого,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│Шевченко, М.-Сибиряка,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</w:t>
      </w:r>
      <w:proofErr w:type="spellStart"/>
      <w:r w:rsidRPr="00912D0D">
        <w:rPr>
          <w:color w:val="000000" w:themeColor="text1"/>
        </w:rPr>
        <w:t>Бр</w:t>
      </w:r>
      <w:proofErr w:type="spellEnd"/>
      <w:r w:rsidRPr="00912D0D">
        <w:rPr>
          <w:color w:val="000000" w:themeColor="text1"/>
        </w:rPr>
        <w:t>. Игнатовых, Кирова -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│0,35 / 0,7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пос. Цементный - 0,28 / 0,56│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│0,1 / 0,2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│б) с режимом </w:t>
      </w:r>
      <w:proofErr w:type="gramStart"/>
      <w:r w:rsidRPr="00912D0D">
        <w:rPr>
          <w:color w:val="000000" w:themeColor="text1"/>
        </w:rPr>
        <w:t>работы</w:t>
      </w:r>
      <w:proofErr w:type="gramEnd"/>
      <w:r w:rsidRPr="00912D0D">
        <w:rPr>
          <w:color w:val="000000" w:themeColor="text1"/>
        </w:rPr>
        <w:t xml:space="preserve"> в том числе и       │&lt;*&gt; г. Невьянск - 0,57 / 1,0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│в ночное время                          │&lt;*&gt; объекты расположенные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│в г. Невьянске по улицам: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</w:t>
      </w:r>
      <w:proofErr w:type="gramStart"/>
      <w:r w:rsidRPr="00912D0D">
        <w:rPr>
          <w:color w:val="000000" w:themeColor="text1"/>
        </w:rPr>
        <w:t>Садовая</w:t>
      </w:r>
      <w:proofErr w:type="gramEnd"/>
      <w:r w:rsidRPr="00912D0D">
        <w:rPr>
          <w:color w:val="000000" w:themeColor="text1"/>
        </w:rPr>
        <w:t>, Калинина, Урицкого,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│Шевченко, М.-Сибиряка,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</w:t>
      </w:r>
      <w:proofErr w:type="spellStart"/>
      <w:r w:rsidRPr="00912D0D">
        <w:rPr>
          <w:color w:val="000000" w:themeColor="text1"/>
        </w:rPr>
        <w:t>Бр</w:t>
      </w:r>
      <w:proofErr w:type="spellEnd"/>
      <w:r w:rsidRPr="00912D0D">
        <w:rPr>
          <w:color w:val="000000" w:themeColor="text1"/>
        </w:rPr>
        <w:t>. Игнатовых, Кирова -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│0,37 / 0,74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пос. Цементный - 0,3 / 0,6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│0,12 / 0,24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└────────────────────────────────────────┴────────────────────────────────┘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7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lastRenderedPageBreak/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ПО ОСУЩЕСТВЛЕНИЮ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РОЗНИЧНОЙ ТОРГОВЛИ ЧЕРЕЗ ОБЪЕКТЫ СТАЦИОНАРНОЙ ТОРГОВОЙ СЕТИ,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 xml:space="preserve">НЕ </w:t>
      </w:r>
      <w:proofErr w:type="gramStart"/>
      <w:r w:rsidRPr="00912D0D">
        <w:rPr>
          <w:color w:val="000000" w:themeColor="text1"/>
        </w:rPr>
        <w:t>ИМЕЮЩЕЙ</w:t>
      </w:r>
      <w:proofErr w:type="gramEnd"/>
      <w:r w:rsidRPr="00912D0D">
        <w:rPr>
          <w:color w:val="000000" w:themeColor="text1"/>
        </w:rPr>
        <w:t xml:space="preserve"> ТОРГОВЫХ ЗАЛОВ, А ТАКЖЕ ОБЪЕКТЫ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НЕСТАЦИОНАРНОЙ ТОРГОВОЙ СЕТИ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┌────────────────────────────────────────┬────────────────────────────────┐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Особенности ведения           │   корректирующий коэффициент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предпринимательской деятельности    │            К</w:t>
      </w:r>
      <w:proofErr w:type="gramStart"/>
      <w:r w:rsidRPr="00912D0D">
        <w:rPr>
          <w:color w:val="000000" w:themeColor="text1"/>
        </w:rPr>
        <w:t>2</w:t>
      </w:r>
      <w:proofErr w:type="gramEnd"/>
      <w:r w:rsidRPr="00912D0D">
        <w:rPr>
          <w:color w:val="000000" w:themeColor="text1"/>
        </w:rPr>
        <w:t xml:space="preserve"> / 2К2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в зависимости от: реализуемых товаров,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площади торгового места, населенного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пункта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│1. Реализация на одном объекте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│исключительно семян, сеянцев, саженцев,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│либо реализация на одном объекте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│исключительно лекарственных средств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│(включая лекарственные травы), предметов│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│санитарии, гигиены, ухода за больными,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│перевязочных материалов: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│а) площадь торгового </w:t>
      </w:r>
      <w:proofErr w:type="gramStart"/>
      <w:r w:rsidRPr="00912D0D">
        <w:rPr>
          <w:color w:val="000000" w:themeColor="text1"/>
        </w:rPr>
        <w:t>места</w:t>
      </w:r>
      <w:proofErr w:type="gramEnd"/>
      <w:r w:rsidRPr="00912D0D">
        <w:rPr>
          <w:color w:val="000000" w:themeColor="text1"/>
        </w:rPr>
        <w:t xml:space="preserve"> в которых    │&lt;*&gt; г. Невьянск - 0,24 / 0,48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│не превышает 5 квадратных метров        │&lt;*&gt; пос.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- 0,1 / 0,2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│0,02 / 0,04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│б) площадь торгового </w:t>
      </w:r>
      <w:proofErr w:type="gramStart"/>
      <w:r w:rsidRPr="00912D0D">
        <w:rPr>
          <w:color w:val="000000" w:themeColor="text1"/>
        </w:rPr>
        <w:t>места</w:t>
      </w:r>
      <w:proofErr w:type="gramEnd"/>
      <w:r w:rsidRPr="00912D0D">
        <w:rPr>
          <w:color w:val="000000" w:themeColor="text1"/>
        </w:rPr>
        <w:t xml:space="preserve"> в которых    │&lt;*&gt; г. Невьянск - 0,28 / 0,56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│превышает 5 квадратных метров           │&lt;*&gt; пос.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- 0,12 / 0,24│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│0,04 / 0,08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│2. Реализация на одном объекте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│исключительно газет, журналов и книг,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│либо реализация на одном объекте наряду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│с газетами, журналами и книгами семян,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│сеянцев, саженцев: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│а) площадь торгового </w:t>
      </w:r>
      <w:proofErr w:type="gramStart"/>
      <w:r w:rsidRPr="00912D0D">
        <w:rPr>
          <w:color w:val="000000" w:themeColor="text1"/>
        </w:rPr>
        <w:t>места</w:t>
      </w:r>
      <w:proofErr w:type="gramEnd"/>
      <w:r w:rsidRPr="00912D0D">
        <w:rPr>
          <w:color w:val="000000" w:themeColor="text1"/>
        </w:rPr>
        <w:t xml:space="preserve"> в которых    │&lt;*&gt; г. Невьянск - 0,27 / 0,54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│не превышает 5 квадратных метров        │&lt;*&gt; пос.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- 0,13 / 0,26│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│0,03 / 0,06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│б) площадь торгового </w:t>
      </w:r>
      <w:proofErr w:type="gramStart"/>
      <w:r w:rsidRPr="00912D0D">
        <w:rPr>
          <w:color w:val="000000" w:themeColor="text1"/>
        </w:rPr>
        <w:t>места</w:t>
      </w:r>
      <w:proofErr w:type="gramEnd"/>
      <w:r w:rsidRPr="00912D0D">
        <w:rPr>
          <w:color w:val="000000" w:themeColor="text1"/>
        </w:rPr>
        <w:t xml:space="preserve"> в которых    │&lt;*&gt; г. Невьянск - 0,31 / 0,62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│превышает 5 квадратных метров           │&lt;*&gt; пос.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- 0,15 / 0,3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│0,05 / 0,1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│3. Реализация на одном объекте иных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</w:t>
      </w:r>
      <w:proofErr w:type="gramStart"/>
      <w:r w:rsidRPr="00912D0D">
        <w:rPr>
          <w:color w:val="000000" w:themeColor="text1"/>
        </w:rPr>
        <w:t>товаров</w:t>
      </w:r>
      <w:proofErr w:type="gramEnd"/>
      <w:r w:rsidRPr="00912D0D">
        <w:rPr>
          <w:color w:val="000000" w:themeColor="text1"/>
        </w:rPr>
        <w:t xml:space="preserve"> не относящихся к таким товарам,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│как семена, саженцы, лекарственные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│средства (включая лекарственные травы)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lastRenderedPageBreak/>
        <w:t>│предметы санитарии, гигиены, ухода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│за больными, перевязочные материалы,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│газеты, журналы, книги, либо реализация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│наряду с иными товарами семян, сеянцев,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proofErr w:type="gramStart"/>
      <w:r w:rsidRPr="00912D0D">
        <w:rPr>
          <w:color w:val="000000" w:themeColor="text1"/>
        </w:rPr>
        <w:t>│саженцев, лекарственных средств (включая│                                │</w:t>
      </w:r>
      <w:proofErr w:type="gramEnd"/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│лекарственные травы), предметов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│санитарии, гигиены, ухода за больными,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│перевязочных материалов, газет,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│журналов, книг: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│а) площадь торгового </w:t>
      </w:r>
      <w:proofErr w:type="gramStart"/>
      <w:r w:rsidRPr="00912D0D">
        <w:rPr>
          <w:color w:val="000000" w:themeColor="text1"/>
        </w:rPr>
        <w:t>места</w:t>
      </w:r>
      <w:proofErr w:type="gramEnd"/>
      <w:r w:rsidRPr="00912D0D">
        <w:rPr>
          <w:color w:val="000000" w:themeColor="text1"/>
        </w:rPr>
        <w:t xml:space="preserve"> в которых    │&lt;*&gt; г. Невьянск - 0,32 / 0,64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│не превышает 5 квадратных метров        │&lt;*&gt; пос.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- 0,17 / 0,34│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│0,05 / 0,1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│б) площадь торгового </w:t>
      </w:r>
      <w:proofErr w:type="gramStart"/>
      <w:r w:rsidRPr="00912D0D">
        <w:rPr>
          <w:color w:val="000000" w:themeColor="text1"/>
        </w:rPr>
        <w:t>места</w:t>
      </w:r>
      <w:proofErr w:type="gramEnd"/>
      <w:r w:rsidRPr="00912D0D">
        <w:rPr>
          <w:color w:val="000000" w:themeColor="text1"/>
        </w:rPr>
        <w:t xml:space="preserve"> в которых    │&lt;*&gt; г. Невьянск - 0,36 / 0,72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│превышает 5 квадратных метров           │&lt;*&gt; пос.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- 0,19 / 0,38│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│0,07 / 0,14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│4. </w:t>
      </w:r>
      <w:proofErr w:type="gramStart"/>
      <w:r w:rsidRPr="00912D0D">
        <w:rPr>
          <w:color w:val="000000" w:themeColor="text1"/>
        </w:rPr>
        <w:t>Развозная</w:t>
      </w:r>
      <w:proofErr w:type="gramEnd"/>
      <w:r w:rsidRPr="00912D0D">
        <w:rPr>
          <w:color w:val="000000" w:themeColor="text1"/>
        </w:rPr>
        <w:t xml:space="preserve"> и разносная и розничная    │&lt;*&gt; г. Невьянск - 0,25 / 0,5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│торговля                                │&lt;*&gt; пос.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- 0,13 / 0,26│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│0,03 / 0,06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│5. Реализация товаров с использованием  │&lt;*&gt; г. Невьянск - 0,25 / 0,5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│торговых автоматов                      │&lt;*&gt; пос.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- 0,13 / 0,26│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│0,03 / 0,06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└────────────────────────────────────────┴────────────────────────────────┘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8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ПО ОКАЗАНИЮ УСЛУГ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 xml:space="preserve">ОБЩЕСТВЕННОГО ПИТАНИЯ, </w:t>
      </w:r>
      <w:proofErr w:type="gramStart"/>
      <w:r w:rsidRPr="00912D0D">
        <w:rPr>
          <w:color w:val="000000" w:themeColor="text1"/>
        </w:rPr>
        <w:t>ОСУЩЕСТВЛЯЕМЫХ</w:t>
      </w:r>
      <w:proofErr w:type="gramEnd"/>
      <w:r w:rsidRPr="00912D0D">
        <w:rPr>
          <w:color w:val="000000" w:themeColor="text1"/>
        </w:rPr>
        <w:t xml:space="preserve"> ЧЕРЕЗ ОБЪЕКТЫ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ОРГАНИЗАЦИИ ОБЩЕСТВЕННОГО ПИТАНИЯ С ПЛОЩАДЬЮ ЗАЛА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ОБСЛУЖИВАНИЯ ПОСЕТИТЕЛЕЙ НЕ БОЛЕЕ 150 КВАДРАТНЫХ МЕТРОВ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ПО КАЖДОМУ ОБЪЕКТУ ОРГАНИЗАЦИИ ОБЩЕСТВЕННОГО ПИТАНИЯ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┌────────────────────────────────────────┬────────────────────────────────┐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│Особенности ведения предпринимательской │   корректирующий коэффициент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деятельности в зависимости от места   │            К</w:t>
      </w:r>
      <w:proofErr w:type="gramStart"/>
      <w:r w:rsidRPr="00912D0D">
        <w:rPr>
          <w:color w:val="000000" w:themeColor="text1"/>
        </w:rPr>
        <w:t>2</w:t>
      </w:r>
      <w:proofErr w:type="gramEnd"/>
      <w:r w:rsidRPr="00912D0D">
        <w:rPr>
          <w:color w:val="000000" w:themeColor="text1"/>
        </w:rPr>
        <w:t xml:space="preserve"> / 2К2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расположения помещения или </w:t>
      </w:r>
      <w:proofErr w:type="gramStart"/>
      <w:r w:rsidRPr="00912D0D">
        <w:rPr>
          <w:color w:val="000000" w:themeColor="text1"/>
        </w:rPr>
        <w:t>открытой</w:t>
      </w:r>
      <w:proofErr w:type="gramEnd"/>
      <w:r w:rsidRPr="00912D0D">
        <w:rPr>
          <w:color w:val="000000" w:themeColor="text1"/>
        </w:rPr>
        <w:t xml:space="preserve">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площадки </w:t>
      </w:r>
      <w:proofErr w:type="gramStart"/>
      <w:r w:rsidRPr="00912D0D">
        <w:rPr>
          <w:color w:val="000000" w:themeColor="text1"/>
        </w:rPr>
        <w:t>используемых</w:t>
      </w:r>
      <w:proofErr w:type="gramEnd"/>
      <w:r w:rsidRPr="00912D0D">
        <w:rPr>
          <w:color w:val="000000" w:themeColor="text1"/>
        </w:rPr>
        <w:t xml:space="preserve"> для организации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данного вида деятельности, а также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lastRenderedPageBreak/>
        <w:t>│     населенного пункта, в котором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осуществляется данный вид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предпринимательской деятельности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│1. Оказание услуг общественного питания,│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│через объекты организации </w:t>
      </w:r>
      <w:proofErr w:type="gramStart"/>
      <w:r w:rsidRPr="00912D0D">
        <w:rPr>
          <w:color w:val="000000" w:themeColor="text1"/>
        </w:rPr>
        <w:t>общественного</w:t>
      </w:r>
      <w:proofErr w:type="gramEnd"/>
      <w:r w:rsidRPr="00912D0D">
        <w:rPr>
          <w:color w:val="000000" w:themeColor="text1"/>
        </w:rPr>
        <w:t xml:space="preserve">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</w:t>
      </w:r>
      <w:proofErr w:type="gramStart"/>
      <w:r w:rsidRPr="00912D0D">
        <w:rPr>
          <w:color w:val="000000" w:themeColor="text1"/>
        </w:rPr>
        <w:t>питания</w:t>
      </w:r>
      <w:proofErr w:type="gramEnd"/>
      <w:r w:rsidRPr="00912D0D">
        <w:rPr>
          <w:color w:val="000000" w:themeColor="text1"/>
        </w:rPr>
        <w:t xml:space="preserve"> имеющие залы обслуживания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│посетителей: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│а) расположение помещения столовой      │&lt;*&gt; г. Невьянск - 0,08 / 0,16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│по месту учебы посетителей;             │&lt;*&gt; п.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- 0,04 / 0,08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│0,01 / 0,02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│б) расположение помещения столовой      │&lt;*&gt; г. Невьянск - 0,15 / 0,3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│по месту работы;                        │&lt;*&gt; п.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- 0,08 / 0,16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│0,04 / 0,08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│в) расположение помещения буфета        │&lt;*&gt; г. Невьянск - 0,11 / 0,22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│по месту работы или учебы;              │&lt;*&gt; п.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- 0,06 / 0,12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│0,04 / 0,08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│г) иное место расположения помещения или│&lt;*&gt; г. Невьянск - 0,42 / 0,84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│открытой площадки, </w:t>
      </w:r>
      <w:proofErr w:type="gramStart"/>
      <w:r w:rsidRPr="00912D0D">
        <w:rPr>
          <w:color w:val="000000" w:themeColor="text1"/>
        </w:rPr>
        <w:t>используемое</w:t>
      </w:r>
      <w:proofErr w:type="gramEnd"/>
      <w:r w:rsidRPr="00912D0D">
        <w:rPr>
          <w:color w:val="000000" w:themeColor="text1"/>
        </w:rPr>
        <w:t xml:space="preserve">         │&lt;*&gt; п. Цементный - 0,25 / 0,5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│для организации общественного питания,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│за исключением места расположения </w:t>
      </w:r>
      <w:proofErr w:type="spellStart"/>
      <w:r w:rsidRPr="00912D0D">
        <w:rPr>
          <w:color w:val="000000" w:themeColor="text1"/>
        </w:rPr>
        <w:t>буфета│или</w:t>
      </w:r>
      <w:proofErr w:type="spellEnd"/>
      <w:r w:rsidRPr="00912D0D">
        <w:rPr>
          <w:color w:val="000000" w:themeColor="text1"/>
        </w:rPr>
        <w:t xml:space="preserve">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│либо столовой по месту работы или учебы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│посетителей                             │0,09 / 0,18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└────────────────────────────────────────┴────────────────────────────────┘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9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ПО ОКАЗАНИЮ УСЛУГ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 xml:space="preserve">ОБЩЕСТВЕННОГО ПИТАНИЯ, </w:t>
      </w:r>
      <w:proofErr w:type="gramStart"/>
      <w:r w:rsidRPr="00912D0D">
        <w:rPr>
          <w:color w:val="000000" w:themeColor="text1"/>
        </w:rPr>
        <w:t>ОСУЩЕСТВЛЯЕМЫХ</w:t>
      </w:r>
      <w:proofErr w:type="gramEnd"/>
      <w:r w:rsidRPr="00912D0D">
        <w:rPr>
          <w:color w:val="000000" w:themeColor="text1"/>
        </w:rPr>
        <w:t xml:space="preserve"> ЧЕРЕЗ ОБЪЕКТЫ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ОРГАНИЗАЦИИ ОБЩЕСТВЕННОГО ПИТАНИЯ, НЕ ИМЕЮЩИЕ ЗАЛА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ОБСЛУЖИВАНИЯ ПОСЕТИТЕЛЕЙ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┌────────────────────────────────────────┬────────────────────────────────┐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│Особенности ведения предпринимательской │   корректирующий коэффициент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деятельности в зависимости от места   │            К</w:t>
      </w:r>
      <w:proofErr w:type="gramStart"/>
      <w:r w:rsidRPr="00912D0D">
        <w:rPr>
          <w:color w:val="000000" w:themeColor="text1"/>
        </w:rPr>
        <w:t>2</w:t>
      </w:r>
      <w:proofErr w:type="gramEnd"/>
      <w:r w:rsidRPr="00912D0D">
        <w:rPr>
          <w:color w:val="000000" w:themeColor="text1"/>
        </w:rPr>
        <w:t xml:space="preserve"> / 2К2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расположения помещения, а также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населенного пункта, в котором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осуществляется данный вид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предпринимательской деятельности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lastRenderedPageBreak/>
        <w:t>│1. Оказание услуг общественного питания,│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│через объекты организации </w:t>
      </w:r>
      <w:proofErr w:type="gramStart"/>
      <w:r w:rsidRPr="00912D0D">
        <w:rPr>
          <w:color w:val="000000" w:themeColor="text1"/>
        </w:rPr>
        <w:t>общественного</w:t>
      </w:r>
      <w:proofErr w:type="gramEnd"/>
      <w:r w:rsidRPr="00912D0D">
        <w:rPr>
          <w:color w:val="000000" w:themeColor="text1"/>
        </w:rPr>
        <w:t xml:space="preserve">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│питания не имеющих залов обслуживания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│посетителей: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│а) расположение объекта по месту учебы  │&lt;*&gt; г. Невьянск - 0,09 / 0,18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│посетителей;                            │&lt;*&gt; п.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- 0,05 / 0,1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│0,01 / 0,02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│б) расположение объекта по месту работы │&lt;*&gt; г. Невьянск - 0,16 / 0,32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│посетителей                             │&lt;*&gt; п.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- 0,09 / 0,18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│0,04 / 0,08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│в) иное место расположения объекта,     │&lt;*&gt; г. Невьянск - 0,42 / 0,84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</w:t>
      </w:r>
      <w:proofErr w:type="gramStart"/>
      <w:r w:rsidRPr="00912D0D">
        <w:rPr>
          <w:color w:val="000000" w:themeColor="text1"/>
        </w:rPr>
        <w:t>используемое</w:t>
      </w:r>
      <w:proofErr w:type="gramEnd"/>
      <w:r w:rsidRPr="00912D0D">
        <w:rPr>
          <w:color w:val="000000" w:themeColor="text1"/>
        </w:rPr>
        <w:t xml:space="preserve"> для организации            │&lt;*&gt; п. Цементный - 0,25 / 0,5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│общественного питания, за исключением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│места расположения буфета либо столовой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 месту работы или учебы посетителей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│0,09 / 0,18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└────────────────────────────────────────┴────────────────────────────────┘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10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ПО РАСПРОСТРАНЕНИЮ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НАРУЖНОЙ РЕКЛАМЫ С ИСПОЛЬЗОВАНИЕМ РЕКЛАМНЫХ КОНСТРУКЦИЙ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4080"/>
      </w:tblGrid>
      <w:tr w:rsidR="00912D0D" w:rsidRPr="00912D0D">
        <w:trPr>
          <w:trHeight w:val="240"/>
        </w:trPr>
        <w:tc>
          <w:tcPr>
            <w:tcW w:w="5040" w:type="dxa"/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Особенности ведения предпринимательской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деятельности в зависимости от способа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ее распространения и (или) размещения,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а также в зависимости от </w:t>
            </w:r>
            <w:proofErr w:type="gramStart"/>
            <w:r w:rsidRPr="00912D0D">
              <w:rPr>
                <w:color w:val="000000" w:themeColor="text1"/>
              </w:rPr>
              <w:t>населенного</w:t>
            </w:r>
            <w:proofErr w:type="gramEnd"/>
            <w:r w:rsidRPr="00912D0D">
              <w:rPr>
                <w:color w:val="000000" w:themeColor="text1"/>
              </w:rPr>
              <w:t xml:space="preserve">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пункта, в котором осуществляется </w:t>
            </w:r>
            <w:proofErr w:type="gramStart"/>
            <w:r w:rsidRPr="00912D0D">
              <w:rPr>
                <w:color w:val="000000" w:themeColor="text1"/>
              </w:rPr>
              <w:t>данный</w:t>
            </w:r>
            <w:proofErr w:type="gramEnd"/>
            <w:r w:rsidRPr="00912D0D">
              <w:rPr>
                <w:color w:val="000000" w:themeColor="text1"/>
              </w:rPr>
              <w:t xml:space="preserve">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вид предпринимательской деятельности  </w:t>
            </w:r>
          </w:p>
        </w:tc>
        <w:tc>
          <w:tcPr>
            <w:tcW w:w="4080" w:type="dxa"/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корректирующий коэффициент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         К</w:t>
            </w:r>
            <w:proofErr w:type="gramStart"/>
            <w:r w:rsidRPr="00912D0D">
              <w:rPr>
                <w:color w:val="000000" w:themeColor="text1"/>
              </w:rPr>
              <w:t>2</w:t>
            </w:r>
            <w:proofErr w:type="gramEnd"/>
            <w:r w:rsidRPr="00912D0D">
              <w:rPr>
                <w:color w:val="000000" w:themeColor="text1"/>
              </w:rPr>
              <w:t xml:space="preserve"> / 2К2            </w:t>
            </w:r>
          </w:p>
        </w:tc>
      </w:tr>
      <w:tr w:rsidR="00912D0D" w:rsidRPr="00912D0D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1. Осуществление </w:t>
            </w:r>
            <w:proofErr w:type="gramStart"/>
            <w:r w:rsidRPr="00912D0D">
              <w:rPr>
                <w:color w:val="000000" w:themeColor="text1"/>
              </w:rPr>
              <w:t>предпринимательской</w:t>
            </w:r>
            <w:proofErr w:type="gramEnd"/>
            <w:r w:rsidRPr="00912D0D">
              <w:rPr>
                <w:color w:val="000000" w:themeColor="text1"/>
              </w:rPr>
              <w:t xml:space="preserve">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>деятельности по распространению наружной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рекламы с использованием </w:t>
            </w:r>
            <w:proofErr w:type="gramStart"/>
            <w:r w:rsidRPr="00912D0D">
              <w:rPr>
                <w:color w:val="000000" w:themeColor="text1"/>
              </w:rPr>
              <w:t>рекламных</w:t>
            </w:r>
            <w:proofErr w:type="gramEnd"/>
            <w:r w:rsidRPr="00912D0D">
              <w:rPr>
                <w:color w:val="000000" w:themeColor="text1"/>
              </w:rPr>
              <w:t xml:space="preserve">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912D0D">
              <w:rPr>
                <w:color w:val="000000" w:themeColor="text1"/>
              </w:rPr>
              <w:t xml:space="preserve">конструкций (за исключением рекламных   </w:t>
            </w:r>
            <w:proofErr w:type="gramEnd"/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конструкций с автоматической сменой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изображения и электронных табло)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г. Невьянск - 0,035 / 0,07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п. Цементный - 0,015 / 0,03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в иных населенных пунктах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или за чертой </w:t>
            </w:r>
            <w:proofErr w:type="gramStart"/>
            <w:r w:rsidRPr="00912D0D">
              <w:rPr>
                <w:color w:val="000000" w:themeColor="text1"/>
              </w:rPr>
              <w:t>городских</w:t>
            </w:r>
            <w:proofErr w:type="gramEnd"/>
            <w:r w:rsidRPr="00912D0D">
              <w:rPr>
                <w:color w:val="000000" w:themeColor="text1"/>
              </w:rPr>
              <w:t xml:space="preserve"> и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сельских населенных пунктов -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0,007 / 0,014                   </w:t>
            </w:r>
          </w:p>
        </w:tc>
      </w:tr>
      <w:tr w:rsidR="00912D0D" w:rsidRPr="00912D0D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2. Осуществление </w:t>
            </w:r>
            <w:proofErr w:type="gramStart"/>
            <w:r w:rsidRPr="00912D0D">
              <w:rPr>
                <w:color w:val="000000" w:themeColor="text1"/>
              </w:rPr>
              <w:t>предпринимательской</w:t>
            </w:r>
            <w:proofErr w:type="gramEnd"/>
            <w:r w:rsidRPr="00912D0D">
              <w:rPr>
                <w:color w:val="000000" w:themeColor="text1"/>
              </w:rPr>
              <w:t xml:space="preserve">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>деятельности по распространению наружной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рекламы с использованием </w:t>
            </w:r>
            <w:proofErr w:type="gramStart"/>
            <w:r w:rsidRPr="00912D0D">
              <w:rPr>
                <w:color w:val="000000" w:themeColor="text1"/>
              </w:rPr>
              <w:t>рекламных</w:t>
            </w:r>
            <w:proofErr w:type="gramEnd"/>
            <w:r w:rsidRPr="00912D0D">
              <w:rPr>
                <w:color w:val="000000" w:themeColor="text1"/>
              </w:rPr>
              <w:t xml:space="preserve">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конструкций с автоматической сменой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изображения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г. Невьянск - 0,018 / 0,036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п. Цементный - 0,005 / 0,01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в иных населенных пунктах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или за чертой </w:t>
            </w:r>
            <w:proofErr w:type="gramStart"/>
            <w:r w:rsidRPr="00912D0D">
              <w:rPr>
                <w:color w:val="000000" w:themeColor="text1"/>
              </w:rPr>
              <w:t>городских</w:t>
            </w:r>
            <w:proofErr w:type="gramEnd"/>
            <w:r w:rsidRPr="00912D0D">
              <w:rPr>
                <w:color w:val="000000" w:themeColor="text1"/>
              </w:rPr>
              <w:t xml:space="preserve"> и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сельских населенных пунктов -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0,003 / 0,006                   </w:t>
            </w:r>
          </w:p>
        </w:tc>
      </w:tr>
      <w:tr w:rsidR="00875FE8" w:rsidRPr="00912D0D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lastRenderedPageBreak/>
              <w:t xml:space="preserve">3. Осуществление </w:t>
            </w:r>
            <w:proofErr w:type="gramStart"/>
            <w:r w:rsidRPr="00912D0D">
              <w:rPr>
                <w:color w:val="000000" w:themeColor="text1"/>
              </w:rPr>
              <w:t>предпринимательской</w:t>
            </w:r>
            <w:proofErr w:type="gramEnd"/>
            <w:r w:rsidRPr="00912D0D">
              <w:rPr>
                <w:color w:val="000000" w:themeColor="text1"/>
              </w:rPr>
              <w:t xml:space="preserve">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>деятельности по распространению наружной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рекламы посредством электронных табло   </w:t>
            </w:r>
          </w:p>
        </w:tc>
        <w:tc>
          <w:tcPr>
            <w:tcW w:w="408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г. Невьянск - 0,018 / 0,036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п. Цементный - 0,005 / 0,01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в иных населенных пунктах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или за чертой </w:t>
            </w:r>
            <w:proofErr w:type="gramStart"/>
            <w:r w:rsidRPr="00912D0D">
              <w:rPr>
                <w:color w:val="000000" w:themeColor="text1"/>
              </w:rPr>
              <w:t>городских</w:t>
            </w:r>
            <w:proofErr w:type="gramEnd"/>
            <w:r w:rsidRPr="00912D0D">
              <w:rPr>
                <w:color w:val="000000" w:themeColor="text1"/>
              </w:rPr>
              <w:t xml:space="preserve"> и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сельских населенных пунктов -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0,003 / 0,006                   </w:t>
            </w:r>
          </w:p>
        </w:tc>
      </w:tr>
    </w:tbl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11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ПО РАЗМЕЩЕНИЮ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РЕКЛАМЫ НА ТРАНСПОРТНЫХ СРЕДСТВАХ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4080"/>
      </w:tblGrid>
      <w:tr w:rsidR="00912D0D" w:rsidRPr="00912D0D">
        <w:trPr>
          <w:trHeight w:val="240"/>
        </w:trPr>
        <w:tc>
          <w:tcPr>
            <w:tcW w:w="5040" w:type="dxa"/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Особенности ведения предпринимательской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>деятельности в зависимости от размещения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рекламы на автобусах любых типов,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 легковых и грузовых </w:t>
            </w:r>
            <w:proofErr w:type="gramStart"/>
            <w:r w:rsidRPr="00912D0D">
              <w:rPr>
                <w:color w:val="000000" w:themeColor="text1"/>
              </w:rPr>
              <w:t>автомобилях</w:t>
            </w:r>
            <w:proofErr w:type="gramEnd"/>
            <w:r w:rsidRPr="00912D0D">
              <w:rPr>
                <w:color w:val="000000" w:themeColor="text1"/>
              </w:rPr>
              <w:t xml:space="preserve">,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             </w:t>
            </w:r>
            <w:proofErr w:type="gramStart"/>
            <w:r w:rsidRPr="00912D0D">
              <w:rPr>
                <w:color w:val="000000" w:themeColor="text1"/>
              </w:rPr>
              <w:t>прицепах</w:t>
            </w:r>
            <w:proofErr w:type="gramEnd"/>
            <w:r w:rsidRPr="00912D0D">
              <w:rPr>
                <w:color w:val="000000" w:themeColor="text1"/>
              </w:rPr>
              <w:t xml:space="preserve">                </w:t>
            </w:r>
          </w:p>
        </w:tc>
        <w:tc>
          <w:tcPr>
            <w:tcW w:w="4080" w:type="dxa"/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корректирующий коэффициент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         К</w:t>
            </w:r>
            <w:proofErr w:type="gramStart"/>
            <w:r w:rsidRPr="00912D0D">
              <w:rPr>
                <w:color w:val="000000" w:themeColor="text1"/>
              </w:rPr>
              <w:t>2</w:t>
            </w:r>
            <w:proofErr w:type="gramEnd"/>
            <w:r w:rsidRPr="00912D0D">
              <w:rPr>
                <w:color w:val="000000" w:themeColor="text1"/>
              </w:rPr>
              <w:t xml:space="preserve"> / 2К2            </w:t>
            </w:r>
          </w:p>
        </w:tc>
      </w:tr>
      <w:tr w:rsidR="00875FE8" w:rsidRPr="00912D0D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1. Осуществление </w:t>
            </w:r>
            <w:proofErr w:type="gramStart"/>
            <w:r w:rsidRPr="00912D0D">
              <w:rPr>
                <w:color w:val="000000" w:themeColor="text1"/>
              </w:rPr>
              <w:t>предпринимательской</w:t>
            </w:r>
            <w:proofErr w:type="gramEnd"/>
            <w:r w:rsidRPr="00912D0D">
              <w:rPr>
                <w:color w:val="000000" w:themeColor="text1"/>
              </w:rPr>
              <w:t xml:space="preserve">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деятельности по размещению рекламы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на транспортных средствах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в городских и сельских  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населенных </w:t>
            </w:r>
            <w:proofErr w:type="gramStart"/>
            <w:r w:rsidRPr="00912D0D">
              <w:rPr>
                <w:color w:val="000000" w:themeColor="text1"/>
              </w:rPr>
              <w:t>пунктах</w:t>
            </w:r>
            <w:proofErr w:type="gramEnd"/>
            <w:r w:rsidRPr="00912D0D">
              <w:rPr>
                <w:color w:val="000000" w:themeColor="text1"/>
              </w:rPr>
              <w:t xml:space="preserve"> или за чертой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городских и сельских населенных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пунктов - 0,045 / 0,09          </w:t>
            </w:r>
          </w:p>
        </w:tc>
      </w:tr>
    </w:tbl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12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ОКАЗАНИЯ УСЛУГ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ПО ВРЕМЕННОМУ РАЗМЕЩЕНИЮ И ПРОЖИВАНИЮ ОРГАНИЗАЦИЯМИ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И ПРЕДПРИНИМАТЕЛЯМИ, ИСПОЛЬЗУЮЩИМИ В КАЖДОМ ОБЪЕКТЕ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ПРЕДОСТАВЛЕНИЯ ДАННЫХ УСЛУГ ОБЩУЮ ПЛОЩАДЬ ПОМЕЩЕНИЙ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ДЛЯ ВРЕМЕННОГО РАЗМЕЩЕНИЯ И ПРОЖИВАНИЯ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НЕ БОЛЕЕ 500 КВАДРАТНЫХ МЕТРОВ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4080"/>
      </w:tblGrid>
      <w:tr w:rsidR="00912D0D" w:rsidRPr="00912D0D">
        <w:trPr>
          <w:trHeight w:val="240"/>
        </w:trPr>
        <w:tc>
          <w:tcPr>
            <w:tcW w:w="5040" w:type="dxa"/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       Особенности ведения    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предпринимательской деятельности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в зависимости от населенного пункта,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в </w:t>
            </w:r>
            <w:proofErr w:type="gramStart"/>
            <w:r w:rsidRPr="00912D0D">
              <w:rPr>
                <w:color w:val="000000" w:themeColor="text1"/>
              </w:rPr>
              <w:t>котором</w:t>
            </w:r>
            <w:proofErr w:type="gramEnd"/>
            <w:r w:rsidRPr="00912D0D">
              <w:rPr>
                <w:color w:val="000000" w:themeColor="text1"/>
              </w:rPr>
              <w:t xml:space="preserve"> осуществляется данный вид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           деятельности              </w:t>
            </w:r>
          </w:p>
        </w:tc>
        <w:tc>
          <w:tcPr>
            <w:tcW w:w="4080" w:type="dxa"/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корректирующий коэффициент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            К</w:t>
            </w:r>
            <w:proofErr w:type="gramStart"/>
            <w:r w:rsidRPr="00912D0D">
              <w:rPr>
                <w:color w:val="000000" w:themeColor="text1"/>
              </w:rPr>
              <w:t>2</w:t>
            </w:r>
            <w:proofErr w:type="gramEnd"/>
            <w:r w:rsidRPr="00912D0D">
              <w:rPr>
                <w:color w:val="000000" w:themeColor="text1"/>
              </w:rPr>
              <w:t xml:space="preserve"> / 2К2            </w:t>
            </w:r>
          </w:p>
        </w:tc>
      </w:tr>
      <w:tr w:rsidR="00875FE8" w:rsidRPr="00912D0D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1. Осуществление </w:t>
            </w:r>
            <w:proofErr w:type="gramStart"/>
            <w:r w:rsidRPr="00912D0D">
              <w:rPr>
                <w:color w:val="000000" w:themeColor="text1"/>
              </w:rPr>
              <w:t>предпринимательской</w:t>
            </w:r>
            <w:proofErr w:type="gramEnd"/>
            <w:r w:rsidRPr="00912D0D">
              <w:rPr>
                <w:color w:val="000000" w:themeColor="text1"/>
              </w:rPr>
              <w:t xml:space="preserve">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деятельности по временному размещению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lastRenderedPageBreak/>
              <w:t xml:space="preserve">и проживанию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lastRenderedPageBreak/>
              <w:t xml:space="preserve">&lt;*&gt; г. Невьянск - 0,2 / 0,2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&lt;*&gt; п. Цементный - 0,2 / 0,2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lastRenderedPageBreak/>
              <w:t xml:space="preserve">&lt;*&gt; в иных населенных пунктах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или за чертой </w:t>
            </w:r>
            <w:proofErr w:type="gramStart"/>
            <w:r w:rsidRPr="00912D0D">
              <w:rPr>
                <w:color w:val="000000" w:themeColor="text1"/>
              </w:rPr>
              <w:t>городских</w:t>
            </w:r>
            <w:proofErr w:type="gramEnd"/>
            <w:r w:rsidRPr="00912D0D">
              <w:rPr>
                <w:color w:val="000000" w:themeColor="text1"/>
              </w:rPr>
              <w:t xml:space="preserve"> и    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сельских населенных пунктов -   </w:t>
            </w:r>
          </w:p>
          <w:p w:rsidR="00875FE8" w:rsidRPr="00912D0D" w:rsidRDefault="00875FE8">
            <w:pPr>
              <w:pStyle w:val="ConsPlusNonformat"/>
              <w:jc w:val="both"/>
              <w:rPr>
                <w:color w:val="000000" w:themeColor="text1"/>
              </w:rPr>
            </w:pPr>
            <w:r w:rsidRPr="00912D0D">
              <w:rPr>
                <w:color w:val="000000" w:themeColor="text1"/>
              </w:rPr>
              <w:t xml:space="preserve">0,09 / 0,09                     </w:t>
            </w:r>
          </w:p>
        </w:tc>
      </w:tr>
    </w:tbl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13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ОКАЗАНИЯ УСЛУГ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ПО ПЕРЕДАЧЕ ВО ВРЕМЕННОЕ ВЛАДЕНИЕ И (ИЛИ)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В ПОЛЬЗОВАНИЕ ТОРГОВЫХ МЕСТ, РАСПОЛОЖЕННЫХ В ОБЪЕКТАХ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СТАЦИОНАРНОЙ ТОРГОВОЙ СЕТИ, НЕ ИМЕЮЩИХ ТОРГОВЫХ ЗАЛОВ,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ОБЪЕКТОВ НЕСТАЦИОНАРНОЙ ТОРГОВОЙ СЕТИ, А ТАКЖЕ ОБЪЕКТОВ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 xml:space="preserve">ОРГАНИЗАЦИИ ОБЩЕСТВЕННОГО ПИТАНИЯ, НЕ </w:t>
      </w:r>
      <w:proofErr w:type="gramStart"/>
      <w:r w:rsidRPr="00912D0D">
        <w:rPr>
          <w:color w:val="000000" w:themeColor="text1"/>
        </w:rPr>
        <w:t>ИМЕЮЩИХ</w:t>
      </w:r>
      <w:proofErr w:type="gramEnd"/>
      <w:r w:rsidRPr="00912D0D">
        <w:rPr>
          <w:color w:val="000000" w:themeColor="text1"/>
        </w:rPr>
        <w:t xml:space="preserve"> ЗАЛА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ОБСЛУЖИВАНИЯ ПОСЕТИТЕЛЕЙ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┌────────────────────────────────────────┬────────────────────────────────┐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│Особенности ведения предпринимательской │   корректирующий коэффициент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деятельности в зависимости от площади  │            К</w:t>
      </w:r>
      <w:proofErr w:type="gramStart"/>
      <w:r w:rsidRPr="00912D0D">
        <w:rPr>
          <w:color w:val="000000" w:themeColor="text1"/>
        </w:rPr>
        <w:t>2</w:t>
      </w:r>
      <w:proofErr w:type="gramEnd"/>
      <w:r w:rsidRPr="00912D0D">
        <w:rPr>
          <w:color w:val="000000" w:themeColor="text1"/>
        </w:rPr>
        <w:t xml:space="preserve"> / 2К2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торгового места и населенного пункта,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в </w:t>
      </w:r>
      <w:proofErr w:type="gramStart"/>
      <w:r w:rsidRPr="00912D0D">
        <w:rPr>
          <w:color w:val="000000" w:themeColor="text1"/>
        </w:rPr>
        <w:t>котором</w:t>
      </w:r>
      <w:proofErr w:type="gramEnd"/>
      <w:r w:rsidRPr="00912D0D">
        <w:rPr>
          <w:color w:val="000000" w:themeColor="text1"/>
        </w:rPr>
        <w:t xml:space="preserve"> осуществляется данный вид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деятельности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│1. Осуществление </w:t>
      </w:r>
      <w:proofErr w:type="gramStart"/>
      <w:r w:rsidRPr="00912D0D">
        <w:rPr>
          <w:color w:val="000000" w:themeColor="text1"/>
        </w:rPr>
        <w:t>предпринимательской</w:t>
      </w:r>
      <w:proofErr w:type="gramEnd"/>
      <w:r w:rsidRPr="00912D0D">
        <w:rPr>
          <w:color w:val="000000" w:themeColor="text1"/>
        </w:rPr>
        <w:t xml:space="preserve">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│деятельности по оказанию услуг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 передаче во временное владение и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│(или) в пользование торговых мест,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│расположенных в объектах </w:t>
      </w:r>
      <w:proofErr w:type="gramStart"/>
      <w:r w:rsidRPr="00912D0D">
        <w:rPr>
          <w:color w:val="000000" w:themeColor="text1"/>
        </w:rPr>
        <w:t>стационарной</w:t>
      </w:r>
      <w:proofErr w:type="gramEnd"/>
      <w:r w:rsidRPr="00912D0D">
        <w:rPr>
          <w:color w:val="000000" w:themeColor="text1"/>
        </w:rPr>
        <w:t xml:space="preserve">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│торговой сети, не </w:t>
      </w:r>
      <w:proofErr w:type="gramStart"/>
      <w:r w:rsidRPr="00912D0D">
        <w:rPr>
          <w:color w:val="000000" w:themeColor="text1"/>
        </w:rPr>
        <w:t>имеющих</w:t>
      </w:r>
      <w:proofErr w:type="gramEnd"/>
      <w:r w:rsidRPr="00912D0D">
        <w:rPr>
          <w:color w:val="000000" w:themeColor="text1"/>
        </w:rPr>
        <w:t xml:space="preserve"> торговых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│залов, объектов </w:t>
      </w:r>
      <w:proofErr w:type="gramStart"/>
      <w:r w:rsidRPr="00912D0D">
        <w:rPr>
          <w:color w:val="000000" w:themeColor="text1"/>
        </w:rPr>
        <w:t>нестационарной</w:t>
      </w:r>
      <w:proofErr w:type="gramEnd"/>
      <w:r w:rsidRPr="00912D0D">
        <w:rPr>
          <w:color w:val="000000" w:themeColor="text1"/>
        </w:rPr>
        <w:t xml:space="preserve"> торговой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│сети, а также объектов организации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│общественного питания, не имеющих залов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│обслуживания посетителей: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│а) если площадь каждого из них          │&lt;*&gt; г. Невьянск - 0,2 / 0,4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│не превышает 5 квадратных метров;       │&lt;*&gt; п.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- 0,2 / 0,4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│0,07 / 0,14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│б) если площадь каждого из них превышает│&lt;*&gt; г. Невьянск - 0,22 / 0,44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│5 квадратных метров                     │&lt;*&gt; п. </w:t>
      </w:r>
      <w:proofErr w:type="gramStart"/>
      <w:r w:rsidRPr="00912D0D">
        <w:rPr>
          <w:color w:val="000000" w:themeColor="text1"/>
        </w:rPr>
        <w:t>Цементный</w:t>
      </w:r>
      <w:proofErr w:type="gramEnd"/>
      <w:r w:rsidRPr="00912D0D">
        <w:rPr>
          <w:color w:val="000000" w:themeColor="text1"/>
        </w:rPr>
        <w:t xml:space="preserve"> - 0,22 / 0,44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│&lt;*&gt; в иных населенных пунктах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                                        │или за чертой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│сельских населенных пунктов -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│0,07 / 0,14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└────────────────────────────────────────┴────────────────────────────────┘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right"/>
        <w:outlineLvl w:val="0"/>
        <w:rPr>
          <w:color w:val="000000" w:themeColor="text1"/>
        </w:rPr>
      </w:pPr>
      <w:r w:rsidRPr="00912D0D">
        <w:rPr>
          <w:color w:val="000000" w:themeColor="text1"/>
        </w:rPr>
        <w:t>Приложение N 14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bookmarkStart w:id="2" w:name="P783"/>
      <w:bookmarkEnd w:id="2"/>
      <w:r w:rsidRPr="00912D0D">
        <w:rPr>
          <w:color w:val="000000" w:themeColor="text1"/>
        </w:rPr>
        <w:t>ЗНАЧЕНИЯ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КОРРЕКТИРУЮЩЕГО КОЭФФИЦИЕНТА БАЗОВОЙ ДОХОДНОСТИ,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УЧИТЫВАЮЩЕГО СОВОКУПНОСТЬ ОСОБЕННОСТЕЙ ВЕДЕНИЯ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НА ТЕРРИТОРИИ НЕВЬЯНСКОГО ГОРОДСКОГО ОКРУГА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ПРЕДПРИНИМАТЕЛЬСКОЙ ДЕЯТЕЛЬНОСТИ ОКАЗАНИЯ УСЛУГ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ПО ПЕРЕДАЧЕ ВО ВРЕМЕННОЕ ВЛАДЕНИЕ И (ИЛИ) В ПОЛЬЗОВАНИЕ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 xml:space="preserve">ЗЕМЕЛЬНЫХ УЧАСТКОВ ДЛЯ РАЗМЕЩЕНИЯ ОБЪЕКТОВ </w:t>
      </w:r>
      <w:proofErr w:type="gramStart"/>
      <w:r w:rsidRPr="00912D0D">
        <w:rPr>
          <w:color w:val="000000" w:themeColor="text1"/>
        </w:rPr>
        <w:t>СТАЦИОНАРНОЙ</w:t>
      </w:r>
      <w:proofErr w:type="gramEnd"/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И НЕСТАЦИОНАРНОЙ ТОРГОВОЙ СЕТИ, А ТАКЖЕ ОБЪЕКТОВ</w:t>
      </w:r>
    </w:p>
    <w:p w:rsidR="00875FE8" w:rsidRPr="00912D0D" w:rsidRDefault="00875FE8">
      <w:pPr>
        <w:pStyle w:val="ConsPlusTitle"/>
        <w:jc w:val="center"/>
        <w:rPr>
          <w:color w:val="000000" w:themeColor="text1"/>
        </w:rPr>
      </w:pPr>
      <w:r w:rsidRPr="00912D0D">
        <w:rPr>
          <w:color w:val="000000" w:themeColor="text1"/>
        </w:rPr>
        <w:t>ОБЩЕСТВЕННОГО ПИТАНИЯ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┌────────────────────────────────────────┬────────────────────────────────┐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│Особенности ведения предпринимательской │   корректирующий коэффициент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деятельности в зависимости от площади  │            К</w:t>
      </w:r>
      <w:proofErr w:type="gramStart"/>
      <w:r w:rsidRPr="00912D0D">
        <w:rPr>
          <w:color w:val="000000" w:themeColor="text1"/>
        </w:rPr>
        <w:t>2</w:t>
      </w:r>
      <w:proofErr w:type="gramEnd"/>
      <w:r w:rsidRPr="00912D0D">
        <w:rPr>
          <w:color w:val="000000" w:themeColor="text1"/>
        </w:rPr>
        <w:t xml:space="preserve"> / 2К2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земельного участка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├────────────────────────────────────────┼────────────────────────────────┤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│1. Осуществление </w:t>
      </w:r>
      <w:proofErr w:type="gramStart"/>
      <w:r w:rsidRPr="00912D0D">
        <w:rPr>
          <w:color w:val="000000" w:themeColor="text1"/>
        </w:rPr>
        <w:t>предпринимательской</w:t>
      </w:r>
      <w:proofErr w:type="gramEnd"/>
      <w:r w:rsidRPr="00912D0D">
        <w:rPr>
          <w:color w:val="000000" w:themeColor="text1"/>
        </w:rPr>
        <w:t xml:space="preserve">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│деятельности по оказанию услуг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│по передаче во временное владение и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│(или) в пользование земельных участков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│для размещения объектов </w:t>
      </w:r>
      <w:proofErr w:type="gramStart"/>
      <w:r w:rsidRPr="00912D0D">
        <w:rPr>
          <w:color w:val="000000" w:themeColor="text1"/>
        </w:rPr>
        <w:t>стационарной</w:t>
      </w:r>
      <w:proofErr w:type="gramEnd"/>
      <w:r w:rsidRPr="00912D0D">
        <w:rPr>
          <w:color w:val="000000" w:themeColor="text1"/>
        </w:rPr>
        <w:t xml:space="preserve"> и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│нестационарной торговой сети, а также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│объектов организации </w:t>
      </w:r>
      <w:proofErr w:type="gramStart"/>
      <w:r w:rsidRPr="00912D0D">
        <w:rPr>
          <w:color w:val="000000" w:themeColor="text1"/>
        </w:rPr>
        <w:t>общественного</w:t>
      </w:r>
      <w:proofErr w:type="gramEnd"/>
      <w:r w:rsidRPr="00912D0D">
        <w:rPr>
          <w:color w:val="000000" w:themeColor="text1"/>
        </w:rPr>
        <w:t xml:space="preserve">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│питания: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│а) если площадь земельного участка      │&lt;*&gt; в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сельских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│не превышает 10 квадратных метров;      │населенных </w:t>
      </w:r>
      <w:proofErr w:type="gramStart"/>
      <w:r w:rsidRPr="00912D0D">
        <w:rPr>
          <w:color w:val="000000" w:themeColor="text1"/>
        </w:rPr>
        <w:t>пунктах</w:t>
      </w:r>
      <w:proofErr w:type="gramEnd"/>
      <w:r w:rsidRPr="00912D0D">
        <w:rPr>
          <w:color w:val="000000" w:themeColor="text1"/>
        </w:rPr>
        <w:t xml:space="preserve"> или за чертой│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│городских и сельских населенных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│пунктов - 1,0 / 1,0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                   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│б) если площадь земельного участка      │&lt;*&gt; в </w:t>
      </w:r>
      <w:proofErr w:type="gramStart"/>
      <w:r w:rsidRPr="00912D0D">
        <w:rPr>
          <w:color w:val="000000" w:themeColor="text1"/>
        </w:rPr>
        <w:t>городских</w:t>
      </w:r>
      <w:proofErr w:type="gramEnd"/>
      <w:r w:rsidRPr="00912D0D">
        <w:rPr>
          <w:color w:val="000000" w:themeColor="text1"/>
        </w:rPr>
        <w:t xml:space="preserve"> и сельских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 xml:space="preserve">│превышает 10 квадратных метров          │населенных </w:t>
      </w:r>
      <w:proofErr w:type="gramStart"/>
      <w:r w:rsidRPr="00912D0D">
        <w:rPr>
          <w:color w:val="000000" w:themeColor="text1"/>
        </w:rPr>
        <w:t>пунктах</w:t>
      </w:r>
      <w:proofErr w:type="gramEnd"/>
      <w:r w:rsidRPr="00912D0D">
        <w:rPr>
          <w:color w:val="000000" w:themeColor="text1"/>
        </w:rPr>
        <w:t xml:space="preserve"> или за чертой│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│городских и сельских населенных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│                                        │пунктов - 1,0 / 1,0             │</w:t>
      </w:r>
    </w:p>
    <w:p w:rsidR="00875FE8" w:rsidRPr="00912D0D" w:rsidRDefault="00875FE8">
      <w:pPr>
        <w:pStyle w:val="ConsPlusCell"/>
        <w:jc w:val="both"/>
        <w:rPr>
          <w:color w:val="000000" w:themeColor="text1"/>
        </w:rPr>
      </w:pPr>
      <w:r w:rsidRPr="00912D0D">
        <w:rPr>
          <w:color w:val="000000" w:themeColor="text1"/>
        </w:rPr>
        <w:t>└────────────────────────────────────────┴────────────────────────────────┘</w:t>
      </w: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jc w:val="both"/>
        <w:rPr>
          <w:color w:val="000000" w:themeColor="text1"/>
        </w:rPr>
      </w:pPr>
    </w:p>
    <w:p w:rsidR="00875FE8" w:rsidRPr="00912D0D" w:rsidRDefault="00875FE8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521096" w:rsidRPr="00912D0D" w:rsidRDefault="00521096">
      <w:pPr>
        <w:rPr>
          <w:color w:val="000000" w:themeColor="text1"/>
        </w:rPr>
      </w:pPr>
    </w:p>
    <w:sectPr w:rsidR="00521096" w:rsidRPr="00912D0D" w:rsidSect="00AD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E8"/>
    <w:rsid w:val="00521096"/>
    <w:rsid w:val="00750BA3"/>
    <w:rsid w:val="00875FE8"/>
    <w:rsid w:val="0091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F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5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5F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5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5F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75F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5F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5F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F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5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5F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5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5F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75F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5F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5F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7D5A971C30BD3A277342DDAAC84766866F5597C00B08B92BBA9956E87E317DF292D976F187B6CBE5FA17EE00EF3F224C234B5B58D8A86Df7R4E" TargetMode="External"/><Relationship Id="rId13" Type="http://schemas.openxmlformats.org/officeDocument/2006/relationships/hyperlink" Target="consultantplus://offline/ref=DB7D5A971C30BD3A27735CD0BCA4196C8460099AC20A05EC70E5C20BBF773B2AB5DD8026B5D2BACFEFEF43BB5AB83222f4RFE" TargetMode="External"/><Relationship Id="rId18" Type="http://schemas.openxmlformats.org/officeDocument/2006/relationships/hyperlink" Target="consultantplus://offline/ref=DB7D5A971C30BD3A27735CD0BCA4196C8460099AC20E04EC71E79F01B72E3728B2D2DF23B2C3BACCECF143BF42B166710B68465D45C4A86B6AFDF818f6R0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B7D5A971C30BD3A27735CD0BCA4196C8460099AC10B00EB76E89F01B72E3728B2D2DF23B2C3BACCECF14BBA40B166710B68465D45C4A86B6AFDF818f6R0E" TargetMode="External"/><Relationship Id="rId12" Type="http://schemas.openxmlformats.org/officeDocument/2006/relationships/hyperlink" Target="consultantplus://offline/ref=DB7D5A971C30BD3A27735CD0BCA4196C8460099AC20E04EC71E79F01B72E3728B2D2DF23B2C3BACCECF143BF42B166710B68465D45C4A86B6AFDF818f6R0E" TargetMode="External"/><Relationship Id="rId17" Type="http://schemas.openxmlformats.org/officeDocument/2006/relationships/hyperlink" Target="consultantplus://offline/ref=DB7D5A971C30BD3A27735CD0BCA4196C8460099AC20E04EC71E79F01B72E3728B2D2DF23B2C3BACCECF143BF42B166710B68465D45C4A86B6AFDF818f6R0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7D5A971C30BD3A27735CD0BCA4196C8460099ACB0C03EA75E5C20BBF773B2AB5DD8026B5D2BACFEFEF43BB5AB83222f4RFE" TargetMode="External"/><Relationship Id="rId20" Type="http://schemas.openxmlformats.org/officeDocument/2006/relationships/hyperlink" Target="consultantplus://offline/ref=DB7D5A971C30BD3A27735CD0BCA4196C8460099AC20E04EC71E79F01B72E3728B2D2DF23B2C3BACCECF143BF42B166710B68465D45C4A86B6AFDF818f6R0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7D5A971C30BD3A277342DDAAC84766866F5F96C30408B92BBA9956E87E317DF292D976F787B1C6B8A007EA49B8313E4F39555D46D8fAR8E" TargetMode="External"/><Relationship Id="rId11" Type="http://schemas.openxmlformats.org/officeDocument/2006/relationships/hyperlink" Target="consultantplus://offline/ref=DB7D5A971C30BD3A27735CD0BCA4196C8460099AC20E04EC71E79F01B72E3728B2D2DF23B2C3BACCECF143BF42B166710B68465D45C4A86B6AFDF818f6R0E" TargetMode="External"/><Relationship Id="rId5" Type="http://schemas.openxmlformats.org/officeDocument/2006/relationships/hyperlink" Target="consultantplus://offline/ref=DB7D5A971C30BD3A277342DDAAC84766846A5694C50B08B92BBA9956E87E317DE092817AF384A9CDE8EF41BF46fBRAE" TargetMode="External"/><Relationship Id="rId15" Type="http://schemas.openxmlformats.org/officeDocument/2006/relationships/hyperlink" Target="consultantplus://offline/ref=DB7D5A971C30BD3A27735CD0BCA4196C8460099AC60F03E872E5C20BBF773B2AB5DD8026B5D2BACFEFEF43BB5AB83222f4RFE" TargetMode="External"/><Relationship Id="rId10" Type="http://schemas.openxmlformats.org/officeDocument/2006/relationships/hyperlink" Target="consultantplus://offline/ref=DB7D5A971C30BD3A27735CD0BCA4196C8460099AC20E04EC71E79F01B72E3728B2D2DF23B2C3BACCECF143BF42B166710B68465D45C4A86B6AFDF818f6R0E" TargetMode="External"/><Relationship Id="rId19" Type="http://schemas.openxmlformats.org/officeDocument/2006/relationships/hyperlink" Target="consultantplus://offline/ref=DB7D5A971C30BD3A27735CD0BCA4196C8460099AC20E04EC71E79F01B72E3728B2D2DF23B2C3BACCECF143BF42B166710B68465D45C4A86B6AFDF818f6R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7D5A971C30BD3A277342DDAAC84766846E5F90C60908B92BBA9956E87E317DE092817AF384A9CDE8EF41BF46fBRAE" TargetMode="External"/><Relationship Id="rId14" Type="http://schemas.openxmlformats.org/officeDocument/2006/relationships/hyperlink" Target="consultantplus://offline/ref=DB7D5A971C30BD3A27735CD0BCA4196C8460099ACB0C03E672E5C20BBF773B2AB5DD8026B5D2BACFEFEF43BB5AB83222f4RF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7492</Words>
  <Characters>42709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№28 по Свердловской области</Company>
  <LinksUpToDate>false</LinksUpToDate>
  <CharactersWithSpaces>50101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Обожина Екатерина Сергеевна</dc:creator>
  <cp:lastModifiedBy>Паршуков Илья Валерьевич</cp:lastModifiedBy>
  <cp:revision>3</cp:revision>
  <dcterms:created xsi:type="dcterms:W3CDTF">2020-04-23T05:12:00Z</dcterms:created>
  <dcterms:modified xsi:type="dcterms:W3CDTF">2020-04-27T09:47:00Z</dcterms:modified>
</cp:coreProperties>
</file>