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769" w:rsidRPr="00C07769" w:rsidRDefault="00C07769" w:rsidP="00C07769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C07769" w:rsidRPr="00C07769" w:rsidRDefault="00C07769" w:rsidP="00C0776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7769" w:rsidRPr="00C07769" w:rsidRDefault="00C07769" w:rsidP="00C0776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от 1 июля 2021 г. N 1110</w:t>
      </w:r>
    </w:p>
    <w:p w:rsidR="00C07769" w:rsidRPr="00C07769" w:rsidRDefault="00C07769" w:rsidP="00C0776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ОБ УТВЕРЖДЕНИИ ПЕРЕЧНЯ ТОВАРОВ, ПОДЛЕЖАЩИХ ПРОСЛЕЖИВАЕМОСТИ</w:t>
      </w:r>
    </w:p>
    <w:p w:rsidR="00C07769" w:rsidRPr="00C07769" w:rsidRDefault="00C07769" w:rsidP="00C07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C07769">
          <w:rPr>
            <w:rFonts w:ascii="Times New Roman" w:hAnsi="Times New Roman" w:cs="Times New Roman"/>
            <w:color w:val="0000FF"/>
            <w:sz w:val="24"/>
            <w:szCs w:val="24"/>
          </w:rPr>
          <w:t>статьей 6.2</w:t>
        </w:r>
      </w:hyperlink>
      <w:r w:rsidRPr="00C0776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"О налоговых органах Российской Федерации" Правительство Российской Федерации постановляет:</w:t>
      </w:r>
    </w:p>
    <w:p w:rsidR="00C07769" w:rsidRPr="00C07769" w:rsidRDefault="00C07769" w:rsidP="00C07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25" w:history="1">
        <w:r w:rsidRPr="00C0776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C07769">
        <w:rPr>
          <w:rFonts w:ascii="Times New Roman" w:hAnsi="Times New Roman" w:cs="Times New Roman"/>
          <w:sz w:val="24"/>
          <w:szCs w:val="24"/>
        </w:rPr>
        <w:t xml:space="preserve"> товаров, подлежащих </w:t>
      </w:r>
      <w:proofErr w:type="spellStart"/>
      <w:r w:rsidRPr="00C07769">
        <w:rPr>
          <w:rFonts w:ascii="Times New Roman" w:hAnsi="Times New Roman" w:cs="Times New Roman"/>
          <w:sz w:val="24"/>
          <w:szCs w:val="24"/>
        </w:rPr>
        <w:t>прослежваемости</w:t>
      </w:r>
      <w:proofErr w:type="spellEnd"/>
      <w:r w:rsidRPr="00C07769">
        <w:rPr>
          <w:rFonts w:ascii="Times New Roman" w:hAnsi="Times New Roman" w:cs="Times New Roman"/>
          <w:sz w:val="24"/>
          <w:szCs w:val="24"/>
        </w:rPr>
        <w:t>.</w:t>
      </w:r>
    </w:p>
    <w:p w:rsidR="00C07769" w:rsidRPr="00C07769" w:rsidRDefault="00C07769" w:rsidP="00C07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официального опубликования.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М.МИШУСТИН</w:t>
      </w:r>
    </w:p>
    <w:p w:rsidR="00C07769" w:rsidRPr="00C07769" w:rsidRDefault="00C07769" w:rsidP="00C07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769" w:rsidRPr="00C07769" w:rsidRDefault="00C07769" w:rsidP="00C0776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Утвержден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07769" w:rsidRPr="00C07769" w:rsidRDefault="00C07769" w:rsidP="00C0776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769">
        <w:rPr>
          <w:rFonts w:ascii="Times New Roman" w:hAnsi="Times New Roman" w:cs="Times New Roman"/>
          <w:sz w:val="24"/>
          <w:szCs w:val="24"/>
        </w:rPr>
        <w:t>от 1 июля 2021 г. N 1110</w:t>
      </w:r>
    </w:p>
    <w:p w:rsidR="00C07769" w:rsidRPr="00C07769" w:rsidRDefault="00C07769" w:rsidP="00C07769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"/>
      <w:bookmarkStart w:id="1" w:name="_GoBack"/>
      <w:bookmarkEnd w:id="0"/>
      <w:bookmarkEnd w:id="1"/>
      <w:r w:rsidRPr="00C07769">
        <w:rPr>
          <w:rFonts w:ascii="Times New Roman" w:hAnsi="Times New Roman" w:cs="Times New Roman"/>
          <w:sz w:val="24"/>
          <w:szCs w:val="24"/>
        </w:rPr>
        <w:t>ПЕРЕЧЕНЬ ТОВАРОВ, ПОДЛЕЖАЩИХ ПРОСЛЕЖИВАЕМОСТИ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3827"/>
        <w:gridCol w:w="709"/>
        <w:gridCol w:w="567"/>
        <w:gridCol w:w="1418"/>
        <w:gridCol w:w="1701"/>
      </w:tblGrid>
      <w:tr w:rsidR="00C07769" w:rsidRPr="00C07769" w:rsidTr="001C10C2">
        <w:tc>
          <w:tcPr>
            <w:tcW w:w="3119" w:type="dxa"/>
            <w:vMerge w:val="restart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5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ТН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ВЭД ЕАЭС </w:t>
            </w:r>
            <w:hyperlink w:anchor="P158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товара в соответствии с </w:t>
            </w:r>
            <w:hyperlink r:id="rId6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 2</w:t>
              </w:r>
            </w:hyperlink>
          </w:p>
        </w:tc>
        <w:tc>
          <w:tcPr>
            <w:tcW w:w="2694" w:type="dxa"/>
            <w:gridSpan w:val="3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измерения, используемая в целях осуществления </w:t>
            </w:r>
            <w:proofErr w:type="spell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1701" w:type="dxa"/>
            <w:vMerge w:val="restart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Срок начала </w:t>
            </w:r>
            <w:proofErr w:type="spell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прослеживаемости</w:t>
            </w:r>
            <w:proofErr w:type="spellEnd"/>
          </w:p>
        </w:tc>
      </w:tr>
      <w:tr w:rsidR="001C10C2" w:rsidRPr="00C07769" w:rsidTr="001C10C2">
        <w:trPr>
          <w:trHeight w:val="677"/>
        </w:trPr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Кодовое буквенное обозначение</w:t>
            </w:r>
          </w:p>
        </w:tc>
        <w:tc>
          <w:tcPr>
            <w:tcW w:w="1701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0C2" w:rsidRPr="00C07769" w:rsidTr="001C10C2">
        <w:tc>
          <w:tcPr>
            <w:tcW w:w="3119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8418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(за исключением продукции, классифицируемой кодами:</w:t>
            </w:r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8418 69 000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8418 91 000 0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8418 99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27.51.11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Холодильники и морозильники бытовые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28.25.13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холодильное и морозильное и тепловые насосы, кроме бытового оборудования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8427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(за исключением продукции, классифицируемой кодом</w:t>
            </w:r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8427 20 900 0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Автопогрузчики с вилочным захватом; прочие тележки, оснащенные подъемным или погрузочно-разгрузочным оборудованием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28.22.15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Автопогрузчики с вилочным захватом, прочие погрузчики; тягачи, используемые на платформах железнодорожных станций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8429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(за исключением продукции, классифицируемой кодом</w:t>
            </w:r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8429 30 000 0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Бульдозеры с неповоротным или поворотным отвалом, грейдеры, планировщики,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28.92.21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Бульдозеры и бульдозеры с поворотным отвалом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28.92.22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Грейдеры и планировщики самоходные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28.92.24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Машины трамбовочные и дорожные катки самоходные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28.92.25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Погрузчики фронтальные одноковшовые самоходные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28.92.26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28.92.27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Экскаваторы и одноковшовые погрузчики самоходные прочие; прочие самоходные машины для добычи полезных ископаемых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8450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продукции, </w:t>
            </w:r>
            <w:r w:rsidRPr="00C07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классифицируемой кодом</w:t>
            </w:r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8450 90 000 0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 стиральные, бытовые или для прачечных, включая машины, </w:t>
            </w:r>
            <w:r w:rsidRPr="00C07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оснащенные отжимным устройством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27.51.13.110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Машины стиральные бытовые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28.94.22.110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Машины стиральные для прачечных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8528</w:t>
              </w:r>
            </w:hyperlink>
          </w:p>
        </w:tc>
        <w:tc>
          <w:tcPr>
            <w:tcW w:w="3827" w:type="dxa"/>
            <w:vMerge w:val="restart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Мониторы и проекторы, не включающие в свой состав приемную телевизионную аппаратуру; аппаратура приемная для телевизионной связи, включающая или не включающая в свой состав широковещательный радиоприемник или аппаратуру, записывающую или воспроизводящую </w:t>
            </w:r>
            <w:proofErr w:type="gram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End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или изображение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26.20.17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26.40.20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Приемники телевизионные, совмещенные или не совмещенные с широковещательными радиоприемниками или аппаратурой для записи или воспроизведения </w:t>
            </w:r>
            <w:proofErr w:type="gram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  <w:proofErr w:type="gramEnd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или изображения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07769" w:rsidRPr="00C07769" w:rsidRDefault="00C07769" w:rsidP="00C07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26.40.34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Мониторы и проекторы, без встроенной телевизионной приемной аппаратуры и в основном не используемые в системах автоматической обработки данных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8709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(за исключением продукции, классифицируемой кодом</w:t>
            </w:r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8709 90 000 0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промышленного назначения, самоходные, не оборудованные подъемными или погрузочными устройствами, используемые на заводах, складах, в портах или аэропортах для перевозки грузов на короткие расстояния; тракторы, используемые на платформах железнодорожных станций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28.22.15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Автопогрузчики с вилочным захватом, прочие погрузчики; тягачи, используемые на платформах железнодорожных станций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8715 00 100 0</w:t>
              </w:r>
            </w:hyperlink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Коляски детские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30.92.40.110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Коляски детские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c>
          <w:tcPr>
            <w:tcW w:w="3119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9401 71 000 1</w:t>
              </w:r>
            </w:hyperlink>
          </w:p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9401 79 000 1</w:t>
              </w:r>
            </w:hyperlink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Детские сиденья (кресла) безопасности, устанавливаемые или прикрепляемые к сиденьям транспортных средств (с металлическим каркасом)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29.32.20.130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удерживающие для детей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  <w:tr w:rsidR="001C10C2" w:rsidRPr="00C07769" w:rsidTr="001C10C2">
        <w:trPr>
          <w:trHeight w:val="1212"/>
        </w:trPr>
        <w:tc>
          <w:tcPr>
            <w:tcW w:w="3119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9401 80 000 1</w:t>
              </w:r>
            </w:hyperlink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Детские сиденья (кресла) безопасности с пластмассовым каркасом, устанавливаемые или прикрепляемые к сиденьям транспортных средств</w:t>
            </w:r>
          </w:p>
        </w:tc>
        <w:tc>
          <w:tcPr>
            <w:tcW w:w="3827" w:type="dxa"/>
          </w:tcPr>
          <w:p w:rsidR="00C07769" w:rsidRPr="00C07769" w:rsidRDefault="00C07769" w:rsidP="00C077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0776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29.32.20.130</w:t>
              </w:r>
            </w:hyperlink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C07769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удерживающие для детей</w:t>
            </w:r>
          </w:p>
        </w:tc>
        <w:tc>
          <w:tcPr>
            <w:tcW w:w="709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567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18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C07769" w:rsidRPr="00C07769" w:rsidRDefault="00C07769" w:rsidP="00C077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69">
              <w:rPr>
                <w:rFonts w:ascii="Times New Roman" w:hAnsi="Times New Roman" w:cs="Times New Roman"/>
                <w:sz w:val="24"/>
                <w:szCs w:val="24"/>
              </w:rPr>
              <w:t>1 июля 2021 г.</w:t>
            </w:r>
          </w:p>
        </w:tc>
      </w:tr>
    </w:tbl>
    <w:p w:rsidR="00C07769" w:rsidRPr="00C07769" w:rsidRDefault="00C07769" w:rsidP="00C077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769" w:rsidRPr="00C07769" w:rsidRDefault="00C07769" w:rsidP="00C077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8"/>
      <w:bookmarkEnd w:id="2"/>
      <w:r w:rsidRPr="00C07769">
        <w:rPr>
          <w:rFonts w:ascii="Times New Roman" w:hAnsi="Times New Roman" w:cs="Times New Roman"/>
          <w:sz w:val="24"/>
          <w:szCs w:val="24"/>
        </w:rPr>
        <w:t xml:space="preserve">&lt;*&gt; Для целей применения настоящего перечня товаров следует руководствоваться кодом </w:t>
      </w:r>
      <w:hyperlink r:id="rId42" w:history="1">
        <w:r w:rsidRPr="00C07769">
          <w:rPr>
            <w:rFonts w:ascii="Times New Roman" w:hAnsi="Times New Roman" w:cs="Times New Roman"/>
            <w:color w:val="0000FF"/>
            <w:sz w:val="24"/>
            <w:szCs w:val="24"/>
          </w:rPr>
          <w:t>ТН</w:t>
        </w:r>
      </w:hyperlink>
      <w:r w:rsidRPr="00C07769">
        <w:rPr>
          <w:rFonts w:ascii="Times New Roman" w:hAnsi="Times New Roman" w:cs="Times New Roman"/>
          <w:sz w:val="24"/>
          <w:szCs w:val="24"/>
        </w:rPr>
        <w:t xml:space="preserve"> ВЭД ЕАЭС.</w:t>
      </w:r>
    </w:p>
    <w:sectPr w:rsidR="00C07769" w:rsidRPr="00C07769" w:rsidSect="00D13A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9"/>
    <w:rsid w:val="001864E9"/>
    <w:rsid w:val="001C10C2"/>
    <w:rsid w:val="00C07769"/>
    <w:rsid w:val="00D36E59"/>
    <w:rsid w:val="00D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015335-5116-4815-AD4D-45D6ABF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77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77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06AC26479C35F8D24F624F9347937720EDDB70E6B4CAED3234E39D5789FAEABED2E5224F04B8C084E243DFFABF1ABC5F3FB8255720F6pDP" TargetMode="External"/><Relationship Id="rId13" Type="http://schemas.openxmlformats.org/officeDocument/2006/relationships/hyperlink" Target="consultantplus://offline/ref=0C5D06AC26479C35F8D24F624F9347937720EDDB70E6B4CAED3234E39D5789FAEABED2E6264C03B4C084E243DFFABF1ABC5F3FB8255720F6pDP" TargetMode="External"/><Relationship Id="rId18" Type="http://schemas.openxmlformats.org/officeDocument/2006/relationships/hyperlink" Target="consultantplus://offline/ref=0C5D06AC26479C35F8D24F624F9347937720E3DB74E6B4CAED3234E39D5789FAEABED2E1244C08BECCDBE756CEA2B31FA64138A13955226EF4p7P" TargetMode="External"/><Relationship Id="rId26" Type="http://schemas.openxmlformats.org/officeDocument/2006/relationships/hyperlink" Target="consultantplus://offline/ref=0C5D06AC26479C35F8D24F624F9347937720E3DB74E6B4CAED3234E39D5789FAEABED2E1244E08BDC2DBE756CEA2B31FA64138A13955226EF4p7P" TargetMode="External"/><Relationship Id="rId39" Type="http://schemas.openxmlformats.org/officeDocument/2006/relationships/hyperlink" Target="consultantplus://offline/ref=0C5D06AC26479C35F8D24F624F9347937720E3DB74E6B4CAED3234E39D5789FAEABED2E1244D08B8CADBE756CEA2B31FA64138A13955226EF4p7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5D06AC26479C35F8D24F624F9347937720E3DB74E6B4CAED3234E39D5789FAEABED2E1244C08B8C2DBE756CEA2B31FA64138A13955226EF4p7P" TargetMode="External"/><Relationship Id="rId34" Type="http://schemas.openxmlformats.org/officeDocument/2006/relationships/hyperlink" Target="consultantplus://offline/ref=0C5D06AC26479C35F8D24F624F9347937720E3DB74E6B4CAED3234E39D5789FAEABED2E1244F07BFC8DBE756CEA2B31FA64138A13955226EF4p7P" TargetMode="External"/><Relationship Id="rId42" Type="http://schemas.openxmlformats.org/officeDocument/2006/relationships/hyperlink" Target="consultantplus://offline/ref=0C5D06AC26479C35F8D24F624F9347937720EDDB70E6B4CAED3234E39D5789FAEABED2E32E4702BDC084E243DFFABF1ABC5F3FB8255720F6pDP" TargetMode="External"/><Relationship Id="rId7" Type="http://schemas.openxmlformats.org/officeDocument/2006/relationships/hyperlink" Target="consultantplus://offline/ref=0C5D06AC26479C35F8D24F624F9347937720EDDB70E6B4CAED3234E39D5789FAEABED2E5224E09BAC084E243DFFABF1ABC5F3FB8255720F6pDP" TargetMode="External"/><Relationship Id="rId12" Type="http://schemas.openxmlformats.org/officeDocument/2006/relationships/hyperlink" Target="consultantplus://offline/ref=0C5D06AC26479C35F8D24F624F9347937720E3DB74E6B4CAED3234E39D5789FAEABED2E1244C00B9CADBE756CEA2B31FA64138A13955226EF4p7P" TargetMode="External"/><Relationship Id="rId17" Type="http://schemas.openxmlformats.org/officeDocument/2006/relationships/hyperlink" Target="consultantplus://offline/ref=0C5D06AC26479C35F8D24F624F9347937720EDDB70E6B4CAED3234E39D5789FAEABED2E5224D08B4C084E243DFFABF1ABC5F3FB8255720F6pDP" TargetMode="External"/><Relationship Id="rId25" Type="http://schemas.openxmlformats.org/officeDocument/2006/relationships/hyperlink" Target="consultantplus://offline/ref=0C5D06AC26479C35F8D24F624F9347937720EDDB70E6B4CAED3234E39D5789FAEABED2E5224900BBC084E243DFFABF1ABC5F3FB8255720F6pDP" TargetMode="External"/><Relationship Id="rId33" Type="http://schemas.openxmlformats.org/officeDocument/2006/relationships/hyperlink" Target="consultantplus://offline/ref=0C5D06AC26479C35F8D24F624F9347937720EDDB70E6B4CAED3234E39D5789FAEABED2E5214802BEC084E243DFFABF1ABC5F3FB8255720F6pDP" TargetMode="External"/><Relationship Id="rId38" Type="http://schemas.openxmlformats.org/officeDocument/2006/relationships/hyperlink" Target="consultantplus://offline/ref=0C5D06AC26479C35F8D24F624F9347937720EDDB70E6B4CAED3234E39D5789FAEABED2E52E4B06BAC084E243DFFABF1ABC5F3FB8255720F6pD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D06AC26479C35F8D24F624F9347937720EDDB70E6B4CAED3234E39D5789FAEABED2E6274906B9C084E243DFFABF1ABC5F3FB8255720F6pDP" TargetMode="External"/><Relationship Id="rId20" Type="http://schemas.openxmlformats.org/officeDocument/2006/relationships/hyperlink" Target="consultantplus://offline/ref=0C5D06AC26479C35F8D24F624F9347937720E3DB74E6B4CAED3234E39D5789FAEABED2E1244C08B8C8DBE756CEA2B31FA64138A13955226EF4p7P" TargetMode="External"/><Relationship Id="rId29" Type="http://schemas.openxmlformats.org/officeDocument/2006/relationships/hyperlink" Target="consultantplus://offline/ref=0C5D06AC26479C35F8D24F624F9347937720E3DB74E6B4CAED3234E39D5789FAEABED2E1274702BACADBE756CEA2B31FA64138A13955226EF4p7P" TargetMode="External"/><Relationship Id="rId41" Type="http://schemas.openxmlformats.org/officeDocument/2006/relationships/hyperlink" Target="consultantplus://offline/ref=0C5D06AC26479C35F8D24F624F9347937720E3DB74E6B4CAED3234E39D5789FAEABED2E1244D08B8CADBE756CEA2B31FA64138A13955226EF4p7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06AC26479C35F8D24F624F9347937720E3DB74E6B4CAED3234E39D5789FAF8BE8AED274A1EBCCCCEB10788FFp6P" TargetMode="External"/><Relationship Id="rId11" Type="http://schemas.openxmlformats.org/officeDocument/2006/relationships/hyperlink" Target="consultantplus://offline/ref=0C5D06AC26479C35F8D24F624F9347937720E3DB74E6B4CAED3234E39D5789FAEABED2E1244E08BCCCDBE756CEA2B31FA64138A13955226EF4p7P" TargetMode="External"/><Relationship Id="rId24" Type="http://schemas.openxmlformats.org/officeDocument/2006/relationships/hyperlink" Target="consultantplus://offline/ref=0C5D06AC26479C35F8D24F624F9347937720EDDB70E6B4CAED3234E39D5789FAEABED2E5224809B4C084E243DFFABF1ABC5F3FB8255720F6pDP" TargetMode="External"/><Relationship Id="rId32" Type="http://schemas.openxmlformats.org/officeDocument/2006/relationships/hyperlink" Target="consultantplus://offline/ref=0C5D06AC26479C35F8D24F624F9347937720EDDB70E6B4CAED3234E39D5789FAEABED2E5214801B9C084E243DFFABF1ABC5F3FB8255720F6pDP" TargetMode="External"/><Relationship Id="rId37" Type="http://schemas.openxmlformats.org/officeDocument/2006/relationships/hyperlink" Target="consultantplus://offline/ref=0C5D06AC26479C35F8D24F624F9347937720EDDB70E6B4CAED3234E39D5789FAEABED2E52E4B06BFC084E243DFFABF1ABC5F3FB8255720F6pDP" TargetMode="External"/><Relationship Id="rId40" Type="http://schemas.openxmlformats.org/officeDocument/2006/relationships/hyperlink" Target="consultantplus://offline/ref=0C5D06AC26479C35F8D24F624F9347937720EDDB70E6B4CAED3234E39D5789FAEABED2E52E4B06B5C084E243DFFABF1ABC5F3FB8255720F6pDP" TargetMode="External"/><Relationship Id="rId5" Type="http://schemas.openxmlformats.org/officeDocument/2006/relationships/hyperlink" Target="consultantplus://offline/ref=0C5D06AC26479C35F8D24F624F9347937720EDDB70E6B4CAED3234E39D5789FAEABED2E32E4702BDC084E243DFFABF1ABC5F3FB8255720F6pDP" TargetMode="External"/><Relationship Id="rId15" Type="http://schemas.openxmlformats.org/officeDocument/2006/relationships/hyperlink" Target="consultantplus://offline/ref=0C5D06AC26479C35F8D24F624F9347937720E3DB74E6B4CAED3234E39D5789FAEABED2E1244F07BFC8DBE756CEA2B31FA64138A13955226EF4p7P" TargetMode="External"/><Relationship Id="rId23" Type="http://schemas.openxmlformats.org/officeDocument/2006/relationships/hyperlink" Target="consultantplus://offline/ref=0C5D06AC26479C35F8D24F624F9347937720E3DB74E6B4CAED3234E39D5789FAEABED2E1244C08B9C2DBE756CEA2B31FA64138A13955226EF4p7P" TargetMode="External"/><Relationship Id="rId28" Type="http://schemas.openxmlformats.org/officeDocument/2006/relationships/hyperlink" Target="consultantplus://offline/ref=0C5D06AC26479C35F8D24F624F9347937720EDDB70E6B4CAED3234E39D5789FAEABED2E5204F02B9C084E243DFFABF1ABC5F3FB8255720F6pDP" TargetMode="External"/><Relationship Id="rId36" Type="http://schemas.openxmlformats.org/officeDocument/2006/relationships/hyperlink" Target="consultantplus://offline/ref=0C5D06AC26479C35F8D24F624F9347937720E3DB74E6B4CAED3234E39D5789FAEABED2E1244A06B9CCDBE756CEA2B31FA64138A13955226EF4p7P" TargetMode="External"/><Relationship Id="rId10" Type="http://schemas.openxmlformats.org/officeDocument/2006/relationships/hyperlink" Target="consultantplus://offline/ref=0C5D06AC26479C35F8D24F624F9347937720EDDB70E6B4CAED3234E39D5789FAEABED2E5224F04B5C084E243DFFABF1ABC5F3FB8255720F6pDP" TargetMode="External"/><Relationship Id="rId19" Type="http://schemas.openxmlformats.org/officeDocument/2006/relationships/hyperlink" Target="consultantplus://offline/ref=0C5D06AC26479C35F8D24F624F9347937720E3DB74E6B4CAED3234E39D5789FAEABED2E1244C08BFC8DBE756CEA2B31FA64138A13955226EF4p7P" TargetMode="External"/><Relationship Id="rId31" Type="http://schemas.openxmlformats.org/officeDocument/2006/relationships/hyperlink" Target="consultantplus://offline/ref=0C5D06AC26479C35F8D24F624F9347937720E3DB74E6B4CAED3234E39D5789FAEABED2E1274704BAC8DBE756CEA2B31FA64138A13955226EF4p7P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0C5D06AC26479C35F8D24F624F934793772EECDC71EEB4CAED3234E39D5789FAEABED2E1264E00BBC2DBE756CEA2B31FA64138A13955226EF4p7P" TargetMode="External"/><Relationship Id="rId9" Type="http://schemas.openxmlformats.org/officeDocument/2006/relationships/hyperlink" Target="consultantplus://offline/ref=0C5D06AC26479C35F8D24F624F9347937720EDDB70E6B4CAED3234E39D5789FAEABED2E5224F04B4C084E243DFFABF1ABC5F3FB8255720F6pDP" TargetMode="External"/><Relationship Id="rId14" Type="http://schemas.openxmlformats.org/officeDocument/2006/relationships/hyperlink" Target="consultantplus://offline/ref=0C5D06AC26479C35F8D24F624F9347937720EDDB70E6B4CAED3234E39D5789FAEABED2E5224D04B8C084E243DFFABF1ABC5F3FB8255720F6pDP" TargetMode="External"/><Relationship Id="rId22" Type="http://schemas.openxmlformats.org/officeDocument/2006/relationships/hyperlink" Target="consultantplus://offline/ref=0C5D06AC26479C35F8D24F624F9347937720E3DB74E6B4CAED3234E39D5789FAEABED2E1244C08B9C8DBE756CEA2B31FA64138A13955226EF4p7P" TargetMode="External"/><Relationship Id="rId27" Type="http://schemas.openxmlformats.org/officeDocument/2006/relationships/hyperlink" Target="consultantplus://offline/ref=0C5D06AC26479C35F8D24F624F9347937720E3DB74E6B4CAED3234E39D5789FAEABED2E1244D01B4C2DBE756CEA2B31FA64138A13955226EF4p7P" TargetMode="External"/><Relationship Id="rId30" Type="http://schemas.openxmlformats.org/officeDocument/2006/relationships/hyperlink" Target="consultantplus://offline/ref=0C5D06AC26479C35F8D24F624F9347937720E3DB74E6B4CAED3234E39D5789FAEABED2E1274704BECEDBE756CEA2B31FA64138A13955226EF4p7P" TargetMode="External"/><Relationship Id="rId35" Type="http://schemas.openxmlformats.org/officeDocument/2006/relationships/hyperlink" Target="consultantplus://offline/ref=0C5D06AC26479C35F8D24F624F9347937720EDDB70E6B4CAED3234E39D5789FAEABED2E5214807BBC084E243DFFABF1ABC5F3FB8255720F6pD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Макарчева Наталья Васильевна</dc:creator>
  <cp:keywords/>
  <dc:description/>
  <cp:lastModifiedBy>Макарчева Наталья Васильевна</cp:lastModifiedBy>
  <cp:revision>1</cp:revision>
  <dcterms:created xsi:type="dcterms:W3CDTF">2021-07-14T15:40:00Z</dcterms:created>
  <dcterms:modified xsi:type="dcterms:W3CDTF">2021-07-14T15:47:00Z</dcterms:modified>
</cp:coreProperties>
</file>