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C1" w:rsidRDefault="006C0DC1">
      <w:pPr>
        <w:pStyle w:val="ConsPlusNormal"/>
        <w:jc w:val="both"/>
        <w:outlineLvl w:val="0"/>
      </w:pPr>
    </w:p>
    <w:p w:rsidR="006C0DC1" w:rsidRPr="00C67761" w:rsidRDefault="006C0DC1">
      <w:pPr>
        <w:pStyle w:val="ConsPlusTitle"/>
        <w:jc w:val="center"/>
        <w:outlineLvl w:val="0"/>
        <w:rPr>
          <w:color w:val="000000" w:themeColor="text1"/>
        </w:rPr>
      </w:pPr>
      <w:bookmarkStart w:id="0" w:name="_GoBack"/>
      <w:r w:rsidRPr="00C67761">
        <w:rPr>
          <w:color w:val="000000" w:themeColor="text1"/>
        </w:rPr>
        <w:t>ВЕРХНЕСАЛДИНСКАЯ РАЙОННАЯ ДУМА</w:t>
      </w:r>
    </w:p>
    <w:p w:rsidR="006C0DC1" w:rsidRPr="00C67761" w:rsidRDefault="006C0DC1">
      <w:pPr>
        <w:pStyle w:val="ConsPlusTitle"/>
        <w:jc w:val="center"/>
        <w:rPr>
          <w:color w:val="000000" w:themeColor="text1"/>
        </w:rPr>
      </w:pPr>
    </w:p>
    <w:p w:rsidR="006C0DC1" w:rsidRPr="00C67761" w:rsidRDefault="006C0DC1">
      <w:pPr>
        <w:pStyle w:val="ConsPlusTitle"/>
        <w:jc w:val="center"/>
        <w:rPr>
          <w:color w:val="000000" w:themeColor="text1"/>
        </w:rPr>
      </w:pPr>
      <w:r w:rsidRPr="00C67761">
        <w:rPr>
          <w:color w:val="000000" w:themeColor="text1"/>
        </w:rPr>
        <w:t>РЕШЕНИЕ</w:t>
      </w:r>
    </w:p>
    <w:p w:rsidR="006C0DC1" w:rsidRPr="00C67761" w:rsidRDefault="006C0DC1">
      <w:pPr>
        <w:pStyle w:val="ConsPlusTitle"/>
        <w:jc w:val="center"/>
        <w:rPr>
          <w:color w:val="000000" w:themeColor="text1"/>
        </w:rPr>
      </w:pPr>
      <w:r w:rsidRPr="00C67761">
        <w:rPr>
          <w:color w:val="000000" w:themeColor="text1"/>
        </w:rPr>
        <w:t>от 15 ноября 2005 г. N 67</w:t>
      </w:r>
    </w:p>
    <w:p w:rsidR="006C0DC1" w:rsidRPr="00C67761" w:rsidRDefault="006C0DC1">
      <w:pPr>
        <w:pStyle w:val="ConsPlusTitle"/>
        <w:jc w:val="center"/>
        <w:rPr>
          <w:color w:val="000000" w:themeColor="text1"/>
        </w:rPr>
      </w:pPr>
    </w:p>
    <w:p w:rsidR="006C0DC1" w:rsidRPr="00C67761" w:rsidRDefault="006C0DC1">
      <w:pPr>
        <w:pStyle w:val="ConsPlusTitle"/>
        <w:jc w:val="center"/>
        <w:rPr>
          <w:color w:val="000000" w:themeColor="text1"/>
        </w:rPr>
      </w:pPr>
      <w:r w:rsidRPr="00C67761">
        <w:rPr>
          <w:color w:val="000000" w:themeColor="text1"/>
        </w:rPr>
        <w:t>О ВВЕДЕНИИ НА ТЕРРИТОРИИ ВЕРХНЕСАЛДИНСКОГО ГОРОДСКОГО ОКРУГА</w:t>
      </w:r>
    </w:p>
    <w:p w:rsidR="006C0DC1" w:rsidRPr="00C67761" w:rsidRDefault="006C0DC1">
      <w:pPr>
        <w:pStyle w:val="ConsPlusTitle"/>
        <w:jc w:val="center"/>
        <w:rPr>
          <w:color w:val="000000" w:themeColor="text1"/>
        </w:rPr>
      </w:pPr>
      <w:r w:rsidRPr="00C67761">
        <w:rPr>
          <w:color w:val="000000" w:themeColor="text1"/>
        </w:rPr>
        <w:t>СИСТЕМЫ НАЛОГООБЛОЖЕНИЯ В ВИДЕ ЕДИНОГО НАЛОГА</w:t>
      </w:r>
    </w:p>
    <w:p w:rsidR="006C0DC1" w:rsidRPr="00C67761" w:rsidRDefault="006C0DC1">
      <w:pPr>
        <w:pStyle w:val="ConsPlusTitle"/>
        <w:jc w:val="center"/>
        <w:rPr>
          <w:color w:val="000000" w:themeColor="text1"/>
        </w:rPr>
      </w:pPr>
      <w:r w:rsidRPr="00C67761">
        <w:rPr>
          <w:color w:val="000000" w:themeColor="text1"/>
        </w:rPr>
        <w:t>НА ВМЕНЕННЫЙ ДОХОД ДЛЯ ОТДЕЛЬНЫХ ВИДОВ ДЕЯТЕЛЬНОСТИ</w:t>
      </w:r>
    </w:p>
    <w:p w:rsidR="006C0DC1" w:rsidRPr="00C67761" w:rsidRDefault="006C0DC1">
      <w:pPr>
        <w:spacing w:after="1"/>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ind w:firstLine="540"/>
        <w:jc w:val="both"/>
        <w:rPr>
          <w:color w:val="000000" w:themeColor="text1"/>
        </w:rPr>
      </w:pPr>
      <w:proofErr w:type="gramStart"/>
      <w:r w:rsidRPr="00C67761">
        <w:rPr>
          <w:color w:val="000000" w:themeColor="text1"/>
        </w:rPr>
        <w:t xml:space="preserve">В соответствии с </w:t>
      </w:r>
      <w:hyperlink r:id="rId5" w:history="1">
        <w:r w:rsidRPr="00C67761">
          <w:rPr>
            <w:color w:val="000000" w:themeColor="text1"/>
          </w:rPr>
          <w:t>главой 26.3</w:t>
        </w:r>
      </w:hyperlink>
      <w:r w:rsidRPr="00C67761">
        <w:rPr>
          <w:color w:val="000000" w:themeColor="text1"/>
        </w:rPr>
        <w:t xml:space="preserve"> Налогового кодекса Российской Федерации (в редакции Федерального закона от 29 ноября 2004 г.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w:t>
      </w:r>
      <w:proofErr w:type="spellStart"/>
      <w:r w:rsidRPr="00C67761">
        <w:rPr>
          <w:color w:val="000000" w:themeColor="text1"/>
        </w:rPr>
        <w:t>Верхнесалдинская</w:t>
      </w:r>
      <w:proofErr w:type="spellEnd"/>
      <w:r w:rsidRPr="00C67761">
        <w:rPr>
          <w:color w:val="000000" w:themeColor="text1"/>
        </w:rPr>
        <w:t xml:space="preserve"> районная Дума решила:</w:t>
      </w:r>
      <w:proofErr w:type="gramEnd"/>
    </w:p>
    <w:p w:rsidR="006C0DC1" w:rsidRPr="00C67761" w:rsidRDefault="006C0DC1">
      <w:pPr>
        <w:pStyle w:val="ConsPlusNormal"/>
        <w:spacing w:before="220"/>
        <w:ind w:firstLine="540"/>
        <w:jc w:val="both"/>
        <w:rPr>
          <w:color w:val="000000" w:themeColor="text1"/>
        </w:rPr>
      </w:pPr>
      <w:r w:rsidRPr="00C67761">
        <w:rPr>
          <w:color w:val="000000" w:themeColor="text1"/>
        </w:rPr>
        <w:t xml:space="preserve">1. Ввести на территории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систему налогообложения в виде единого налога на вмененный доход для отдельных видов деятельности.</w:t>
      </w:r>
    </w:p>
    <w:p w:rsidR="006C0DC1" w:rsidRPr="00C67761" w:rsidRDefault="006C0DC1">
      <w:pPr>
        <w:pStyle w:val="ConsPlusNormal"/>
        <w:jc w:val="both"/>
        <w:rPr>
          <w:color w:val="000000" w:themeColor="text1"/>
        </w:rPr>
      </w:pPr>
      <w:r w:rsidRPr="00C67761">
        <w:rPr>
          <w:color w:val="000000" w:themeColor="text1"/>
        </w:rPr>
        <w:t xml:space="preserve">(в ред. </w:t>
      </w:r>
      <w:hyperlink r:id="rId6"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21.11.2012 N 76)</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2. На территории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единый налог вводится в отношении следующих видов предпринимательской деятельности:</w:t>
      </w:r>
    </w:p>
    <w:p w:rsidR="006C0DC1" w:rsidRPr="00C67761" w:rsidRDefault="006C0DC1">
      <w:pPr>
        <w:pStyle w:val="ConsPlusNormal"/>
        <w:jc w:val="both"/>
        <w:rPr>
          <w:color w:val="000000" w:themeColor="text1"/>
        </w:rPr>
      </w:pPr>
      <w:r w:rsidRPr="00C67761">
        <w:rPr>
          <w:color w:val="000000" w:themeColor="text1"/>
        </w:rPr>
        <w:t xml:space="preserve">(в ред. </w:t>
      </w:r>
      <w:hyperlink r:id="rId7"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21.11.2012 N 76)</w:t>
      </w:r>
    </w:p>
    <w:p w:rsidR="006C0DC1" w:rsidRPr="00C67761" w:rsidRDefault="006C0DC1">
      <w:pPr>
        <w:pStyle w:val="ConsPlusNormal"/>
        <w:spacing w:before="220"/>
        <w:ind w:firstLine="540"/>
        <w:jc w:val="both"/>
        <w:rPr>
          <w:color w:val="000000" w:themeColor="text1"/>
        </w:rPr>
      </w:pPr>
      <w:bookmarkStart w:id="1" w:name="P22"/>
      <w:bookmarkEnd w:id="1"/>
      <w:r w:rsidRPr="00C67761">
        <w:rPr>
          <w:color w:val="000000" w:themeColor="text1"/>
        </w:rPr>
        <w:t xml:space="preserve">1) оказание бытовых услуг. Коды видов деятельности в соответствии с Общероссийским </w:t>
      </w:r>
      <w:hyperlink r:id="rId8" w:history="1">
        <w:r w:rsidRPr="00C67761">
          <w:rPr>
            <w:color w:val="000000" w:themeColor="text1"/>
          </w:rPr>
          <w:t>классификатором</w:t>
        </w:r>
      </w:hyperlink>
      <w:r w:rsidRPr="00C67761">
        <w:rPr>
          <w:color w:val="000000" w:themeColor="text1"/>
        </w:rPr>
        <w:t xml:space="preserve"> видов экономической деятельности и коды услуг в соответствии с Общероссийским </w:t>
      </w:r>
      <w:hyperlink r:id="rId9" w:history="1">
        <w:r w:rsidRPr="00C67761">
          <w:rPr>
            <w:color w:val="000000" w:themeColor="text1"/>
          </w:rPr>
          <w:t>классификатором</w:t>
        </w:r>
      </w:hyperlink>
      <w:r w:rsidRPr="00C67761">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6C0DC1" w:rsidRPr="00C67761" w:rsidRDefault="006C0DC1">
      <w:pPr>
        <w:pStyle w:val="ConsPlusNormal"/>
        <w:jc w:val="both"/>
        <w:rPr>
          <w:color w:val="000000" w:themeColor="text1"/>
        </w:rPr>
      </w:pPr>
      <w:r w:rsidRPr="00C67761">
        <w:rPr>
          <w:color w:val="000000" w:themeColor="text1"/>
        </w:rPr>
        <w:t xml:space="preserve">(подп. 1 в ред. </w:t>
      </w:r>
      <w:hyperlink r:id="rId10"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14.06.2017 N 534)</w:t>
      </w:r>
    </w:p>
    <w:p w:rsidR="006C0DC1" w:rsidRPr="00C67761" w:rsidRDefault="006C0DC1">
      <w:pPr>
        <w:pStyle w:val="ConsPlusNormal"/>
        <w:spacing w:before="220"/>
        <w:ind w:firstLine="540"/>
        <w:jc w:val="both"/>
        <w:rPr>
          <w:color w:val="000000" w:themeColor="text1"/>
        </w:rPr>
      </w:pPr>
      <w:r w:rsidRPr="00C67761">
        <w:rPr>
          <w:color w:val="000000" w:themeColor="text1"/>
        </w:rPr>
        <w:t>2) оказание ветеринарных услуг;</w:t>
      </w:r>
    </w:p>
    <w:p w:rsidR="006C0DC1" w:rsidRPr="00C67761" w:rsidRDefault="006C0DC1">
      <w:pPr>
        <w:pStyle w:val="ConsPlusNormal"/>
        <w:spacing w:before="220"/>
        <w:ind w:firstLine="540"/>
        <w:jc w:val="both"/>
        <w:rPr>
          <w:color w:val="000000" w:themeColor="text1"/>
        </w:rPr>
      </w:pPr>
      <w:r w:rsidRPr="00C67761">
        <w:rPr>
          <w:color w:val="000000" w:themeColor="text1"/>
        </w:rPr>
        <w:t>3) оказание услуг по ремонту, техническому обслуживанию и мойке автомототранспортных средств;</w:t>
      </w:r>
    </w:p>
    <w:p w:rsidR="006C0DC1" w:rsidRPr="00C67761" w:rsidRDefault="006C0DC1">
      <w:pPr>
        <w:pStyle w:val="ConsPlusNormal"/>
        <w:jc w:val="both"/>
        <w:rPr>
          <w:color w:val="000000" w:themeColor="text1"/>
        </w:rPr>
      </w:pPr>
      <w:r w:rsidRPr="00C67761">
        <w:rPr>
          <w:color w:val="000000" w:themeColor="text1"/>
        </w:rPr>
        <w:t xml:space="preserve">(в ред. </w:t>
      </w:r>
      <w:hyperlink r:id="rId11"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21.11.2012 N 76)</w:t>
      </w:r>
    </w:p>
    <w:p w:rsidR="006C0DC1" w:rsidRPr="00C67761" w:rsidRDefault="006C0DC1">
      <w:pPr>
        <w:pStyle w:val="ConsPlusNormal"/>
        <w:spacing w:before="220"/>
        <w:ind w:firstLine="540"/>
        <w:jc w:val="both"/>
        <w:rPr>
          <w:color w:val="000000" w:themeColor="text1"/>
        </w:rPr>
      </w:pPr>
      <w:r w:rsidRPr="00C67761">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12" w:history="1">
        <w:r w:rsidRPr="00C67761">
          <w:rPr>
            <w:color w:val="000000" w:themeColor="text1"/>
          </w:rPr>
          <w:t>N 87</w:t>
        </w:r>
      </w:hyperlink>
      <w:r w:rsidRPr="00C67761">
        <w:rPr>
          <w:color w:val="000000" w:themeColor="text1"/>
        </w:rPr>
        <w:t xml:space="preserve">, от 21.11.2012 </w:t>
      </w:r>
      <w:hyperlink r:id="rId13" w:history="1">
        <w:r w:rsidRPr="00C67761">
          <w:rPr>
            <w:color w:val="000000" w:themeColor="text1"/>
          </w:rPr>
          <w:t>N 76</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r w:rsidRPr="00C67761">
        <w:rPr>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C0DC1" w:rsidRPr="00C67761" w:rsidRDefault="006C0DC1">
      <w:pPr>
        <w:pStyle w:val="ConsPlusNormal"/>
        <w:spacing w:before="220"/>
        <w:ind w:firstLine="540"/>
        <w:jc w:val="both"/>
        <w:rPr>
          <w:color w:val="000000" w:themeColor="text1"/>
        </w:rPr>
      </w:pPr>
      <w:r w:rsidRPr="00C67761">
        <w:rPr>
          <w:color w:val="000000" w:themeColor="text1"/>
        </w:rPr>
        <w:t>6) розничная торговля, осуществляемая через магазины и павильоны с площадью торгового зала торговли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на вмененный доход не применяется;</w:t>
      </w:r>
    </w:p>
    <w:p w:rsidR="006C0DC1" w:rsidRPr="00C67761" w:rsidRDefault="006C0DC1">
      <w:pPr>
        <w:pStyle w:val="ConsPlusNormal"/>
        <w:spacing w:before="220"/>
        <w:ind w:firstLine="540"/>
        <w:jc w:val="both"/>
        <w:rPr>
          <w:color w:val="000000" w:themeColor="text1"/>
        </w:rPr>
      </w:pPr>
      <w:r w:rsidRPr="00C67761">
        <w:rPr>
          <w:color w:val="000000" w:themeColor="text1"/>
        </w:rPr>
        <w:lastRenderedPageBreak/>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6C0DC1" w:rsidRPr="00C67761" w:rsidRDefault="006C0DC1">
      <w:pPr>
        <w:pStyle w:val="ConsPlusNormal"/>
        <w:jc w:val="both"/>
        <w:rPr>
          <w:color w:val="000000" w:themeColor="text1"/>
        </w:rPr>
      </w:pPr>
      <w:r w:rsidRPr="00C67761">
        <w:rPr>
          <w:color w:val="000000" w:themeColor="text1"/>
        </w:rPr>
        <w:t xml:space="preserve">(в ред. </w:t>
      </w:r>
      <w:hyperlink r:id="rId14"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spacing w:before="220"/>
        <w:ind w:firstLine="540"/>
        <w:jc w:val="both"/>
        <w:rPr>
          <w:color w:val="000000" w:themeColor="text1"/>
        </w:rPr>
      </w:pPr>
      <w:r w:rsidRPr="00C67761">
        <w:rPr>
          <w:color w:val="000000" w:themeColor="text1"/>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w:t>
      </w:r>
      <w:hyperlink r:id="rId15" w:history="1">
        <w:r w:rsidRPr="00C67761">
          <w:rPr>
            <w:color w:val="000000" w:themeColor="text1"/>
          </w:rPr>
          <w:t>N 82</w:t>
        </w:r>
      </w:hyperlink>
      <w:r w:rsidRPr="00C67761">
        <w:rPr>
          <w:color w:val="000000" w:themeColor="text1"/>
        </w:rPr>
        <w:t xml:space="preserve">, от 13.11.2008 </w:t>
      </w:r>
      <w:hyperlink r:id="rId16" w:history="1">
        <w:r w:rsidRPr="00C67761">
          <w:rPr>
            <w:color w:val="000000" w:themeColor="text1"/>
          </w:rPr>
          <w:t>N 87</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r w:rsidRPr="00C67761">
        <w:rPr>
          <w:color w:val="000000" w:themeColor="text1"/>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6C0DC1" w:rsidRPr="00C67761" w:rsidRDefault="006C0DC1">
      <w:pPr>
        <w:pStyle w:val="ConsPlusNormal"/>
        <w:spacing w:before="220"/>
        <w:ind w:firstLine="540"/>
        <w:jc w:val="both"/>
        <w:rPr>
          <w:color w:val="000000" w:themeColor="text1"/>
        </w:rPr>
      </w:pPr>
      <w:r w:rsidRPr="00C67761">
        <w:rPr>
          <w:color w:val="000000" w:themeColor="text1"/>
        </w:rPr>
        <w:t>10) распространение наружной рекламы с использованием рекламных конструкций;</w:t>
      </w:r>
    </w:p>
    <w:p w:rsidR="006C0DC1" w:rsidRPr="00C67761" w:rsidRDefault="006C0DC1">
      <w:pPr>
        <w:pStyle w:val="ConsPlusNormal"/>
        <w:jc w:val="both"/>
        <w:rPr>
          <w:color w:val="000000" w:themeColor="text1"/>
        </w:rPr>
      </w:pPr>
      <w:r w:rsidRPr="00C67761">
        <w:rPr>
          <w:color w:val="000000" w:themeColor="text1"/>
        </w:rPr>
        <w:t xml:space="preserve">(подп. 10 в ред. </w:t>
      </w:r>
      <w:hyperlink r:id="rId17"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spacing w:before="220"/>
        <w:ind w:firstLine="540"/>
        <w:jc w:val="both"/>
        <w:rPr>
          <w:color w:val="000000" w:themeColor="text1"/>
        </w:rPr>
      </w:pPr>
      <w:r w:rsidRPr="00C67761">
        <w:rPr>
          <w:color w:val="000000" w:themeColor="text1"/>
        </w:rPr>
        <w:t>11) размещение рекламы с использованием внешних и внутренних поверхностей транспортных средств;</w:t>
      </w:r>
    </w:p>
    <w:p w:rsidR="006C0DC1" w:rsidRPr="00C67761" w:rsidRDefault="006C0DC1">
      <w:pPr>
        <w:pStyle w:val="ConsPlusNormal"/>
        <w:jc w:val="both"/>
        <w:rPr>
          <w:color w:val="000000" w:themeColor="text1"/>
        </w:rPr>
      </w:pPr>
      <w:r w:rsidRPr="00C67761">
        <w:rPr>
          <w:color w:val="000000" w:themeColor="text1"/>
        </w:rPr>
        <w:t xml:space="preserve">(подп. 11 в ред. </w:t>
      </w:r>
      <w:hyperlink r:id="rId18"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21.11.2012 N 76)</w:t>
      </w:r>
    </w:p>
    <w:p w:rsidR="006C0DC1" w:rsidRPr="00C67761" w:rsidRDefault="006C0DC1">
      <w:pPr>
        <w:pStyle w:val="ConsPlusNormal"/>
        <w:spacing w:before="220"/>
        <w:ind w:firstLine="540"/>
        <w:jc w:val="both"/>
        <w:rPr>
          <w:color w:val="000000" w:themeColor="text1"/>
        </w:rPr>
      </w:pPr>
      <w:r w:rsidRPr="00C67761">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C0DC1" w:rsidRPr="00C67761" w:rsidRDefault="006C0DC1">
      <w:pPr>
        <w:pStyle w:val="ConsPlusNormal"/>
        <w:jc w:val="both"/>
        <w:rPr>
          <w:color w:val="000000" w:themeColor="text1"/>
        </w:rPr>
      </w:pPr>
      <w:r w:rsidRPr="00C67761">
        <w:rPr>
          <w:color w:val="000000" w:themeColor="text1"/>
        </w:rPr>
        <w:t xml:space="preserve">(в ред. </w:t>
      </w:r>
      <w:hyperlink r:id="rId19"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w:t>
      </w:r>
      <w:hyperlink r:id="rId20" w:history="1">
        <w:r w:rsidRPr="00C67761">
          <w:rPr>
            <w:color w:val="000000" w:themeColor="text1"/>
          </w:rPr>
          <w:t>N 82</w:t>
        </w:r>
      </w:hyperlink>
      <w:r w:rsidRPr="00C67761">
        <w:rPr>
          <w:color w:val="000000" w:themeColor="text1"/>
        </w:rPr>
        <w:t xml:space="preserve">, от 13.11.2008 </w:t>
      </w:r>
      <w:hyperlink r:id="rId21" w:history="1">
        <w:r w:rsidRPr="00C67761">
          <w:rPr>
            <w:color w:val="000000" w:themeColor="text1"/>
          </w:rPr>
          <w:t>N 87</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bookmarkStart w:id="2" w:name="P44"/>
      <w:bookmarkEnd w:id="2"/>
      <w:r w:rsidRPr="00C67761">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C0DC1" w:rsidRPr="00C67761" w:rsidRDefault="006C0DC1">
      <w:pPr>
        <w:pStyle w:val="ConsPlusNormal"/>
        <w:jc w:val="both"/>
        <w:rPr>
          <w:color w:val="000000" w:themeColor="text1"/>
        </w:rPr>
      </w:pPr>
      <w:r w:rsidRPr="00C67761">
        <w:rPr>
          <w:color w:val="000000" w:themeColor="text1"/>
        </w:rPr>
        <w:t xml:space="preserve">(подп. 14 в ред. </w:t>
      </w:r>
      <w:hyperlink r:id="rId2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2-1. Установить налоговую ставку </w:t>
      </w:r>
      <w:proofErr w:type="gramStart"/>
      <w:r w:rsidRPr="00C67761">
        <w:rPr>
          <w:color w:val="000000" w:themeColor="text1"/>
        </w:rPr>
        <w:t>при применении системы налогообложения в виде единого налога на вмененный доход для отдельных видов деятельности в размере</w:t>
      </w:r>
      <w:proofErr w:type="gramEnd"/>
      <w:r w:rsidRPr="00C67761">
        <w:rPr>
          <w:color w:val="000000" w:themeColor="text1"/>
        </w:rPr>
        <w:t xml:space="preserve"> 7,5 процентов для впервые зарегистрированных налогоплательщиков - индивидуальных предпринимателей.</w:t>
      </w:r>
    </w:p>
    <w:p w:rsidR="006C0DC1" w:rsidRPr="00C67761" w:rsidRDefault="006C0DC1">
      <w:pPr>
        <w:pStyle w:val="ConsPlusNormal"/>
        <w:jc w:val="both"/>
        <w:rPr>
          <w:color w:val="000000" w:themeColor="text1"/>
        </w:rPr>
      </w:pPr>
      <w:r w:rsidRPr="00C67761">
        <w:rPr>
          <w:color w:val="000000" w:themeColor="text1"/>
        </w:rPr>
        <w:t xml:space="preserve">(п. 2-1 </w:t>
      </w:r>
      <w:proofErr w:type="gramStart"/>
      <w:r w:rsidRPr="00C67761">
        <w:rPr>
          <w:color w:val="000000" w:themeColor="text1"/>
        </w:rPr>
        <w:t>введен</w:t>
      </w:r>
      <w:proofErr w:type="gramEnd"/>
      <w:r w:rsidRPr="00C67761">
        <w:rPr>
          <w:color w:val="000000" w:themeColor="text1"/>
        </w:rPr>
        <w:t xml:space="preserve"> </w:t>
      </w:r>
      <w:hyperlink r:id="rId23"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18.11.2015 N 396)</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3. На территории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устанавливаются и применяются в соответствии с нормами, предусмотренными </w:t>
      </w:r>
      <w:hyperlink w:anchor="P22" w:history="1">
        <w:r w:rsidRPr="00C67761">
          <w:rPr>
            <w:color w:val="000000" w:themeColor="text1"/>
          </w:rPr>
          <w:t>подпунктами 1</w:t>
        </w:r>
      </w:hyperlink>
      <w:r w:rsidRPr="00C67761">
        <w:rPr>
          <w:color w:val="000000" w:themeColor="text1"/>
        </w:rPr>
        <w:t xml:space="preserve"> - </w:t>
      </w:r>
      <w:hyperlink w:anchor="P44" w:history="1">
        <w:r w:rsidRPr="00C67761">
          <w:rPr>
            <w:color w:val="000000" w:themeColor="text1"/>
          </w:rPr>
          <w:t>14 пункта 2</w:t>
        </w:r>
      </w:hyperlink>
      <w:r w:rsidRPr="00C67761">
        <w:rPr>
          <w:color w:val="000000" w:themeColor="text1"/>
        </w:rPr>
        <w:t xml:space="preserve"> настоящего Решения, следующие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учитывающие особенности ведения предпринимательской деятельности:</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w:t>
      </w:r>
      <w:hyperlink r:id="rId24" w:history="1">
        <w:r w:rsidRPr="00C67761">
          <w:rPr>
            <w:color w:val="000000" w:themeColor="text1"/>
          </w:rPr>
          <w:t>N 210</w:t>
        </w:r>
      </w:hyperlink>
      <w:r w:rsidRPr="00C67761">
        <w:rPr>
          <w:color w:val="000000" w:themeColor="text1"/>
        </w:rPr>
        <w:t xml:space="preserve">, от 21.11.2012 </w:t>
      </w:r>
      <w:hyperlink r:id="rId25" w:history="1">
        <w:r w:rsidRPr="00C67761">
          <w:rPr>
            <w:color w:val="000000" w:themeColor="text1"/>
          </w:rPr>
          <w:t>N 76</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bookmarkStart w:id="3" w:name="P50"/>
      <w:bookmarkEnd w:id="3"/>
      <w:r w:rsidRPr="00C67761">
        <w:rPr>
          <w:color w:val="000000" w:themeColor="text1"/>
        </w:rPr>
        <w:t>1) в зависимости от населенного пункта, в котором осуществляется предпринимательская деятельность, приносящая доход, облагаемый единым налогом:</w:t>
      </w:r>
    </w:p>
    <w:p w:rsidR="006C0DC1" w:rsidRPr="00C67761" w:rsidRDefault="00C67761">
      <w:pPr>
        <w:pStyle w:val="ConsPlusNormal"/>
        <w:spacing w:before="220"/>
        <w:ind w:firstLine="540"/>
        <w:jc w:val="both"/>
        <w:rPr>
          <w:color w:val="000000" w:themeColor="text1"/>
        </w:rPr>
      </w:pPr>
      <w:hyperlink w:anchor="P412" w:history="1">
        <w:r w:rsidR="006C0DC1" w:rsidRPr="00C67761">
          <w:rPr>
            <w:color w:val="000000" w:themeColor="text1"/>
          </w:rPr>
          <w:t>окраина города</w:t>
        </w:r>
      </w:hyperlink>
      <w:r w:rsidR="006C0DC1" w:rsidRPr="00C67761">
        <w:rPr>
          <w:color w:val="000000" w:themeColor="text1"/>
        </w:rPr>
        <w:t xml:space="preserve"> - 0,9 (приложение 1);</w:t>
      </w:r>
    </w:p>
    <w:p w:rsidR="006C0DC1" w:rsidRPr="00C67761" w:rsidRDefault="006C0DC1">
      <w:pPr>
        <w:pStyle w:val="ConsPlusNormal"/>
        <w:spacing w:before="220"/>
        <w:ind w:firstLine="540"/>
        <w:jc w:val="both"/>
        <w:rPr>
          <w:color w:val="000000" w:themeColor="text1"/>
        </w:rPr>
      </w:pPr>
      <w:r w:rsidRPr="00C67761">
        <w:rPr>
          <w:color w:val="000000" w:themeColor="text1"/>
        </w:rPr>
        <w:t>остальная территория - 1,0;</w:t>
      </w:r>
    </w:p>
    <w:p w:rsidR="006C0DC1" w:rsidRPr="00C67761" w:rsidRDefault="006C0DC1">
      <w:pPr>
        <w:pStyle w:val="ConsPlusNormal"/>
        <w:spacing w:before="220"/>
        <w:ind w:firstLine="540"/>
        <w:jc w:val="both"/>
        <w:rPr>
          <w:color w:val="000000" w:themeColor="text1"/>
        </w:rPr>
      </w:pPr>
      <w:bookmarkStart w:id="4" w:name="P53"/>
      <w:bookmarkEnd w:id="4"/>
      <w:r w:rsidRPr="00C67761">
        <w:rPr>
          <w:color w:val="000000" w:themeColor="text1"/>
        </w:rPr>
        <w:t>2) в зависимости от прав, на которых плательщик единого налога использует место организации предпринимательской деятельности:</w:t>
      </w:r>
    </w:p>
    <w:p w:rsidR="006C0DC1" w:rsidRPr="00C67761" w:rsidRDefault="006C0DC1">
      <w:pPr>
        <w:pStyle w:val="ConsPlusNormal"/>
        <w:spacing w:before="220"/>
        <w:ind w:firstLine="540"/>
        <w:jc w:val="both"/>
        <w:rPr>
          <w:color w:val="000000" w:themeColor="text1"/>
        </w:rPr>
      </w:pPr>
      <w:r w:rsidRPr="00C67761">
        <w:rPr>
          <w:color w:val="000000" w:themeColor="text1"/>
        </w:rPr>
        <w:t>права аренды - 0,9;</w:t>
      </w:r>
    </w:p>
    <w:p w:rsidR="006C0DC1" w:rsidRPr="00C67761" w:rsidRDefault="006C0DC1">
      <w:pPr>
        <w:pStyle w:val="ConsPlusNormal"/>
        <w:spacing w:before="220"/>
        <w:ind w:firstLine="540"/>
        <w:jc w:val="both"/>
        <w:rPr>
          <w:color w:val="000000" w:themeColor="text1"/>
        </w:rPr>
      </w:pPr>
      <w:r w:rsidRPr="00C67761">
        <w:rPr>
          <w:color w:val="000000" w:themeColor="text1"/>
        </w:rPr>
        <w:t>права собственности - 1,0;</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3) </w:t>
      </w:r>
      <w:proofErr w:type="gramStart"/>
      <w:r w:rsidRPr="00C67761">
        <w:rPr>
          <w:color w:val="000000" w:themeColor="text1"/>
        </w:rPr>
        <w:t>исключен</w:t>
      </w:r>
      <w:proofErr w:type="gramEnd"/>
      <w:r w:rsidRPr="00C67761">
        <w:rPr>
          <w:color w:val="000000" w:themeColor="text1"/>
        </w:rPr>
        <w:t xml:space="preserve"> с 1 января 2011 года. - </w:t>
      </w:r>
      <w:hyperlink r:id="rId26" w:history="1">
        <w:r w:rsidRPr="00C67761">
          <w:rPr>
            <w:color w:val="000000" w:themeColor="text1"/>
          </w:rPr>
          <w:t>Решение</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4) </w:t>
      </w:r>
      <w:proofErr w:type="gramStart"/>
      <w:r w:rsidRPr="00C67761">
        <w:rPr>
          <w:color w:val="000000" w:themeColor="text1"/>
        </w:rPr>
        <w:t>исключен</w:t>
      </w:r>
      <w:proofErr w:type="gramEnd"/>
      <w:r w:rsidRPr="00C67761">
        <w:rPr>
          <w:color w:val="000000" w:themeColor="text1"/>
        </w:rPr>
        <w:t xml:space="preserve"> с 1 января 2010 года. - </w:t>
      </w:r>
      <w:hyperlink r:id="rId27" w:history="1">
        <w:r w:rsidRPr="00C67761">
          <w:rPr>
            <w:color w:val="000000" w:themeColor="text1"/>
          </w:rPr>
          <w:t>Решение</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N 210.</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Заработная плата на 1 сотрудника представляет собой сумму начисленной заработной платы сотруднику без удержания из нее НДФЛ, которая отражена в налоговых карточках по </w:t>
      </w:r>
      <w:hyperlink r:id="rId28" w:history="1">
        <w:r w:rsidRPr="00C67761">
          <w:rPr>
            <w:color w:val="000000" w:themeColor="text1"/>
          </w:rPr>
          <w:t>форме 1-НДФЛ</w:t>
        </w:r>
      </w:hyperlink>
      <w:r w:rsidRPr="00C67761">
        <w:rPr>
          <w:color w:val="000000" w:themeColor="text1"/>
        </w:rPr>
        <w:t xml:space="preserve">, справках о доходах по </w:t>
      </w:r>
      <w:hyperlink r:id="rId29" w:history="1">
        <w:r w:rsidRPr="00C67761">
          <w:rPr>
            <w:color w:val="000000" w:themeColor="text1"/>
          </w:rPr>
          <w:t>форме 2-НДФЛ</w:t>
        </w:r>
      </w:hyperlink>
      <w:r w:rsidRPr="00C67761">
        <w:rPr>
          <w:color w:val="000000" w:themeColor="text1"/>
        </w:rPr>
        <w:t>, трудовых договорах, ведомостях заработной платы, а также табелях учета рабочего времени.</w:t>
      </w:r>
    </w:p>
    <w:p w:rsidR="006C0DC1" w:rsidRPr="00C67761" w:rsidRDefault="006C0DC1">
      <w:pPr>
        <w:pStyle w:val="ConsPlusNormal"/>
        <w:spacing w:before="220"/>
        <w:ind w:firstLine="540"/>
        <w:jc w:val="both"/>
        <w:rPr>
          <w:color w:val="000000" w:themeColor="text1"/>
        </w:rPr>
      </w:pPr>
      <w:r w:rsidRPr="00C67761">
        <w:rPr>
          <w:color w:val="000000" w:themeColor="text1"/>
        </w:rPr>
        <w:t>Средняя заработная плата работников рассчитывается исходя из заработной платы по всем сотрудникам в совокупности (т.е. из расчета среднесписочной численности). Лица, работающие неполный рабочий день, учитываются пропорционально отработанному времени.</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Абзац исключен. - </w:t>
      </w:r>
      <w:hyperlink r:id="rId30" w:history="1">
        <w:r w:rsidRPr="00C67761">
          <w:rPr>
            <w:color w:val="000000" w:themeColor="text1"/>
          </w:rPr>
          <w:t>Решение</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jc w:val="both"/>
        <w:rPr>
          <w:color w:val="000000" w:themeColor="text1"/>
        </w:rPr>
      </w:pPr>
      <w:r w:rsidRPr="00C67761">
        <w:rPr>
          <w:color w:val="000000" w:themeColor="text1"/>
        </w:rPr>
        <w:t xml:space="preserve">(подп. 4 </w:t>
      </w:r>
      <w:proofErr w:type="gramStart"/>
      <w:r w:rsidRPr="00C67761">
        <w:rPr>
          <w:color w:val="000000" w:themeColor="text1"/>
        </w:rPr>
        <w:t>введен</w:t>
      </w:r>
      <w:proofErr w:type="gramEnd"/>
      <w:r w:rsidRPr="00C67761">
        <w:rPr>
          <w:color w:val="000000" w:themeColor="text1"/>
        </w:rPr>
        <w:t xml:space="preserve"> </w:t>
      </w:r>
      <w:hyperlink r:id="rId31"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bookmarkStart w:id="5" w:name="P62"/>
      <w:bookmarkEnd w:id="5"/>
      <w:r w:rsidRPr="00C67761">
        <w:rPr>
          <w:color w:val="000000" w:themeColor="text1"/>
        </w:rPr>
        <w:t>5) в зависимости от оказываемых субъектами малого и среднего предпринимательства услуг, определенных в качестве приоритетных, - 0,5.</w:t>
      </w:r>
    </w:p>
    <w:p w:rsidR="006C0DC1" w:rsidRPr="00C67761" w:rsidRDefault="006C0DC1">
      <w:pPr>
        <w:pStyle w:val="ConsPlusNormal"/>
        <w:jc w:val="both"/>
        <w:rPr>
          <w:color w:val="000000" w:themeColor="text1"/>
        </w:rPr>
      </w:pPr>
      <w:r w:rsidRPr="00C67761">
        <w:rPr>
          <w:color w:val="000000" w:themeColor="text1"/>
        </w:rPr>
        <w:t xml:space="preserve">(в ред. </w:t>
      </w:r>
      <w:hyperlink r:id="rId3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18.11.2015 N 396)</w:t>
      </w:r>
    </w:p>
    <w:p w:rsidR="006C0DC1" w:rsidRPr="00C67761" w:rsidRDefault="006C0DC1">
      <w:pPr>
        <w:pStyle w:val="ConsPlusNormal"/>
        <w:spacing w:before="220"/>
        <w:ind w:firstLine="540"/>
        <w:jc w:val="both"/>
        <w:rPr>
          <w:color w:val="000000" w:themeColor="text1"/>
        </w:rPr>
      </w:pPr>
      <w:r w:rsidRPr="00C67761">
        <w:rPr>
          <w:color w:val="000000" w:themeColor="text1"/>
        </w:rPr>
        <w:t>Приоритетные услуги:</w:t>
      </w:r>
    </w:p>
    <w:p w:rsidR="006C0DC1" w:rsidRPr="00C67761" w:rsidRDefault="006C0DC1">
      <w:pPr>
        <w:pStyle w:val="ConsPlusNormal"/>
        <w:spacing w:before="220"/>
        <w:ind w:firstLine="540"/>
        <w:jc w:val="both"/>
        <w:rPr>
          <w:color w:val="000000" w:themeColor="text1"/>
        </w:rPr>
      </w:pPr>
      <w:r w:rsidRPr="00C67761">
        <w:rPr>
          <w:color w:val="000000" w:themeColor="text1"/>
        </w:rPr>
        <w:t>- химчистки и крашения;</w:t>
      </w:r>
    </w:p>
    <w:p w:rsidR="006C0DC1" w:rsidRPr="00C67761" w:rsidRDefault="006C0DC1">
      <w:pPr>
        <w:pStyle w:val="ConsPlusNormal"/>
        <w:spacing w:before="220"/>
        <w:ind w:firstLine="540"/>
        <w:jc w:val="both"/>
        <w:rPr>
          <w:color w:val="000000" w:themeColor="text1"/>
        </w:rPr>
      </w:pPr>
      <w:r w:rsidRPr="00C67761">
        <w:rPr>
          <w:color w:val="000000" w:themeColor="text1"/>
        </w:rPr>
        <w:t>- услуги по уходу за детьми;</w:t>
      </w:r>
    </w:p>
    <w:p w:rsidR="006C0DC1" w:rsidRPr="00C67761" w:rsidRDefault="006C0DC1">
      <w:pPr>
        <w:pStyle w:val="ConsPlusNormal"/>
        <w:spacing w:before="220"/>
        <w:ind w:firstLine="540"/>
        <w:jc w:val="both"/>
        <w:rPr>
          <w:color w:val="000000" w:themeColor="text1"/>
        </w:rPr>
      </w:pPr>
      <w:r w:rsidRPr="00C67761">
        <w:rPr>
          <w:color w:val="000000" w:themeColor="text1"/>
        </w:rPr>
        <w:t>- народные промыслы;</w:t>
      </w:r>
    </w:p>
    <w:p w:rsidR="006C0DC1" w:rsidRPr="00C67761" w:rsidRDefault="006C0DC1">
      <w:pPr>
        <w:pStyle w:val="ConsPlusNormal"/>
        <w:jc w:val="both"/>
        <w:rPr>
          <w:color w:val="000000" w:themeColor="text1"/>
        </w:rPr>
      </w:pPr>
      <w:r w:rsidRPr="00C67761">
        <w:rPr>
          <w:color w:val="000000" w:themeColor="text1"/>
        </w:rPr>
        <w:t xml:space="preserve">(подп. 5 в ред. </w:t>
      </w:r>
      <w:hyperlink r:id="rId33"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23.11.2011 N 557)</w:t>
      </w:r>
    </w:p>
    <w:p w:rsidR="006C0DC1" w:rsidRPr="00C67761" w:rsidRDefault="006C0DC1">
      <w:pPr>
        <w:pStyle w:val="ConsPlusNormal"/>
        <w:spacing w:before="220"/>
        <w:ind w:firstLine="540"/>
        <w:jc w:val="both"/>
        <w:rPr>
          <w:color w:val="000000" w:themeColor="text1"/>
        </w:rPr>
      </w:pPr>
      <w:bookmarkStart w:id="6" w:name="P69"/>
      <w:bookmarkEnd w:id="6"/>
      <w:r w:rsidRPr="00C67761">
        <w:rPr>
          <w:color w:val="000000" w:themeColor="text1"/>
        </w:rPr>
        <w:t>6) в зависимости от проведения расчетов по операциям, совершенным на электронном терминале с использованием банковских карт - 0,9.</w:t>
      </w:r>
    </w:p>
    <w:p w:rsidR="006C0DC1" w:rsidRPr="00C67761" w:rsidRDefault="006C0DC1">
      <w:pPr>
        <w:pStyle w:val="ConsPlusNormal"/>
        <w:jc w:val="both"/>
        <w:rPr>
          <w:color w:val="000000" w:themeColor="text1"/>
        </w:rPr>
      </w:pPr>
      <w:r w:rsidRPr="00C67761">
        <w:rPr>
          <w:color w:val="000000" w:themeColor="text1"/>
        </w:rPr>
        <w:t xml:space="preserve">(подп. 6 </w:t>
      </w:r>
      <w:proofErr w:type="gramStart"/>
      <w:r w:rsidRPr="00C67761">
        <w:rPr>
          <w:color w:val="000000" w:themeColor="text1"/>
        </w:rPr>
        <w:t>введен</w:t>
      </w:r>
      <w:proofErr w:type="gramEnd"/>
      <w:r w:rsidRPr="00C67761">
        <w:rPr>
          <w:color w:val="000000" w:themeColor="text1"/>
        </w:rPr>
        <w:t xml:space="preserve"> </w:t>
      </w:r>
      <w:hyperlink r:id="rId34"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4. Для предпринимательской деятельности по оказанию бытовых услуг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2" w:history="1">
        <w:r w:rsidRPr="00C67761">
          <w:rPr>
            <w:color w:val="000000" w:themeColor="text1"/>
          </w:rPr>
          <w:t>5</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оказываемых бытовых услуг:</w:t>
      </w:r>
    </w:p>
    <w:p w:rsidR="006C0DC1" w:rsidRPr="00C67761" w:rsidRDefault="006C0DC1">
      <w:pPr>
        <w:pStyle w:val="ConsPlusNormal"/>
        <w:jc w:val="both"/>
        <w:rPr>
          <w:color w:val="000000" w:themeColor="text1"/>
        </w:rPr>
      </w:pPr>
      <w:r w:rsidRPr="00C67761">
        <w:rPr>
          <w:color w:val="000000" w:themeColor="text1"/>
        </w:rPr>
        <w:t xml:space="preserve">(в ред. </w:t>
      </w:r>
      <w:hyperlink r:id="rId35"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N 210)</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jc w:val="center"/>
              <w:rPr>
                <w:color w:val="000000" w:themeColor="text1"/>
              </w:rPr>
            </w:pPr>
            <w:r w:rsidRPr="00C67761">
              <w:rPr>
                <w:color w:val="000000" w:themeColor="text1"/>
              </w:rPr>
              <w:t xml:space="preserve">N </w:t>
            </w:r>
            <w:proofErr w:type="gramStart"/>
            <w:r w:rsidRPr="00C67761">
              <w:rPr>
                <w:color w:val="000000" w:themeColor="text1"/>
              </w:rPr>
              <w:t>п</w:t>
            </w:r>
            <w:proofErr w:type="gramEnd"/>
            <w:r w:rsidRPr="00C67761">
              <w:rPr>
                <w:color w:val="000000" w:themeColor="text1"/>
              </w:rPr>
              <w:t>/п</w:t>
            </w:r>
          </w:p>
        </w:tc>
        <w:tc>
          <w:tcPr>
            <w:tcW w:w="5839" w:type="dxa"/>
            <w:vMerge w:val="restart"/>
          </w:tcPr>
          <w:p w:rsidR="006C0DC1" w:rsidRPr="00C67761" w:rsidRDefault="006C0DC1">
            <w:pPr>
              <w:pStyle w:val="ConsPlusNormal"/>
              <w:jc w:val="center"/>
              <w:rPr>
                <w:color w:val="000000" w:themeColor="text1"/>
              </w:rPr>
            </w:pPr>
            <w:r w:rsidRPr="00C67761">
              <w:rPr>
                <w:color w:val="000000" w:themeColor="text1"/>
              </w:rPr>
              <w:t>Виды бытовых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vMerge/>
          </w:tcPr>
          <w:p w:rsidR="006C0DC1" w:rsidRPr="00C67761" w:rsidRDefault="006C0DC1">
            <w:pPr>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 xml:space="preserve">город </w:t>
            </w:r>
            <w:r w:rsidRPr="00C67761">
              <w:rPr>
                <w:color w:val="000000" w:themeColor="text1"/>
              </w:rPr>
              <w:lastRenderedPageBreak/>
              <w:t>Верхняя 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lastRenderedPageBreak/>
              <w:t xml:space="preserve">сельские </w:t>
            </w:r>
            <w:r w:rsidRPr="00C67761">
              <w:rPr>
                <w:color w:val="000000" w:themeColor="text1"/>
              </w:rPr>
              <w:lastRenderedPageBreak/>
              <w:t>населенные пункты</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lastRenderedPageBreak/>
              <w:t>1</w:t>
            </w:r>
          </w:p>
        </w:tc>
        <w:tc>
          <w:tcPr>
            <w:tcW w:w="5839" w:type="dxa"/>
          </w:tcPr>
          <w:p w:rsidR="006C0DC1" w:rsidRPr="00C67761" w:rsidRDefault="006C0DC1">
            <w:pPr>
              <w:pStyle w:val="ConsPlusNormal"/>
              <w:jc w:val="center"/>
              <w:rPr>
                <w:color w:val="000000" w:themeColor="text1"/>
              </w:rPr>
            </w:pPr>
            <w:r w:rsidRPr="00C67761">
              <w:rPr>
                <w:color w:val="000000" w:themeColor="text1"/>
              </w:rPr>
              <w:t>2</w:t>
            </w:r>
          </w:p>
        </w:tc>
        <w:tc>
          <w:tcPr>
            <w:tcW w:w="1133" w:type="dxa"/>
          </w:tcPr>
          <w:p w:rsidR="006C0DC1" w:rsidRPr="00C67761" w:rsidRDefault="006C0DC1">
            <w:pPr>
              <w:pStyle w:val="ConsPlusNormal"/>
              <w:jc w:val="center"/>
              <w:rPr>
                <w:color w:val="000000" w:themeColor="text1"/>
              </w:rPr>
            </w:pPr>
            <w:r w:rsidRPr="00C67761">
              <w:rPr>
                <w:color w:val="000000" w:themeColor="text1"/>
              </w:rPr>
              <w:t>3</w:t>
            </w:r>
          </w:p>
        </w:tc>
        <w:tc>
          <w:tcPr>
            <w:tcW w:w="1474" w:type="dxa"/>
          </w:tcPr>
          <w:p w:rsidR="006C0DC1" w:rsidRPr="00C67761" w:rsidRDefault="006C0DC1">
            <w:pPr>
              <w:pStyle w:val="ConsPlusNormal"/>
              <w:jc w:val="center"/>
              <w:rPr>
                <w:color w:val="000000" w:themeColor="text1"/>
              </w:rPr>
            </w:pPr>
            <w:r w:rsidRPr="00C67761">
              <w:rPr>
                <w:color w:val="000000" w:themeColor="text1"/>
              </w:rPr>
              <w:t>4</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Услуги по пошиву обуви по индивидуальному заказу населения, услуги по ремонту обуви, услуги по окраске обуви</w:t>
            </w:r>
          </w:p>
        </w:tc>
        <w:tc>
          <w:tcPr>
            <w:tcW w:w="1133" w:type="dxa"/>
          </w:tcPr>
          <w:p w:rsidR="006C0DC1" w:rsidRPr="00C67761" w:rsidRDefault="006C0DC1">
            <w:pPr>
              <w:pStyle w:val="ConsPlusNormal"/>
              <w:jc w:val="center"/>
              <w:rPr>
                <w:color w:val="000000" w:themeColor="text1"/>
              </w:rPr>
            </w:pPr>
            <w:r w:rsidRPr="00C67761">
              <w:rPr>
                <w:color w:val="000000" w:themeColor="text1"/>
              </w:rPr>
              <w:t>0,21</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Пошив меховых изделий по индивидуальному заказу населения, пошив и вязание прочей одежды и аксессуаров одежды, головных уборов по индивидуальному заказу населения, ремонт одежды, ремонт текстильных изделий, ремонт трикотажных изделий, пошив и вязание прочей одежды и аксессуаров одежды, головных уборов по индивидуальному заказу населения</w:t>
            </w:r>
          </w:p>
        </w:tc>
        <w:tc>
          <w:tcPr>
            <w:tcW w:w="1133" w:type="dxa"/>
          </w:tcPr>
          <w:p w:rsidR="006C0DC1" w:rsidRPr="00C67761" w:rsidRDefault="006C0DC1">
            <w:pPr>
              <w:pStyle w:val="ConsPlusNormal"/>
              <w:jc w:val="center"/>
              <w:rPr>
                <w:color w:val="000000" w:themeColor="text1"/>
              </w:rPr>
            </w:pPr>
            <w:r w:rsidRPr="00C67761">
              <w:rPr>
                <w:color w:val="000000" w:themeColor="text1"/>
              </w:rPr>
              <w:t>0,24</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3.</w:t>
            </w:r>
          </w:p>
        </w:tc>
        <w:tc>
          <w:tcPr>
            <w:tcW w:w="5839" w:type="dxa"/>
          </w:tcPr>
          <w:p w:rsidR="006C0DC1" w:rsidRPr="00C67761" w:rsidRDefault="006C0DC1">
            <w:pPr>
              <w:pStyle w:val="ConsPlusNormal"/>
              <w:rPr>
                <w:color w:val="000000" w:themeColor="text1"/>
              </w:rPr>
            </w:pPr>
            <w:r w:rsidRPr="00C67761">
              <w:rPr>
                <w:color w:val="000000" w:themeColor="text1"/>
              </w:rPr>
              <w:t>Услуги по изготовлению трикотажных и вязаных чулочно-носочных изделий по индивидуальному заказу населения, ремонт трикотажных изделий</w:t>
            </w:r>
          </w:p>
        </w:tc>
        <w:tc>
          <w:tcPr>
            <w:tcW w:w="1133" w:type="dxa"/>
          </w:tcPr>
          <w:p w:rsidR="006C0DC1" w:rsidRPr="00C67761" w:rsidRDefault="006C0DC1">
            <w:pPr>
              <w:pStyle w:val="ConsPlusNormal"/>
              <w:jc w:val="center"/>
              <w:rPr>
                <w:color w:val="000000" w:themeColor="text1"/>
              </w:rPr>
            </w:pPr>
            <w:r w:rsidRPr="00C67761">
              <w:rPr>
                <w:color w:val="000000" w:themeColor="text1"/>
              </w:rPr>
              <w:t>0,17</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4.</w:t>
            </w:r>
          </w:p>
        </w:tc>
        <w:tc>
          <w:tcPr>
            <w:tcW w:w="5839" w:type="dxa"/>
          </w:tcPr>
          <w:p w:rsidR="006C0DC1" w:rsidRPr="00C67761" w:rsidRDefault="006C0DC1">
            <w:pPr>
              <w:pStyle w:val="ConsPlusNormal"/>
              <w:rPr>
                <w:color w:val="000000" w:themeColor="text1"/>
              </w:rPr>
            </w:pPr>
            <w:proofErr w:type="gramStart"/>
            <w:r w:rsidRPr="00C67761">
              <w:rPr>
                <w:color w:val="000000" w:themeColor="text1"/>
              </w:rPr>
              <w:t>Услуги по ремонту приборов бытовой электроники, услуги по техническому обслуживанию бытовой радиоэлектронной аппаратуры, услуги по ремонту бытовых машин, узлов и деталей к ним, ремонт бытовых приборов, домашнего и садового инвентаря, услуги по изготовлению готовых металлических изделий хозяйственного назначения по индивидуальному заказу населения, услуги по ремонту прочих предметов личного потребления и бытовых товаров, не включенных в другие группировки (металлических изделий)</w:t>
            </w:r>
            <w:proofErr w:type="gramEnd"/>
          </w:p>
        </w:tc>
        <w:tc>
          <w:tcPr>
            <w:tcW w:w="1133" w:type="dxa"/>
          </w:tcPr>
          <w:p w:rsidR="006C0DC1" w:rsidRPr="00C67761" w:rsidRDefault="006C0DC1">
            <w:pPr>
              <w:pStyle w:val="ConsPlusNormal"/>
              <w:jc w:val="center"/>
              <w:rPr>
                <w:color w:val="000000" w:themeColor="text1"/>
              </w:rPr>
            </w:pPr>
            <w:r w:rsidRPr="00C67761">
              <w:rPr>
                <w:color w:val="000000" w:themeColor="text1"/>
              </w:rPr>
              <w:t>0,36</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5.</w:t>
            </w:r>
          </w:p>
        </w:tc>
        <w:tc>
          <w:tcPr>
            <w:tcW w:w="5839" w:type="dxa"/>
          </w:tcPr>
          <w:p w:rsidR="006C0DC1" w:rsidRPr="00C67761" w:rsidRDefault="006C0DC1">
            <w:pPr>
              <w:pStyle w:val="ConsPlusNormal"/>
              <w:rPr>
                <w:color w:val="000000" w:themeColor="text1"/>
              </w:rPr>
            </w:pPr>
            <w:r w:rsidRPr="00C67761">
              <w:rPr>
                <w:color w:val="000000" w:themeColor="text1"/>
              </w:rPr>
              <w:t>Услуги по ремонту бытовых машин, узлов и деталей к ним</w:t>
            </w:r>
          </w:p>
        </w:tc>
        <w:tc>
          <w:tcPr>
            <w:tcW w:w="1133" w:type="dxa"/>
          </w:tcPr>
          <w:p w:rsidR="006C0DC1" w:rsidRPr="00C67761" w:rsidRDefault="006C0DC1">
            <w:pPr>
              <w:pStyle w:val="ConsPlusNormal"/>
              <w:jc w:val="center"/>
              <w:rPr>
                <w:color w:val="000000" w:themeColor="text1"/>
              </w:rPr>
            </w:pPr>
            <w:r w:rsidRPr="00C67761">
              <w:rPr>
                <w:color w:val="000000" w:themeColor="text1"/>
              </w:rPr>
              <w:t>0,41</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6.</w:t>
            </w:r>
          </w:p>
        </w:tc>
        <w:tc>
          <w:tcPr>
            <w:tcW w:w="5839" w:type="dxa"/>
          </w:tcPr>
          <w:p w:rsidR="006C0DC1" w:rsidRPr="00C67761" w:rsidRDefault="006C0DC1">
            <w:pPr>
              <w:pStyle w:val="ConsPlusNormal"/>
              <w:rPr>
                <w:color w:val="000000" w:themeColor="text1"/>
              </w:rPr>
            </w:pPr>
            <w:r w:rsidRPr="00C67761">
              <w:rPr>
                <w:color w:val="000000" w:themeColor="text1"/>
              </w:rPr>
              <w:t>Услуги по ремонту наручных и карманных механических часов</w:t>
            </w:r>
          </w:p>
        </w:tc>
        <w:tc>
          <w:tcPr>
            <w:tcW w:w="1133" w:type="dxa"/>
          </w:tcPr>
          <w:p w:rsidR="006C0DC1" w:rsidRPr="00C67761" w:rsidRDefault="006C0DC1">
            <w:pPr>
              <w:pStyle w:val="ConsPlusNormal"/>
              <w:jc w:val="center"/>
              <w:rPr>
                <w:color w:val="000000" w:themeColor="text1"/>
              </w:rPr>
            </w:pPr>
            <w:r w:rsidRPr="00C67761">
              <w:rPr>
                <w:color w:val="000000" w:themeColor="text1"/>
              </w:rPr>
              <w:t>0,34</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7.</w:t>
            </w:r>
          </w:p>
        </w:tc>
        <w:tc>
          <w:tcPr>
            <w:tcW w:w="5839" w:type="dxa"/>
          </w:tcPr>
          <w:p w:rsidR="006C0DC1" w:rsidRPr="00C67761" w:rsidRDefault="006C0DC1">
            <w:pPr>
              <w:pStyle w:val="ConsPlusNormal"/>
              <w:rPr>
                <w:color w:val="000000" w:themeColor="text1"/>
              </w:rPr>
            </w:pPr>
            <w:r w:rsidRPr="00C67761">
              <w:rPr>
                <w:color w:val="000000" w:themeColor="text1"/>
              </w:rPr>
              <w:t>Услуги по изготовлению готовых металлических изделий хозяйственного назначения по индивидуальному заказу населения, услуги по ремонту прочих предметов личного потребления и бытовых товаров, не включенных в другие группировки (металлических изделий)</w:t>
            </w:r>
          </w:p>
        </w:tc>
        <w:tc>
          <w:tcPr>
            <w:tcW w:w="1133" w:type="dxa"/>
          </w:tcPr>
          <w:p w:rsidR="006C0DC1" w:rsidRPr="00C67761" w:rsidRDefault="006C0DC1">
            <w:pPr>
              <w:pStyle w:val="ConsPlusNormal"/>
              <w:jc w:val="center"/>
              <w:rPr>
                <w:color w:val="000000" w:themeColor="text1"/>
              </w:rPr>
            </w:pPr>
            <w:r w:rsidRPr="00C67761">
              <w:rPr>
                <w:color w:val="000000" w:themeColor="text1"/>
              </w:rPr>
              <w:t>0,46</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8.</w:t>
            </w:r>
          </w:p>
        </w:tc>
        <w:tc>
          <w:tcPr>
            <w:tcW w:w="5839" w:type="dxa"/>
          </w:tcPr>
          <w:p w:rsidR="006C0DC1" w:rsidRPr="00C67761" w:rsidRDefault="006C0DC1">
            <w:pPr>
              <w:pStyle w:val="ConsPlusNormal"/>
              <w:rPr>
                <w:color w:val="000000" w:themeColor="text1"/>
              </w:rPr>
            </w:pPr>
            <w:r w:rsidRPr="00C67761">
              <w:rPr>
                <w:color w:val="000000" w:themeColor="text1"/>
              </w:rPr>
              <w:t>Услуги по ремонту прочих предметов личного потребления и бытовых товаров, не включенных в другие группировки (изготовление ключей)</w:t>
            </w:r>
          </w:p>
        </w:tc>
        <w:tc>
          <w:tcPr>
            <w:tcW w:w="1133" w:type="dxa"/>
          </w:tcPr>
          <w:p w:rsidR="006C0DC1" w:rsidRPr="00C67761" w:rsidRDefault="006C0DC1">
            <w:pPr>
              <w:pStyle w:val="ConsPlusNormal"/>
              <w:jc w:val="center"/>
              <w:rPr>
                <w:color w:val="000000" w:themeColor="text1"/>
              </w:rPr>
            </w:pPr>
            <w:r w:rsidRPr="00C67761">
              <w:rPr>
                <w:color w:val="000000" w:themeColor="text1"/>
              </w:rPr>
              <w:t>0,34</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9.</w:t>
            </w:r>
          </w:p>
        </w:tc>
        <w:tc>
          <w:tcPr>
            <w:tcW w:w="5839" w:type="dxa"/>
          </w:tcPr>
          <w:p w:rsidR="006C0DC1" w:rsidRPr="00C67761" w:rsidRDefault="006C0DC1">
            <w:pPr>
              <w:pStyle w:val="ConsPlusNormal"/>
              <w:rPr>
                <w:color w:val="000000" w:themeColor="text1"/>
              </w:rPr>
            </w:pPr>
            <w:r w:rsidRPr="00C67761">
              <w:rPr>
                <w:color w:val="000000" w:themeColor="text1"/>
              </w:rPr>
              <w:t>Ремонт мебели</w:t>
            </w:r>
          </w:p>
        </w:tc>
        <w:tc>
          <w:tcPr>
            <w:tcW w:w="1133" w:type="dxa"/>
          </w:tcPr>
          <w:p w:rsidR="006C0DC1" w:rsidRPr="00C67761" w:rsidRDefault="006C0DC1">
            <w:pPr>
              <w:pStyle w:val="ConsPlusNormal"/>
              <w:jc w:val="center"/>
              <w:rPr>
                <w:color w:val="000000" w:themeColor="text1"/>
              </w:rPr>
            </w:pPr>
            <w:r w:rsidRPr="00C67761">
              <w:rPr>
                <w:color w:val="000000" w:themeColor="text1"/>
              </w:rPr>
              <w:t>0,42</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10.</w:t>
            </w:r>
          </w:p>
        </w:tc>
        <w:tc>
          <w:tcPr>
            <w:tcW w:w="5839" w:type="dxa"/>
          </w:tcPr>
          <w:p w:rsidR="006C0DC1" w:rsidRPr="00C67761" w:rsidRDefault="006C0DC1">
            <w:pPr>
              <w:pStyle w:val="ConsPlusNormal"/>
              <w:rPr>
                <w:color w:val="000000" w:themeColor="text1"/>
              </w:rPr>
            </w:pPr>
            <w:r w:rsidRPr="00C67761">
              <w:rPr>
                <w:color w:val="000000" w:themeColor="text1"/>
              </w:rPr>
              <w:t>Услуги химчистки, услуги по крашению, услуги прачечных</w:t>
            </w:r>
          </w:p>
        </w:tc>
        <w:tc>
          <w:tcPr>
            <w:tcW w:w="1133" w:type="dxa"/>
          </w:tcPr>
          <w:p w:rsidR="006C0DC1" w:rsidRPr="00C67761" w:rsidRDefault="006C0DC1">
            <w:pPr>
              <w:pStyle w:val="ConsPlusNormal"/>
              <w:jc w:val="center"/>
              <w:rPr>
                <w:color w:val="000000" w:themeColor="text1"/>
              </w:rPr>
            </w:pPr>
            <w:r w:rsidRPr="00C67761">
              <w:rPr>
                <w:color w:val="000000" w:themeColor="text1"/>
              </w:rPr>
              <w:t>0,24</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11.</w:t>
            </w:r>
          </w:p>
        </w:tc>
        <w:tc>
          <w:tcPr>
            <w:tcW w:w="5839" w:type="dxa"/>
          </w:tcPr>
          <w:p w:rsidR="006C0DC1" w:rsidRPr="00C67761" w:rsidRDefault="006C0DC1">
            <w:pPr>
              <w:pStyle w:val="ConsPlusNormal"/>
              <w:rPr>
                <w:color w:val="000000" w:themeColor="text1"/>
              </w:rPr>
            </w:pPr>
            <w:r w:rsidRPr="00C67761">
              <w:rPr>
                <w:color w:val="000000" w:themeColor="text1"/>
              </w:rPr>
              <w:t>Работы по возведению жилых зданий</w:t>
            </w:r>
          </w:p>
        </w:tc>
        <w:tc>
          <w:tcPr>
            <w:tcW w:w="1133" w:type="dxa"/>
          </w:tcPr>
          <w:p w:rsidR="006C0DC1" w:rsidRPr="00C67761" w:rsidRDefault="006C0DC1">
            <w:pPr>
              <w:pStyle w:val="ConsPlusNormal"/>
              <w:jc w:val="center"/>
              <w:rPr>
                <w:color w:val="000000" w:themeColor="text1"/>
              </w:rPr>
            </w:pPr>
            <w:r w:rsidRPr="00C67761">
              <w:rPr>
                <w:color w:val="000000" w:themeColor="text1"/>
              </w:rPr>
              <w:t>0,58</w:t>
            </w:r>
          </w:p>
        </w:tc>
        <w:tc>
          <w:tcPr>
            <w:tcW w:w="1474" w:type="dxa"/>
          </w:tcPr>
          <w:p w:rsidR="006C0DC1" w:rsidRPr="00C67761" w:rsidRDefault="006C0DC1">
            <w:pPr>
              <w:pStyle w:val="ConsPlusNormal"/>
              <w:jc w:val="center"/>
              <w:rPr>
                <w:color w:val="000000" w:themeColor="text1"/>
              </w:rPr>
            </w:pPr>
            <w:r w:rsidRPr="00C67761">
              <w:rPr>
                <w:color w:val="000000" w:themeColor="text1"/>
              </w:rPr>
              <w:t>0,29</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12.</w:t>
            </w:r>
          </w:p>
        </w:tc>
        <w:tc>
          <w:tcPr>
            <w:tcW w:w="5839" w:type="dxa"/>
          </w:tcPr>
          <w:p w:rsidR="006C0DC1" w:rsidRPr="00C67761" w:rsidRDefault="006C0DC1">
            <w:pPr>
              <w:pStyle w:val="ConsPlusNormal"/>
              <w:rPr>
                <w:color w:val="000000" w:themeColor="text1"/>
              </w:rPr>
            </w:pPr>
            <w:r w:rsidRPr="00C67761">
              <w:rPr>
                <w:color w:val="000000" w:themeColor="text1"/>
              </w:rPr>
              <w:t>Деятельность в области фотографии</w:t>
            </w:r>
          </w:p>
        </w:tc>
        <w:tc>
          <w:tcPr>
            <w:tcW w:w="1133" w:type="dxa"/>
          </w:tcPr>
          <w:p w:rsidR="006C0DC1" w:rsidRPr="00C67761" w:rsidRDefault="006C0DC1">
            <w:pPr>
              <w:pStyle w:val="ConsPlusNormal"/>
              <w:jc w:val="center"/>
              <w:rPr>
                <w:color w:val="000000" w:themeColor="text1"/>
              </w:rPr>
            </w:pPr>
            <w:r w:rsidRPr="00C67761">
              <w:rPr>
                <w:color w:val="000000" w:themeColor="text1"/>
              </w:rPr>
              <w:t>0,34</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13.</w:t>
            </w:r>
          </w:p>
        </w:tc>
        <w:tc>
          <w:tcPr>
            <w:tcW w:w="5839" w:type="dxa"/>
          </w:tcPr>
          <w:p w:rsidR="006C0DC1" w:rsidRPr="00C67761" w:rsidRDefault="006C0DC1">
            <w:pPr>
              <w:pStyle w:val="ConsPlusNormal"/>
              <w:rPr>
                <w:color w:val="000000" w:themeColor="text1"/>
              </w:rPr>
            </w:pPr>
            <w:r w:rsidRPr="00C67761">
              <w:rPr>
                <w:color w:val="000000" w:themeColor="text1"/>
              </w:rPr>
              <w:t xml:space="preserve">Деятельность физкультурно-оздоровительная </w:t>
            </w:r>
            <w:r w:rsidRPr="00C67761">
              <w:rPr>
                <w:color w:val="000000" w:themeColor="text1"/>
              </w:rPr>
              <w:lastRenderedPageBreak/>
              <w:t>(деятельность бань и душевых по предоставлению общегигиенических услуг)</w:t>
            </w:r>
          </w:p>
        </w:tc>
        <w:tc>
          <w:tcPr>
            <w:tcW w:w="1133" w:type="dxa"/>
          </w:tcPr>
          <w:p w:rsidR="006C0DC1" w:rsidRPr="00C67761" w:rsidRDefault="006C0DC1">
            <w:pPr>
              <w:pStyle w:val="ConsPlusNormal"/>
              <w:jc w:val="center"/>
              <w:rPr>
                <w:color w:val="000000" w:themeColor="text1"/>
              </w:rPr>
            </w:pPr>
            <w:r w:rsidRPr="00C67761">
              <w:rPr>
                <w:color w:val="000000" w:themeColor="text1"/>
              </w:rPr>
              <w:lastRenderedPageBreak/>
              <w:t>0,19</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lastRenderedPageBreak/>
              <w:t>14.</w:t>
            </w:r>
          </w:p>
        </w:tc>
        <w:tc>
          <w:tcPr>
            <w:tcW w:w="5839" w:type="dxa"/>
          </w:tcPr>
          <w:p w:rsidR="006C0DC1" w:rsidRPr="00C67761" w:rsidRDefault="006C0DC1">
            <w:pPr>
              <w:pStyle w:val="ConsPlusNormal"/>
              <w:rPr>
                <w:color w:val="000000" w:themeColor="text1"/>
              </w:rPr>
            </w:pPr>
            <w:r w:rsidRPr="00C67761">
              <w:rPr>
                <w:color w:val="000000" w:themeColor="text1"/>
              </w:rPr>
              <w:t>Предоставление парикмахерских услуг</w:t>
            </w:r>
          </w:p>
        </w:tc>
        <w:tc>
          <w:tcPr>
            <w:tcW w:w="1133" w:type="dxa"/>
          </w:tcPr>
          <w:p w:rsidR="006C0DC1" w:rsidRPr="00C67761" w:rsidRDefault="006C0DC1">
            <w:pPr>
              <w:pStyle w:val="ConsPlusNormal"/>
              <w:jc w:val="center"/>
              <w:rPr>
                <w:color w:val="000000" w:themeColor="text1"/>
              </w:rPr>
            </w:pPr>
            <w:r w:rsidRPr="00C67761">
              <w:rPr>
                <w:color w:val="000000" w:themeColor="text1"/>
              </w:rPr>
              <w:t>0,5</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C67761" w:rsidRPr="00C67761">
        <w:tc>
          <w:tcPr>
            <w:tcW w:w="624" w:type="dxa"/>
          </w:tcPr>
          <w:p w:rsidR="006C0DC1" w:rsidRPr="00C67761" w:rsidRDefault="006C0DC1">
            <w:pPr>
              <w:pStyle w:val="ConsPlusNormal"/>
              <w:jc w:val="center"/>
              <w:rPr>
                <w:color w:val="000000" w:themeColor="text1"/>
              </w:rPr>
            </w:pPr>
            <w:r w:rsidRPr="00C67761">
              <w:rPr>
                <w:color w:val="000000" w:themeColor="text1"/>
              </w:rPr>
              <w:t>15.</w:t>
            </w:r>
          </w:p>
        </w:tc>
        <w:tc>
          <w:tcPr>
            <w:tcW w:w="5839" w:type="dxa"/>
          </w:tcPr>
          <w:p w:rsidR="006C0DC1" w:rsidRPr="00C67761" w:rsidRDefault="006C0DC1">
            <w:pPr>
              <w:pStyle w:val="ConsPlusNormal"/>
              <w:rPr>
                <w:color w:val="000000" w:themeColor="text1"/>
              </w:rPr>
            </w:pPr>
            <w:r w:rsidRPr="00C67761">
              <w:rPr>
                <w:color w:val="000000" w:themeColor="text1"/>
              </w:rPr>
              <w:t>Организация похорон и предоставление связанных с ними услуг</w:t>
            </w:r>
          </w:p>
        </w:tc>
        <w:tc>
          <w:tcPr>
            <w:tcW w:w="1133" w:type="dxa"/>
          </w:tcPr>
          <w:p w:rsidR="006C0DC1" w:rsidRPr="00C67761" w:rsidRDefault="006C0DC1">
            <w:pPr>
              <w:pStyle w:val="ConsPlusNormal"/>
              <w:jc w:val="center"/>
              <w:rPr>
                <w:color w:val="000000" w:themeColor="text1"/>
              </w:rPr>
            </w:pPr>
            <w:r w:rsidRPr="00C67761">
              <w:rPr>
                <w:color w:val="000000" w:themeColor="text1"/>
              </w:rPr>
              <w:t>0,19</w:t>
            </w:r>
          </w:p>
        </w:tc>
        <w:tc>
          <w:tcPr>
            <w:tcW w:w="1474" w:type="dxa"/>
          </w:tcPr>
          <w:p w:rsidR="006C0DC1" w:rsidRPr="00C67761" w:rsidRDefault="006C0DC1">
            <w:pPr>
              <w:pStyle w:val="ConsPlusNormal"/>
              <w:jc w:val="center"/>
              <w:rPr>
                <w:color w:val="000000" w:themeColor="text1"/>
              </w:rPr>
            </w:pPr>
            <w:r w:rsidRPr="00C67761">
              <w:rPr>
                <w:color w:val="000000" w:themeColor="text1"/>
              </w:rPr>
              <w:t>0,011</w:t>
            </w:r>
          </w:p>
        </w:tc>
      </w:tr>
      <w:tr w:rsidR="006C0DC1" w:rsidRPr="00C67761">
        <w:tc>
          <w:tcPr>
            <w:tcW w:w="624" w:type="dxa"/>
          </w:tcPr>
          <w:p w:rsidR="006C0DC1" w:rsidRPr="00C67761" w:rsidRDefault="006C0DC1">
            <w:pPr>
              <w:pStyle w:val="ConsPlusNormal"/>
              <w:jc w:val="center"/>
              <w:rPr>
                <w:color w:val="000000" w:themeColor="text1"/>
              </w:rPr>
            </w:pPr>
            <w:r w:rsidRPr="00C67761">
              <w:rPr>
                <w:color w:val="000000" w:themeColor="text1"/>
              </w:rPr>
              <w:t>16.</w:t>
            </w:r>
          </w:p>
        </w:tc>
        <w:tc>
          <w:tcPr>
            <w:tcW w:w="5839" w:type="dxa"/>
          </w:tcPr>
          <w:p w:rsidR="006C0DC1" w:rsidRPr="00C67761" w:rsidRDefault="006C0DC1">
            <w:pPr>
              <w:pStyle w:val="ConsPlusNormal"/>
              <w:rPr>
                <w:color w:val="000000" w:themeColor="text1"/>
              </w:rPr>
            </w:pPr>
            <w:r w:rsidRPr="00C67761">
              <w:rPr>
                <w:color w:val="000000" w:themeColor="text1"/>
              </w:rPr>
              <w:t xml:space="preserve">Прочие бытовые услуги по кодам видов деятельности в соответствии с Общероссийским </w:t>
            </w:r>
            <w:hyperlink r:id="rId36" w:history="1">
              <w:r w:rsidRPr="00C67761">
                <w:rPr>
                  <w:color w:val="000000" w:themeColor="text1"/>
                </w:rPr>
                <w:t>классификатором</w:t>
              </w:r>
            </w:hyperlink>
            <w:r w:rsidRPr="00C67761">
              <w:rPr>
                <w:color w:val="000000" w:themeColor="text1"/>
              </w:rPr>
              <w:t xml:space="preserve"> видов экономической деятельности и кодам услуг в соответствии с Общероссийским </w:t>
            </w:r>
            <w:hyperlink r:id="rId37" w:history="1">
              <w:r w:rsidRPr="00C67761">
                <w:rPr>
                  <w:color w:val="000000" w:themeColor="text1"/>
                </w:rPr>
                <w:t>классификатором</w:t>
              </w:r>
            </w:hyperlink>
            <w:r w:rsidRPr="00C67761">
              <w:rPr>
                <w:color w:val="000000" w:themeColor="text1"/>
              </w:rPr>
              <w:t xml:space="preserve"> продукции по видам экономической деятельности, относящихся к бытовым услугам, определяемым Правительством Российской Федерации</w:t>
            </w:r>
          </w:p>
        </w:tc>
        <w:tc>
          <w:tcPr>
            <w:tcW w:w="1133" w:type="dxa"/>
          </w:tcPr>
          <w:p w:rsidR="006C0DC1" w:rsidRPr="00C67761" w:rsidRDefault="006C0DC1">
            <w:pPr>
              <w:pStyle w:val="ConsPlusNormal"/>
              <w:jc w:val="center"/>
              <w:rPr>
                <w:color w:val="000000" w:themeColor="text1"/>
              </w:rPr>
            </w:pPr>
            <w:r w:rsidRPr="00C67761">
              <w:rPr>
                <w:color w:val="000000" w:themeColor="text1"/>
              </w:rPr>
              <w:t>0,4</w:t>
            </w:r>
          </w:p>
        </w:tc>
        <w:tc>
          <w:tcPr>
            <w:tcW w:w="1474" w:type="dxa"/>
          </w:tcPr>
          <w:p w:rsidR="006C0DC1" w:rsidRPr="00C67761" w:rsidRDefault="006C0DC1">
            <w:pPr>
              <w:pStyle w:val="ConsPlusNormal"/>
              <w:jc w:val="center"/>
              <w:rPr>
                <w:color w:val="000000" w:themeColor="text1"/>
              </w:rPr>
            </w:pPr>
            <w:r w:rsidRPr="00C67761">
              <w:rPr>
                <w:color w:val="000000" w:themeColor="text1"/>
              </w:rPr>
              <w:t>0,1</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(таблица в ред. </w:t>
      </w:r>
      <w:hyperlink r:id="rId38"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14.06.2017 N 534)</w:t>
      </w:r>
    </w:p>
    <w:p w:rsidR="006C0DC1" w:rsidRPr="00C67761" w:rsidRDefault="006C0DC1">
      <w:pPr>
        <w:pStyle w:val="ConsPlusNormal"/>
        <w:jc w:val="both"/>
        <w:rPr>
          <w:color w:val="000000" w:themeColor="text1"/>
        </w:rPr>
      </w:pPr>
      <w:r w:rsidRPr="00C67761">
        <w:rPr>
          <w:color w:val="000000" w:themeColor="text1"/>
        </w:rPr>
        <w:t xml:space="preserve">(п. 4 в ред. </w:t>
      </w:r>
      <w:hyperlink r:id="rId39"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5. Для предпринимательской деятельности по оказанию ветеринарных услуг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вида животных, владельцам которых оказываются данные услуги:</w:t>
      </w:r>
    </w:p>
    <w:p w:rsidR="006C0DC1" w:rsidRPr="00C67761" w:rsidRDefault="006C0DC1">
      <w:pPr>
        <w:pStyle w:val="ConsPlusNormal"/>
        <w:jc w:val="both"/>
        <w:rPr>
          <w:color w:val="000000" w:themeColor="text1"/>
        </w:rPr>
      </w:pPr>
      <w:r w:rsidRPr="00C67761">
        <w:rPr>
          <w:color w:val="000000" w:themeColor="text1"/>
        </w:rPr>
        <w:t xml:space="preserve">(в ред. </w:t>
      </w:r>
      <w:hyperlink r:id="rId40"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N 210)</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jc w:val="center"/>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center"/>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Оказание ветеринарных услуг исключительно владельцам сельскохозяйственных животных</w:t>
            </w:r>
          </w:p>
        </w:tc>
        <w:tc>
          <w:tcPr>
            <w:tcW w:w="1133" w:type="dxa"/>
          </w:tcPr>
          <w:p w:rsidR="006C0DC1" w:rsidRPr="00C67761" w:rsidRDefault="006C0DC1">
            <w:pPr>
              <w:pStyle w:val="ConsPlusNormal"/>
              <w:jc w:val="center"/>
              <w:rPr>
                <w:color w:val="000000" w:themeColor="text1"/>
              </w:rPr>
            </w:pPr>
            <w:r w:rsidRPr="00C67761">
              <w:rPr>
                <w:color w:val="000000" w:themeColor="text1"/>
              </w:rPr>
              <w:t>0,46</w:t>
            </w:r>
          </w:p>
        </w:tc>
        <w:tc>
          <w:tcPr>
            <w:tcW w:w="1474" w:type="dxa"/>
          </w:tcPr>
          <w:p w:rsidR="006C0DC1" w:rsidRPr="00C67761" w:rsidRDefault="006C0DC1">
            <w:pPr>
              <w:pStyle w:val="ConsPlusNormal"/>
              <w:jc w:val="center"/>
              <w:rPr>
                <w:color w:val="000000" w:themeColor="text1"/>
              </w:rPr>
            </w:pPr>
            <w:r w:rsidRPr="00C67761">
              <w:rPr>
                <w:color w:val="000000" w:themeColor="text1"/>
              </w:rPr>
              <w:t>0,12</w:t>
            </w:r>
          </w:p>
        </w:tc>
      </w:tr>
      <w:tr w:rsidR="006C0DC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proofErr w:type="gramStart"/>
            <w:r w:rsidRPr="00C67761">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w:t>
            </w:r>
            <w:proofErr w:type="gramEnd"/>
          </w:p>
        </w:tc>
        <w:tc>
          <w:tcPr>
            <w:tcW w:w="1133" w:type="dxa"/>
          </w:tcPr>
          <w:p w:rsidR="006C0DC1" w:rsidRPr="00C67761" w:rsidRDefault="006C0DC1">
            <w:pPr>
              <w:pStyle w:val="ConsPlusNormal"/>
              <w:jc w:val="center"/>
              <w:rPr>
                <w:color w:val="000000" w:themeColor="text1"/>
              </w:rPr>
            </w:pPr>
            <w:r w:rsidRPr="00C67761">
              <w:rPr>
                <w:color w:val="000000" w:themeColor="text1"/>
              </w:rPr>
              <w:t>0,7</w:t>
            </w:r>
          </w:p>
        </w:tc>
        <w:tc>
          <w:tcPr>
            <w:tcW w:w="1474" w:type="dxa"/>
          </w:tcPr>
          <w:p w:rsidR="006C0DC1" w:rsidRPr="00C67761" w:rsidRDefault="006C0DC1">
            <w:pPr>
              <w:pStyle w:val="ConsPlusNormal"/>
              <w:jc w:val="center"/>
              <w:rPr>
                <w:color w:val="000000" w:themeColor="text1"/>
              </w:rPr>
            </w:pPr>
            <w:r w:rsidRPr="00C67761">
              <w:rPr>
                <w:color w:val="000000" w:themeColor="text1"/>
              </w:rPr>
              <w:t>0,34</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5 в ред. </w:t>
      </w:r>
      <w:hyperlink r:id="rId41"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6. Для предпринимательской деятельности по оказанию услуг по ремонту, техническому обслуживанию и мойке автомототранспортных средств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оказываемых услуг:</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w:t>
      </w:r>
      <w:hyperlink r:id="rId42" w:history="1">
        <w:r w:rsidRPr="00C67761">
          <w:rPr>
            <w:color w:val="000000" w:themeColor="text1"/>
          </w:rPr>
          <w:t>N 210</w:t>
        </w:r>
      </w:hyperlink>
      <w:r w:rsidRPr="00C67761">
        <w:rPr>
          <w:color w:val="000000" w:themeColor="text1"/>
        </w:rPr>
        <w:t xml:space="preserve">, от 21.11.2012 </w:t>
      </w:r>
      <w:hyperlink r:id="rId43" w:history="1">
        <w:r w:rsidRPr="00C67761">
          <w:rPr>
            <w:color w:val="000000" w:themeColor="text1"/>
          </w:rPr>
          <w:t>N 76</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c>
          <w:tcPr>
            <w:tcW w:w="1133" w:type="dxa"/>
          </w:tcPr>
          <w:p w:rsidR="006C0DC1" w:rsidRPr="00C67761" w:rsidRDefault="006C0DC1">
            <w:pPr>
              <w:pStyle w:val="ConsPlusNormal"/>
              <w:jc w:val="center"/>
              <w:rPr>
                <w:color w:val="000000" w:themeColor="text1"/>
              </w:rPr>
            </w:pPr>
            <w:r w:rsidRPr="00C67761">
              <w:rPr>
                <w:color w:val="000000" w:themeColor="text1"/>
              </w:rPr>
              <w:t>0,7</w:t>
            </w:r>
          </w:p>
        </w:tc>
        <w:tc>
          <w:tcPr>
            <w:tcW w:w="1474" w:type="dxa"/>
          </w:tcPr>
          <w:p w:rsidR="006C0DC1" w:rsidRPr="00C67761" w:rsidRDefault="006C0DC1">
            <w:pPr>
              <w:pStyle w:val="ConsPlusNormal"/>
              <w:jc w:val="center"/>
              <w:rPr>
                <w:color w:val="000000" w:themeColor="text1"/>
              </w:rPr>
            </w:pPr>
            <w:r w:rsidRPr="00C67761">
              <w:rPr>
                <w:color w:val="000000" w:themeColor="text1"/>
              </w:rPr>
              <w:t>0,3</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Оказание одной или нескольких услуг, относящихся к таким услугам, как мойка автотранспортных средств и (или) полировка автотранспортных средств</w:t>
            </w:r>
          </w:p>
        </w:tc>
        <w:tc>
          <w:tcPr>
            <w:tcW w:w="1133" w:type="dxa"/>
          </w:tcPr>
          <w:p w:rsidR="006C0DC1" w:rsidRPr="00C67761" w:rsidRDefault="006C0DC1">
            <w:pPr>
              <w:pStyle w:val="ConsPlusNormal"/>
              <w:jc w:val="center"/>
              <w:rPr>
                <w:color w:val="000000" w:themeColor="text1"/>
              </w:rPr>
            </w:pPr>
            <w:r w:rsidRPr="00C67761">
              <w:rPr>
                <w:color w:val="000000" w:themeColor="text1"/>
              </w:rPr>
              <w:t>0,49</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r w:rsidR="006C0DC1" w:rsidRPr="00C67761">
        <w:tc>
          <w:tcPr>
            <w:tcW w:w="624" w:type="dxa"/>
          </w:tcPr>
          <w:p w:rsidR="006C0DC1" w:rsidRPr="00C67761" w:rsidRDefault="006C0DC1">
            <w:pPr>
              <w:pStyle w:val="ConsPlusNormal"/>
              <w:rPr>
                <w:color w:val="000000" w:themeColor="text1"/>
              </w:rPr>
            </w:pPr>
            <w:r w:rsidRPr="00C67761">
              <w:rPr>
                <w:color w:val="000000" w:themeColor="text1"/>
              </w:rPr>
              <w:t>3.</w:t>
            </w:r>
          </w:p>
        </w:tc>
        <w:tc>
          <w:tcPr>
            <w:tcW w:w="5839" w:type="dxa"/>
          </w:tcPr>
          <w:p w:rsidR="006C0DC1" w:rsidRPr="00C67761" w:rsidRDefault="006C0DC1">
            <w:pPr>
              <w:pStyle w:val="ConsPlusNormal"/>
              <w:rPr>
                <w:color w:val="000000" w:themeColor="text1"/>
              </w:rPr>
            </w:pPr>
            <w:r w:rsidRPr="00C67761">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w:t>
            </w:r>
          </w:p>
        </w:tc>
        <w:tc>
          <w:tcPr>
            <w:tcW w:w="1133" w:type="dxa"/>
          </w:tcPr>
          <w:p w:rsidR="006C0DC1" w:rsidRPr="00C67761" w:rsidRDefault="006C0DC1">
            <w:pPr>
              <w:pStyle w:val="ConsPlusNormal"/>
              <w:jc w:val="center"/>
              <w:rPr>
                <w:color w:val="000000" w:themeColor="text1"/>
              </w:rPr>
            </w:pPr>
            <w:r w:rsidRPr="00C67761">
              <w:rPr>
                <w:color w:val="000000" w:themeColor="text1"/>
              </w:rPr>
              <w:t>0,8</w:t>
            </w:r>
          </w:p>
        </w:tc>
        <w:tc>
          <w:tcPr>
            <w:tcW w:w="1474" w:type="dxa"/>
          </w:tcPr>
          <w:p w:rsidR="006C0DC1" w:rsidRPr="00C67761" w:rsidRDefault="006C0DC1">
            <w:pPr>
              <w:pStyle w:val="ConsPlusNormal"/>
              <w:jc w:val="center"/>
              <w:rPr>
                <w:color w:val="000000" w:themeColor="text1"/>
              </w:rPr>
            </w:pPr>
            <w:r w:rsidRPr="00C67761">
              <w:rPr>
                <w:color w:val="000000" w:themeColor="text1"/>
              </w:rPr>
              <w:t>0,41</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6 в ред. </w:t>
      </w:r>
      <w:hyperlink r:id="rId44"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7. Для предпринимательской деятельности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подпунктом 1 пункта 3</w:t>
        </w:r>
      </w:hyperlink>
      <w:r w:rsidRPr="00C67761">
        <w:rPr>
          <w:color w:val="000000" w:themeColor="text1"/>
        </w:rPr>
        <w:t xml:space="preserve"> настоящего Решения, а также значение коэффициента:</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45" w:history="1">
        <w:r w:rsidRPr="00C67761">
          <w:rPr>
            <w:color w:val="000000" w:themeColor="text1"/>
          </w:rPr>
          <w:t>N 87</w:t>
        </w:r>
      </w:hyperlink>
      <w:r w:rsidRPr="00C67761">
        <w:rPr>
          <w:color w:val="000000" w:themeColor="text1"/>
        </w:rPr>
        <w:t xml:space="preserve">, от 12.11.2010 </w:t>
      </w:r>
      <w:hyperlink r:id="rId46" w:history="1">
        <w:r w:rsidRPr="00C67761">
          <w:rPr>
            <w:color w:val="000000" w:themeColor="text1"/>
          </w:rPr>
          <w:t>N 392</w:t>
        </w:r>
      </w:hyperlink>
      <w:r w:rsidRPr="00C67761">
        <w:rPr>
          <w:color w:val="000000" w:themeColor="text1"/>
        </w:rPr>
        <w:t xml:space="preserve">, от 21.11.2012 </w:t>
      </w:r>
      <w:hyperlink r:id="rId47" w:history="1">
        <w:r w:rsidRPr="00C67761">
          <w:rPr>
            <w:color w:val="000000" w:themeColor="text1"/>
          </w:rPr>
          <w:t>N 76</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r w:rsidRPr="00C67761">
        <w:rPr>
          <w:color w:val="000000" w:themeColor="text1"/>
        </w:rPr>
        <w:t>- г. В-Салда - 0,34;</w:t>
      </w:r>
    </w:p>
    <w:p w:rsidR="006C0DC1" w:rsidRPr="00C67761" w:rsidRDefault="006C0DC1">
      <w:pPr>
        <w:pStyle w:val="ConsPlusNormal"/>
        <w:spacing w:before="220"/>
        <w:ind w:firstLine="540"/>
        <w:jc w:val="both"/>
        <w:rPr>
          <w:color w:val="000000" w:themeColor="text1"/>
        </w:rPr>
      </w:pPr>
      <w:r w:rsidRPr="00C67761">
        <w:rPr>
          <w:color w:val="000000" w:themeColor="text1"/>
        </w:rPr>
        <w:t>- сельские населенные пункты - 0,24.</w:t>
      </w:r>
    </w:p>
    <w:p w:rsidR="006C0DC1" w:rsidRPr="00C67761" w:rsidRDefault="006C0DC1">
      <w:pPr>
        <w:pStyle w:val="ConsPlusNormal"/>
        <w:jc w:val="both"/>
        <w:rPr>
          <w:color w:val="000000" w:themeColor="text1"/>
        </w:rPr>
      </w:pPr>
      <w:r w:rsidRPr="00C67761">
        <w:rPr>
          <w:color w:val="000000" w:themeColor="text1"/>
        </w:rPr>
        <w:t xml:space="preserve">(п. 7 в ред. </w:t>
      </w:r>
      <w:hyperlink r:id="rId48"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8. Для предпринимательской деятельности по оказанию автотранспортных услуг по перевозке пассажиров и грузов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3" w:history="1">
        <w:r w:rsidRPr="00C67761">
          <w:rPr>
            <w:color w:val="000000" w:themeColor="text1"/>
          </w:rPr>
          <w:t>подпунктом 2 пункта 3</w:t>
        </w:r>
      </w:hyperlink>
      <w:r w:rsidRPr="00C67761">
        <w:rPr>
          <w:color w:val="000000" w:themeColor="text1"/>
        </w:rPr>
        <w:t xml:space="preserve"> настоящего Решения, а также значение коэффициента, учитывающего зависимость от вида перевозки:</w:t>
      </w:r>
    </w:p>
    <w:p w:rsidR="006C0DC1" w:rsidRPr="00C67761" w:rsidRDefault="006C0DC1">
      <w:pPr>
        <w:pStyle w:val="ConsPlusNormal"/>
        <w:spacing w:before="220"/>
        <w:ind w:firstLine="540"/>
        <w:jc w:val="both"/>
        <w:rPr>
          <w:color w:val="000000" w:themeColor="text1"/>
        </w:rPr>
      </w:pPr>
      <w:r w:rsidRPr="00C67761">
        <w:rPr>
          <w:color w:val="000000" w:themeColor="text1"/>
        </w:rPr>
        <w:t>- перевозка пассажиров легковым автомобильным транспортом за исключением маршрутных такси - 1,0;</w:t>
      </w:r>
    </w:p>
    <w:p w:rsidR="006C0DC1" w:rsidRPr="00C67761" w:rsidRDefault="006C0DC1">
      <w:pPr>
        <w:pStyle w:val="ConsPlusNormal"/>
        <w:spacing w:before="220"/>
        <w:ind w:firstLine="540"/>
        <w:jc w:val="both"/>
        <w:rPr>
          <w:color w:val="000000" w:themeColor="text1"/>
        </w:rPr>
      </w:pPr>
      <w:r w:rsidRPr="00C67761">
        <w:rPr>
          <w:color w:val="000000" w:themeColor="text1"/>
        </w:rPr>
        <w:t>- перевозка пассажиров автотранспортными средствами - 0,3;</w:t>
      </w:r>
    </w:p>
    <w:p w:rsidR="006C0DC1" w:rsidRPr="00C67761" w:rsidRDefault="006C0DC1">
      <w:pPr>
        <w:pStyle w:val="ConsPlusNormal"/>
        <w:jc w:val="both"/>
        <w:rPr>
          <w:color w:val="000000" w:themeColor="text1"/>
        </w:rPr>
      </w:pPr>
      <w:r w:rsidRPr="00C67761">
        <w:rPr>
          <w:color w:val="000000" w:themeColor="text1"/>
        </w:rPr>
        <w:t xml:space="preserve">(в ред. </w:t>
      </w:r>
      <w:hyperlink r:id="rId49"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spacing w:before="220"/>
        <w:ind w:firstLine="540"/>
        <w:jc w:val="both"/>
        <w:rPr>
          <w:color w:val="000000" w:themeColor="text1"/>
        </w:rPr>
      </w:pPr>
      <w:r w:rsidRPr="00C67761">
        <w:rPr>
          <w:color w:val="000000" w:themeColor="text1"/>
        </w:rPr>
        <w:t xml:space="preserve">- абзац исключен. - </w:t>
      </w:r>
      <w:hyperlink r:id="rId50" w:history="1">
        <w:r w:rsidRPr="00C67761">
          <w:rPr>
            <w:color w:val="000000" w:themeColor="text1"/>
          </w:rPr>
          <w:t>Решение</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spacing w:before="220"/>
        <w:ind w:firstLine="540"/>
        <w:jc w:val="both"/>
        <w:rPr>
          <w:color w:val="000000" w:themeColor="text1"/>
        </w:rPr>
      </w:pPr>
      <w:r w:rsidRPr="00C67761">
        <w:rPr>
          <w:color w:val="000000" w:themeColor="text1"/>
        </w:rPr>
        <w:t>- перевозка грузов - 0,92;</w:t>
      </w:r>
    </w:p>
    <w:p w:rsidR="006C0DC1" w:rsidRPr="00C67761" w:rsidRDefault="006C0DC1">
      <w:pPr>
        <w:pStyle w:val="ConsPlusNormal"/>
        <w:spacing w:before="220"/>
        <w:ind w:firstLine="540"/>
        <w:jc w:val="both"/>
        <w:rPr>
          <w:color w:val="000000" w:themeColor="text1"/>
        </w:rPr>
      </w:pPr>
      <w:proofErr w:type="gramStart"/>
      <w:r w:rsidRPr="00C67761">
        <w:rPr>
          <w:color w:val="000000" w:themeColor="text1"/>
        </w:rPr>
        <w:t xml:space="preserve">- перевозка пассажиров автотранспортными средствами по маршрутам "Верхняя Салда - д. </w:t>
      </w:r>
      <w:proofErr w:type="spellStart"/>
      <w:r w:rsidRPr="00C67761">
        <w:rPr>
          <w:color w:val="000000" w:themeColor="text1"/>
        </w:rPr>
        <w:lastRenderedPageBreak/>
        <w:t>Нелоба</w:t>
      </w:r>
      <w:proofErr w:type="spellEnd"/>
      <w:r w:rsidRPr="00C67761">
        <w:rPr>
          <w:color w:val="000000" w:themeColor="text1"/>
        </w:rPr>
        <w:t xml:space="preserve">", "Верхняя Салда - д. Никитино", "Верхняя Салда - п. Басьяновский", "Верхняя Салда - д. </w:t>
      </w:r>
      <w:proofErr w:type="spellStart"/>
      <w:r w:rsidRPr="00C67761">
        <w:rPr>
          <w:color w:val="000000" w:themeColor="text1"/>
        </w:rPr>
        <w:t>Малыгино</w:t>
      </w:r>
      <w:proofErr w:type="spellEnd"/>
      <w:r w:rsidRPr="00C67761">
        <w:rPr>
          <w:color w:val="000000" w:themeColor="text1"/>
        </w:rPr>
        <w:t>" - 0,15.</w:t>
      </w:r>
      <w:proofErr w:type="gramEnd"/>
    </w:p>
    <w:p w:rsidR="006C0DC1" w:rsidRPr="00C67761" w:rsidRDefault="006C0DC1">
      <w:pPr>
        <w:pStyle w:val="ConsPlusNormal"/>
        <w:jc w:val="both"/>
        <w:rPr>
          <w:color w:val="000000" w:themeColor="text1"/>
        </w:rPr>
      </w:pPr>
      <w:r w:rsidRPr="00C67761">
        <w:rPr>
          <w:color w:val="000000" w:themeColor="text1"/>
        </w:rPr>
        <w:t xml:space="preserve">(абзац введен </w:t>
      </w:r>
      <w:hyperlink r:id="rId51"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6C0DC1">
      <w:pPr>
        <w:pStyle w:val="ConsPlusNormal"/>
        <w:jc w:val="both"/>
        <w:rPr>
          <w:color w:val="000000" w:themeColor="text1"/>
        </w:rPr>
      </w:pPr>
      <w:r w:rsidRPr="00C67761">
        <w:rPr>
          <w:color w:val="000000" w:themeColor="text1"/>
        </w:rPr>
        <w:t xml:space="preserve">(п. 8 в ред. </w:t>
      </w:r>
      <w:hyperlink r:id="rId5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9. Для предпринимательской деятельности по осуществлению розничной торговли осуществляемой через магазины и павильоны с площадью торгового зала торговли не более 150 квадратных метров по каждому объекту организации торговли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реализуемых товаров:</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w:t>
      </w:r>
      <w:hyperlink r:id="rId53" w:history="1">
        <w:r w:rsidRPr="00C67761">
          <w:rPr>
            <w:color w:val="000000" w:themeColor="text1"/>
          </w:rPr>
          <w:t>N 210</w:t>
        </w:r>
      </w:hyperlink>
      <w:r w:rsidRPr="00C67761">
        <w:rPr>
          <w:color w:val="000000" w:themeColor="text1"/>
        </w:rPr>
        <w:t xml:space="preserve">, от 12.11.2010 </w:t>
      </w:r>
      <w:hyperlink r:id="rId54" w:history="1">
        <w:r w:rsidRPr="00C67761">
          <w:rPr>
            <w:color w:val="000000" w:themeColor="text1"/>
          </w:rPr>
          <w:t>N 392</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133" w:type="dxa"/>
          </w:tcPr>
          <w:p w:rsidR="006C0DC1" w:rsidRPr="00C67761" w:rsidRDefault="006C0DC1">
            <w:pPr>
              <w:pStyle w:val="ConsPlusNormal"/>
              <w:jc w:val="center"/>
              <w:rPr>
                <w:color w:val="000000" w:themeColor="text1"/>
              </w:rPr>
            </w:pPr>
            <w:r w:rsidRPr="00C67761">
              <w:rPr>
                <w:color w:val="000000" w:themeColor="text1"/>
              </w:rPr>
              <w:t>0,52</w:t>
            </w:r>
          </w:p>
        </w:tc>
        <w:tc>
          <w:tcPr>
            <w:tcW w:w="1474" w:type="dxa"/>
          </w:tcPr>
          <w:p w:rsidR="006C0DC1" w:rsidRPr="00C67761" w:rsidRDefault="006C0DC1">
            <w:pPr>
              <w:pStyle w:val="ConsPlusNormal"/>
              <w:jc w:val="center"/>
              <w:rPr>
                <w:color w:val="000000" w:themeColor="text1"/>
              </w:rPr>
            </w:pPr>
            <w:r w:rsidRPr="00C67761">
              <w:rPr>
                <w:color w:val="000000" w:themeColor="text1"/>
              </w:rPr>
              <w:t>0,058</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133" w:type="dxa"/>
          </w:tcPr>
          <w:p w:rsidR="006C0DC1" w:rsidRPr="00C67761" w:rsidRDefault="006C0DC1">
            <w:pPr>
              <w:pStyle w:val="ConsPlusNormal"/>
              <w:jc w:val="center"/>
              <w:rPr>
                <w:color w:val="000000" w:themeColor="text1"/>
              </w:rPr>
            </w:pPr>
            <w:r w:rsidRPr="00C67761">
              <w:rPr>
                <w:color w:val="000000" w:themeColor="text1"/>
              </w:rPr>
              <w:t>0,61</w:t>
            </w:r>
          </w:p>
        </w:tc>
        <w:tc>
          <w:tcPr>
            <w:tcW w:w="1474" w:type="dxa"/>
          </w:tcPr>
          <w:p w:rsidR="006C0DC1" w:rsidRPr="00C67761" w:rsidRDefault="006C0DC1">
            <w:pPr>
              <w:pStyle w:val="ConsPlusNormal"/>
              <w:jc w:val="center"/>
              <w:rPr>
                <w:color w:val="000000" w:themeColor="text1"/>
              </w:rPr>
            </w:pPr>
            <w:r w:rsidRPr="00C67761">
              <w:rPr>
                <w:color w:val="000000" w:themeColor="text1"/>
              </w:rPr>
              <w:t>0,08</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3.</w:t>
            </w:r>
          </w:p>
        </w:tc>
        <w:tc>
          <w:tcPr>
            <w:tcW w:w="5839" w:type="dxa"/>
            <w:tcBorders>
              <w:bottom w:val="nil"/>
            </w:tcBorders>
          </w:tcPr>
          <w:p w:rsidR="006C0DC1" w:rsidRPr="00C67761" w:rsidRDefault="006C0DC1">
            <w:pPr>
              <w:pStyle w:val="ConsPlusNormal"/>
              <w:rPr>
                <w:color w:val="000000" w:themeColor="text1"/>
              </w:rPr>
            </w:pPr>
            <w:proofErr w:type="gramStart"/>
            <w:r w:rsidRPr="00C67761">
              <w:rPr>
                <w:color w:val="000000" w:themeColor="text1"/>
              </w:rPr>
              <w:t>Реализация на одном объекте организации розничной торговли иных товаров (без алкогольной продукции),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w:t>
            </w:r>
            <w:proofErr w:type="gramEnd"/>
            <w:r w:rsidRPr="00C67761">
              <w:rPr>
                <w:color w:val="000000" w:themeColor="text1"/>
              </w:rPr>
              <w:t>, журналов, книг</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0,71</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(п. 3 в ред. </w:t>
            </w:r>
            <w:hyperlink r:id="rId55"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4.</w:t>
            </w:r>
          </w:p>
        </w:tc>
        <w:tc>
          <w:tcPr>
            <w:tcW w:w="5839" w:type="dxa"/>
            <w:tcBorders>
              <w:bottom w:val="nil"/>
            </w:tcBorders>
          </w:tcPr>
          <w:p w:rsidR="006C0DC1" w:rsidRPr="00C67761" w:rsidRDefault="006C0DC1">
            <w:pPr>
              <w:pStyle w:val="ConsPlusNormal"/>
              <w:rPr>
                <w:color w:val="000000" w:themeColor="text1"/>
              </w:rPr>
            </w:pPr>
            <w:proofErr w:type="gramStart"/>
            <w:r w:rsidRPr="00C67761">
              <w:rPr>
                <w:color w:val="000000" w:themeColor="text1"/>
              </w:rPr>
              <w:t xml:space="preserve">Реализация на одном объекте организации розничной торговли иных товаров (в том числе алкогольная продукция),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w:t>
            </w:r>
            <w:r w:rsidRPr="00C67761">
              <w:rPr>
                <w:color w:val="000000" w:themeColor="text1"/>
              </w:rPr>
              <w:lastRenderedPageBreak/>
              <w:t>лекарственные травы), предметов санитарии, гигиены, ухода за больными, перевязочных</w:t>
            </w:r>
            <w:proofErr w:type="gramEnd"/>
            <w:r w:rsidRPr="00C67761">
              <w:rPr>
                <w:color w:val="000000" w:themeColor="text1"/>
              </w:rPr>
              <w:t xml:space="preserve"> материалов, газет, журналов, книг</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lastRenderedPageBreak/>
              <w:t>1,0</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6C0DC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lastRenderedPageBreak/>
              <w:t xml:space="preserve">(п. 4 в ред. </w:t>
            </w:r>
            <w:hyperlink r:id="rId56"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9 в ред. </w:t>
      </w:r>
      <w:hyperlink r:id="rId57"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10. Для предпринимательской деятельности по осуществлению розничной торговли осуществляемой через объекты стационарной торговой сети, не имеющие торговых залов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реализуемых товаров:</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58" w:history="1">
        <w:r w:rsidRPr="00C67761">
          <w:rPr>
            <w:color w:val="000000" w:themeColor="text1"/>
          </w:rPr>
          <w:t>N 87</w:t>
        </w:r>
      </w:hyperlink>
      <w:r w:rsidRPr="00C67761">
        <w:rPr>
          <w:color w:val="000000" w:themeColor="text1"/>
        </w:rPr>
        <w:t xml:space="preserve">, от 28.10.2009 </w:t>
      </w:r>
      <w:hyperlink r:id="rId59" w:history="1">
        <w:r w:rsidRPr="00C67761">
          <w:rPr>
            <w:color w:val="000000" w:themeColor="text1"/>
          </w:rPr>
          <w:t>N 210</w:t>
        </w:r>
      </w:hyperlink>
      <w:r w:rsidRPr="00C67761">
        <w:rPr>
          <w:color w:val="000000" w:themeColor="text1"/>
        </w:rPr>
        <w:t xml:space="preserve">, от 12.11.2010 </w:t>
      </w:r>
      <w:hyperlink r:id="rId60" w:history="1">
        <w:r w:rsidRPr="00C67761">
          <w:rPr>
            <w:color w:val="000000" w:themeColor="text1"/>
          </w:rPr>
          <w:t>N 392</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133" w:type="dxa"/>
          </w:tcPr>
          <w:p w:rsidR="006C0DC1" w:rsidRPr="00C67761" w:rsidRDefault="006C0DC1">
            <w:pPr>
              <w:pStyle w:val="ConsPlusNormal"/>
              <w:jc w:val="center"/>
              <w:rPr>
                <w:color w:val="000000" w:themeColor="text1"/>
              </w:rPr>
            </w:pPr>
            <w:r w:rsidRPr="00C67761">
              <w:rPr>
                <w:color w:val="000000" w:themeColor="text1"/>
              </w:rPr>
              <w:t>0,52</w:t>
            </w:r>
          </w:p>
        </w:tc>
        <w:tc>
          <w:tcPr>
            <w:tcW w:w="1474" w:type="dxa"/>
          </w:tcPr>
          <w:p w:rsidR="006C0DC1" w:rsidRPr="00C67761" w:rsidRDefault="006C0DC1">
            <w:pPr>
              <w:pStyle w:val="ConsPlusNormal"/>
              <w:jc w:val="center"/>
              <w:rPr>
                <w:color w:val="000000" w:themeColor="text1"/>
              </w:rPr>
            </w:pPr>
            <w:r w:rsidRPr="00C67761">
              <w:rPr>
                <w:color w:val="000000" w:themeColor="text1"/>
              </w:rPr>
              <w:t>0,058</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133" w:type="dxa"/>
          </w:tcPr>
          <w:p w:rsidR="006C0DC1" w:rsidRPr="00C67761" w:rsidRDefault="006C0DC1">
            <w:pPr>
              <w:pStyle w:val="ConsPlusNormal"/>
              <w:jc w:val="center"/>
              <w:rPr>
                <w:color w:val="000000" w:themeColor="text1"/>
              </w:rPr>
            </w:pPr>
            <w:r w:rsidRPr="00C67761">
              <w:rPr>
                <w:color w:val="000000" w:themeColor="text1"/>
              </w:rPr>
              <w:t>0,61</w:t>
            </w:r>
          </w:p>
        </w:tc>
        <w:tc>
          <w:tcPr>
            <w:tcW w:w="1474" w:type="dxa"/>
          </w:tcPr>
          <w:p w:rsidR="006C0DC1" w:rsidRPr="00C67761" w:rsidRDefault="006C0DC1">
            <w:pPr>
              <w:pStyle w:val="ConsPlusNormal"/>
              <w:jc w:val="center"/>
              <w:rPr>
                <w:color w:val="000000" w:themeColor="text1"/>
              </w:rPr>
            </w:pPr>
            <w:r w:rsidRPr="00C67761">
              <w:rPr>
                <w:color w:val="000000" w:themeColor="text1"/>
              </w:rPr>
              <w:t>0,08</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3.</w:t>
            </w:r>
          </w:p>
        </w:tc>
        <w:tc>
          <w:tcPr>
            <w:tcW w:w="5839" w:type="dxa"/>
            <w:tcBorders>
              <w:bottom w:val="nil"/>
            </w:tcBorders>
          </w:tcPr>
          <w:p w:rsidR="006C0DC1" w:rsidRPr="00C67761" w:rsidRDefault="006C0DC1">
            <w:pPr>
              <w:pStyle w:val="ConsPlusNormal"/>
              <w:rPr>
                <w:color w:val="000000" w:themeColor="text1"/>
              </w:rPr>
            </w:pPr>
            <w:proofErr w:type="gramStart"/>
            <w:r w:rsidRPr="00C67761">
              <w:rPr>
                <w:color w:val="000000" w:themeColor="text1"/>
              </w:rPr>
              <w:t>Реализация на одном объекте организации розничной торговли иных товаров (без алкогольной продукции),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w:t>
            </w:r>
            <w:proofErr w:type="gramEnd"/>
            <w:r w:rsidRPr="00C67761">
              <w:rPr>
                <w:color w:val="000000" w:themeColor="text1"/>
              </w:rPr>
              <w:t>, журналов, книг</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0,71</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(п. 3 в ред. </w:t>
            </w:r>
            <w:hyperlink r:id="rId61"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4.</w:t>
            </w:r>
          </w:p>
        </w:tc>
        <w:tc>
          <w:tcPr>
            <w:tcW w:w="5839" w:type="dxa"/>
            <w:tcBorders>
              <w:bottom w:val="nil"/>
            </w:tcBorders>
          </w:tcPr>
          <w:p w:rsidR="006C0DC1" w:rsidRPr="00C67761" w:rsidRDefault="006C0DC1">
            <w:pPr>
              <w:pStyle w:val="ConsPlusNormal"/>
              <w:rPr>
                <w:color w:val="000000" w:themeColor="text1"/>
              </w:rPr>
            </w:pPr>
            <w:proofErr w:type="gramStart"/>
            <w:r w:rsidRPr="00C67761">
              <w:rPr>
                <w:color w:val="000000" w:themeColor="text1"/>
              </w:rPr>
              <w:t xml:space="preserve">Реализация на одном объекте организации розничной торговли иных товаров (в том числе алкогольная продукция), не относящихся к таким товарам, как семена, сеянцы, саженцы, лекарственные средства (включая лекарственные травы), предметы санитарии, гигиены, ухода </w:t>
            </w:r>
            <w:r w:rsidRPr="00C67761">
              <w:rPr>
                <w:color w:val="000000" w:themeColor="text1"/>
              </w:rPr>
              <w:lastRenderedPageBreak/>
              <w:t>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w:t>
            </w:r>
            <w:proofErr w:type="gramEnd"/>
            <w:r w:rsidRPr="00C67761">
              <w:rPr>
                <w:color w:val="000000" w:themeColor="text1"/>
              </w:rPr>
              <w:t xml:space="preserve"> материалов, газет, журналов, книг</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lastRenderedPageBreak/>
              <w:t>1,0</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6C0DC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lastRenderedPageBreak/>
              <w:t xml:space="preserve">(п. 4 в ред. </w:t>
            </w:r>
            <w:hyperlink r:id="rId6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10 в ред. </w:t>
      </w:r>
      <w:hyperlink r:id="rId63"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11. Для предпринимательской деятельности по осуществлению развозной и разносной торговли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учитывающего зависимость от реализуемых товаров:</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64" w:history="1">
        <w:r w:rsidRPr="00C67761">
          <w:rPr>
            <w:color w:val="000000" w:themeColor="text1"/>
          </w:rPr>
          <w:t>N 87</w:t>
        </w:r>
      </w:hyperlink>
      <w:r w:rsidRPr="00C67761">
        <w:rPr>
          <w:color w:val="000000" w:themeColor="text1"/>
        </w:rPr>
        <w:t xml:space="preserve">, от 28.10.2009 </w:t>
      </w:r>
      <w:hyperlink r:id="rId65" w:history="1">
        <w:r w:rsidRPr="00C67761">
          <w:rPr>
            <w:color w:val="000000" w:themeColor="text1"/>
          </w:rPr>
          <w:t>N 210</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Реализация исключительно семян, сеянцев, саженцев либо реализация исключительно лекарственных средств (включая лекарственные травы)</w:t>
            </w:r>
          </w:p>
        </w:tc>
        <w:tc>
          <w:tcPr>
            <w:tcW w:w="1133" w:type="dxa"/>
          </w:tcPr>
          <w:p w:rsidR="006C0DC1" w:rsidRPr="00C67761" w:rsidRDefault="006C0DC1">
            <w:pPr>
              <w:pStyle w:val="ConsPlusNormal"/>
              <w:jc w:val="center"/>
              <w:rPr>
                <w:color w:val="000000" w:themeColor="text1"/>
              </w:rPr>
            </w:pPr>
            <w:r w:rsidRPr="00C67761">
              <w:rPr>
                <w:color w:val="000000" w:themeColor="text1"/>
              </w:rPr>
              <w:t>0,52</w:t>
            </w:r>
          </w:p>
        </w:tc>
        <w:tc>
          <w:tcPr>
            <w:tcW w:w="1474" w:type="dxa"/>
          </w:tcPr>
          <w:p w:rsidR="006C0DC1" w:rsidRPr="00C67761" w:rsidRDefault="006C0DC1">
            <w:pPr>
              <w:pStyle w:val="ConsPlusNormal"/>
              <w:jc w:val="center"/>
              <w:rPr>
                <w:color w:val="000000" w:themeColor="text1"/>
              </w:rPr>
            </w:pPr>
            <w:r w:rsidRPr="00C67761">
              <w:rPr>
                <w:color w:val="000000" w:themeColor="text1"/>
              </w:rPr>
              <w:t>0,058</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Реализация исключительно газет, журналов и книг либо реализация наряду с газетами, журналами и книгами семян, сеянцев, саженцев</w:t>
            </w:r>
          </w:p>
        </w:tc>
        <w:tc>
          <w:tcPr>
            <w:tcW w:w="1133" w:type="dxa"/>
          </w:tcPr>
          <w:p w:rsidR="006C0DC1" w:rsidRPr="00C67761" w:rsidRDefault="006C0DC1">
            <w:pPr>
              <w:pStyle w:val="ConsPlusNormal"/>
              <w:jc w:val="center"/>
              <w:rPr>
                <w:color w:val="000000" w:themeColor="text1"/>
              </w:rPr>
            </w:pPr>
            <w:r w:rsidRPr="00C67761">
              <w:rPr>
                <w:color w:val="000000" w:themeColor="text1"/>
              </w:rPr>
              <w:t>0,61</w:t>
            </w:r>
          </w:p>
        </w:tc>
        <w:tc>
          <w:tcPr>
            <w:tcW w:w="1474" w:type="dxa"/>
          </w:tcPr>
          <w:p w:rsidR="006C0DC1" w:rsidRPr="00C67761" w:rsidRDefault="006C0DC1">
            <w:pPr>
              <w:pStyle w:val="ConsPlusNormal"/>
              <w:jc w:val="center"/>
              <w:rPr>
                <w:color w:val="000000" w:themeColor="text1"/>
              </w:rPr>
            </w:pPr>
            <w:r w:rsidRPr="00C67761">
              <w:rPr>
                <w:color w:val="000000" w:themeColor="text1"/>
              </w:rPr>
              <w:t>0,08</w:t>
            </w:r>
          </w:p>
        </w:tc>
      </w:tr>
      <w:tr w:rsidR="006C0DC1" w:rsidRPr="00C67761">
        <w:tc>
          <w:tcPr>
            <w:tcW w:w="624" w:type="dxa"/>
          </w:tcPr>
          <w:p w:rsidR="006C0DC1" w:rsidRPr="00C67761" w:rsidRDefault="006C0DC1">
            <w:pPr>
              <w:pStyle w:val="ConsPlusNormal"/>
              <w:rPr>
                <w:color w:val="000000" w:themeColor="text1"/>
              </w:rPr>
            </w:pPr>
            <w:r w:rsidRPr="00C67761">
              <w:rPr>
                <w:color w:val="000000" w:themeColor="text1"/>
              </w:rPr>
              <w:t>3.</w:t>
            </w:r>
          </w:p>
        </w:tc>
        <w:tc>
          <w:tcPr>
            <w:tcW w:w="5839" w:type="dxa"/>
          </w:tcPr>
          <w:p w:rsidR="006C0DC1" w:rsidRPr="00C67761" w:rsidRDefault="006C0DC1">
            <w:pPr>
              <w:pStyle w:val="ConsPlusNormal"/>
              <w:rPr>
                <w:color w:val="000000" w:themeColor="text1"/>
              </w:rPr>
            </w:pPr>
            <w:proofErr w:type="gramStart"/>
            <w:r w:rsidRPr="00C67761">
              <w:rPr>
                <w:color w:val="000000" w:themeColor="text1"/>
              </w:rPr>
              <w:t>Реализация иных товаров, не относящихся к таким товарам, как семена, сеянцы, саженцы, лекарственные средства (включая лекарственные травы), газеты, журналы, книги</w:t>
            </w:r>
            <w:proofErr w:type="gramEnd"/>
          </w:p>
        </w:tc>
        <w:tc>
          <w:tcPr>
            <w:tcW w:w="1133" w:type="dxa"/>
          </w:tcPr>
          <w:p w:rsidR="006C0DC1" w:rsidRPr="00C67761" w:rsidRDefault="006C0DC1">
            <w:pPr>
              <w:pStyle w:val="ConsPlusNormal"/>
              <w:jc w:val="center"/>
              <w:rPr>
                <w:color w:val="000000" w:themeColor="text1"/>
              </w:rPr>
            </w:pPr>
            <w:r w:rsidRPr="00C67761">
              <w:rPr>
                <w:color w:val="000000" w:themeColor="text1"/>
              </w:rPr>
              <w:t>0,71</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11 в ред. </w:t>
      </w:r>
      <w:hyperlink r:id="rId66"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11-1. Для предпринимательской деятельности по реализации товаров с использованием торговых автоматов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 пункта 3</w:t>
        </w:r>
      </w:hyperlink>
      <w:r w:rsidRPr="00C67761">
        <w:rPr>
          <w:color w:val="000000" w:themeColor="text1"/>
        </w:rPr>
        <w:t xml:space="preserve"> настоящего Решения, а также значение коэффициента (Таблица 1).</w:t>
      </w:r>
    </w:p>
    <w:p w:rsidR="006C0DC1" w:rsidRPr="00C67761" w:rsidRDefault="006C0DC1">
      <w:pPr>
        <w:pStyle w:val="ConsPlusNormal"/>
        <w:jc w:val="both"/>
        <w:rPr>
          <w:color w:val="000000" w:themeColor="text1"/>
        </w:rPr>
      </w:pPr>
    </w:p>
    <w:p w:rsidR="006C0DC1" w:rsidRPr="00C67761" w:rsidRDefault="006C0DC1">
      <w:pPr>
        <w:pStyle w:val="ConsPlusNormal"/>
        <w:jc w:val="right"/>
        <w:rPr>
          <w:color w:val="000000" w:themeColor="text1"/>
        </w:rPr>
      </w:pPr>
      <w:r w:rsidRPr="00C67761">
        <w:rPr>
          <w:color w:val="000000" w:themeColor="text1"/>
        </w:rPr>
        <w:t>Таблица 1</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jc w:val="center"/>
              <w:rPr>
                <w:color w:val="000000" w:themeColor="text1"/>
              </w:rPr>
            </w:pPr>
            <w:r w:rsidRPr="00C67761">
              <w:rPr>
                <w:color w:val="000000" w:themeColor="text1"/>
              </w:rPr>
              <w:t>N</w:t>
            </w:r>
          </w:p>
        </w:tc>
        <w:tc>
          <w:tcPr>
            <w:tcW w:w="5839" w:type="dxa"/>
            <w:vMerge w:val="restart"/>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vMerge/>
          </w:tcPr>
          <w:p w:rsidR="006C0DC1" w:rsidRPr="00C67761" w:rsidRDefault="006C0DC1">
            <w:pPr>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Верхняя 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6C0DC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Реализация товаров с использованием торговых автоматов</w:t>
            </w:r>
          </w:p>
        </w:tc>
        <w:tc>
          <w:tcPr>
            <w:tcW w:w="1133" w:type="dxa"/>
          </w:tcPr>
          <w:p w:rsidR="006C0DC1" w:rsidRPr="00C67761" w:rsidRDefault="006C0DC1">
            <w:pPr>
              <w:pStyle w:val="ConsPlusNormal"/>
              <w:jc w:val="center"/>
              <w:rPr>
                <w:color w:val="000000" w:themeColor="text1"/>
              </w:rPr>
            </w:pPr>
            <w:r w:rsidRPr="00C67761">
              <w:rPr>
                <w:color w:val="000000" w:themeColor="text1"/>
              </w:rPr>
              <w:t>1,0</w:t>
            </w:r>
          </w:p>
        </w:tc>
        <w:tc>
          <w:tcPr>
            <w:tcW w:w="1474" w:type="dxa"/>
          </w:tcPr>
          <w:p w:rsidR="006C0DC1" w:rsidRPr="00C67761" w:rsidRDefault="006C0DC1">
            <w:pPr>
              <w:pStyle w:val="ConsPlusNormal"/>
              <w:jc w:val="center"/>
              <w:rPr>
                <w:color w:val="000000" w:themeColor="text1"/>
              </w:rPr>
            </w:pPr>
            <w:r w:rsidRPr="00C67761">
              <w:rPr>
                <w:color w:val="000000" w:themeColor="text1"/>
              </w:rPr>
              <w:t>0,107</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11-1 </w:t>
      </w:r>
      <w:proofErr w:type="gramStart"/>
      <w:r w:rsidRPr="00C67761">
        <w:rPr>
          <w:color w:val="000000" w:themeColor="text1"/>
        </w:rPr>
        <w:t>введен</w:t>
      </w:r>
      <w:proofErr w:type="gramEnd"/>
      <w:r w:rsidRPr="00C67761">
        <w:rPr>
          <w:color w:val="000000" w:themeColor="text1"/>
        </w:rPr>
        <w:t xml:space="preserve"> </w:t>
      </w:r>
      <w:hyperlink r:id="rId67"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29.06.2011 N 501)</w:t>
      </w:r>
    </w:p>
    <w:p w:rsidR="006C0DC1" w:rsidRPr="00C67761" w:rsidRDefault="006C0DC1">
      <w:pPr>
        <w:pStyle w:val="ConsPlusNormal"/>
        <w:spacing w:before="220"/>
        <w:ind w:firstLine="540"/>
        <w:jc w:val="both"/>
        <w:rPr>
          <w:color w:val="000000" w:themeColor="text1"/>
        </w:rPr>
      </w:pPr>
      <w:r w:rsidRPr="00C67761">
        <w:rPr>
          <w:color w:val="000000" w:themeColor="text1"/>
        </w:rPr>
        <w:lastRenderedPageBreak/>
        <w:t>12. Для предпринимательской деятельности по оказанию услуг общественного питания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зависимость от места расположения помещения или открытой площадки, используемых для организации данного вида предпринимательской деятельности:</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w:t>
      </w:r>
      <w:hyperlink r:id="rId68" w:history="1">
        <w:r w:rsidRPr="00C67761">
          <w:rPr>
            <w:color w:val="000000" w:themeColor="text1"/>
          </w:rPr>
          <w:t>N 210</w:t>
        </w:r>
      </w:hyperlink>
      <w:r w:rsidRPr="00C67761">
        <w:rPr>
          <w:color w:val="000000" w:themeColor="text1"/>
        </w:rPr>
        <w:t xml:space="preserve">, от 12.11.2010 </w:t>
      </w:r>
      <w:hyperlink r:id="rId69" w:history="1">
        <w:r w:rsidRPr="00C67761">
          <w:rPr>
            <w:color w:val="000000" w:themeColor="text1"/>
          </w:rPr>
          <w:t>N 392</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1.</w:t>
            </w:r>
          </w:p>
        </w:tc>
        <w:tc>
          <w:tcPr>
            <w:tcW w:w="5839" w:type="dxa"/>
          </w:tcPr>
          <w:p w:rsidR="006C0DC1" w:rsidRPr="00C67761" w:rsidRDefault="006C0DC1">
            <w:pPr>
              <w:pStyle w:val="ConsPlusNormal"/>
              <w:rPr>
                <w:color w:val="000000" w:themeColor="text1"/>
              </w:rPr>
            </w:pPr>
            <w:r w:rsidRPr="00C67761">
              <w:rPr>
                <w:color w:val="000000" w:themeColor="text1"/>
              </w:rPr>
              <w:t>Расположение помещения столовой по месту учебы посетителей</w:t>
            </w:r>
          </w:p>
        </w:tc>
        <w:tc>
          <w:tcPr>
            <w:tcW w:w="1133" w:type="dxa"/>
          </w:tcPr>
          <w:p w:rsidR="006C0DC1" w:rsidRPr="00C67761" w:rsidRDefault="006C0DC1">
            <w:pPr>
              <w:pStyle w:val="ConsPlusNormal"/>
              <w:jc w:val="center"/>
              <w:rPr>
                <w:color w:val="000000" w:themeColor="text1"/>
              </w:rPr>
            </w:pPr>
            <w:r w:rsidRPr="00C67761">
              <w:rPr>
                <w:color w:val="000000" w:themeColor="text1"/>
              </w:rPr>
              <w:t>0,15</w:t>
            </w:r>
          </w:p>
        </w:tc>
        <w:tc>
          <w:tcPr>
            <w:tcW w:w="1474" w:type="dxa"/>
          </w:tcPr>
          <w:p w:rsidR="006C0DC1" w:rsidRPr="00C67761" w:rsidRDefault="006C0DC1">
            <w:pPr>
              <w:pStyle w:val="ConsPlusNormal"/>
              <w:jc w:val="center"/>
              <w:rPr>
                <w:color w:val="000000" w:themeColor="text1"/>
              </w:rPr>
            </w:pPr>
            <w:r w:rsidRPr="00C67761">
              <w:rPr>
                <w:color w:val="000000" w:themeColor="text1"/>
              </w:rPr>
              <w:t>0,014</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Расположение помещения столовой по месту работы посетителей</w:t>
            </w:r>
          </w:p>
        </w:tc>
        <w:tc>
          <w:tcPr>
            <w:tcW w:w="1133" w:type="dxa"/>
          </w:tcPr>
          <w:p w:rsidR="006C0DC1" w:rsidRPr="00C67761" w:rsidRDefault="006C0DC1">
            <w:pPr>
              <w:pStyle w:val="ConsPlusNormal"/>
              <w:jc w:val="center"/>
              <w:rPr>
                <w:color w:val="000000" w:themeColor="text1"/>
              </w:rPr>
            </w:pPr>
            <w:r w:rsidRPr="00C67761">
              <w:rPr>
                <w:color w:val="000000" w:themeColor="text1"/>
              </w:rPr>
              <w:t>0,26</w:t>
            </w:r>
          </w:p>
        </w:tc>
        <w:tc>
          <w:tcPr>
            <w:tcW w:w="1474" w:type="dxa"/>
          </w:tcPr>
          <w:p w:rsidR="006C0DC1" w:rsidRPr="00C67761" w:rsidRDefault="006C0DC1">
            <w:pPr>
              <w:pStyle w:val="ConsPlusNormal"/>
              <w:jc w:val="center"/>
              <w:rPr>
                <w:color w:val="000000" w:themeColor="text1"/>
              </w:rPr>
            </w:pPr>
            <w:r w:rsidRPr="00C67761">
              <w:rPr>
                <w:color w:val="000000" w:themeColor="text1"/>
              </w:rPr>
              <w:t>0,058</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t>3.</w:t>
            </w:r>
          </w:p>
        </w:tc>
        <w:tc>
          <w:tcPr>
            <w:tcW w:w="5839" w:type="dxa"/>
          </w:tcPr>
          <w:p w:rsidR="006C0DC1" w:rsidRPr="00C67761" w:rsidRDefault="006C0DC1">
            <w:pPr>
              <w:pStyle w:val="ConsPlusNormal"/>
              <w:rPr>
                <w:color w:val="000000" w:themeColor="text1"/>
              </w:rPr>
            </w:pPr>
            <w:r w:rsidRPr="00C67761">
              <w:rPr>
                <w:color w:val="000000" w:themeColor="text1"/>
              </w:rPr>
              <w:t>Расположение помещения буфета по месту работы или учебы посетителей</w:t>
            </w:r>
          </w:p>
        </w:tc>
        <w:tc>
          <w:tcPr>
            <w:tcW w:w="1133" w:type="dxa"/>
          </w:tcPr>
          <w:p w:rsidR="006C0DC1" w:rsidRPr="00C67761" w:rsidRDefault="006C0DC1">
            <w:pPr>
              <w:pStyle w:val="ConsPlusNormal"/>
              <w:jc w:val="center"/>
              <w:rPr>
                <w:color w:val="000000" w:themeColor="text1"/>
              </w:rPr>
            </w:pPr>
            <w:r w:rsidRPr="00C67761">
              <w:rPr>
                <w:color w:val="000000" w:themeColor="text1"/>
              </w:rPr>
              <w:t>0,19</w:t>
            </w:r>
          </w:p>
        </w:tc>
        <w:tc>
          <w:tcPr>
            <w:tcW w:w="1474" w:type="dxa"/>
          </w:tcPr>
          <w:p w:rsidR="006C0DC1" w:rsidRPr="00C67761" w:rsidRDefault="006C0DC1">
            <w:pPr>
              <w:pStyle w:val="ConsPlusNormal"/>
              <w:jc w:val="center"/>
              <w:rPr>
                <w:color w:val="000000" w:themeColor="text1"/>
              </w:rPr>
            </w:pPr>
            <w:r w:rsidRPr="00C67761">
              <w:rPr>
                <w:color w:val="000000" w:themeColor="text1"/>
              </w:rPr>
              <w:t>0,058</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4.</w:t>
            </w:r>
          </w:p>
        </w:tc>
        <w:tc>
          <w:tcPr>
            <w:tcW w:w="5839" w:type="dxa"/>
            <w:tcBorders>
              <w:bottom w:val="nil"/>
            </w:tcBorders>
          </w:tcPr>
          <w:p w:rsidR="006C0DC1" w:rsidRPr="00C67761" w:rsidRDefault="006C0DC1">
            <w:pPr>
              <w:pStyle w:val="ConsPlusNormal"/>
              <w:rPr>
                <w:color w:val="000000" w:themeColor="text1"/>
              </w:rPr>
            </w:pPr>
            <w:r w:rsidRPr="00C67761">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(без реализации алкогольной продукцией)</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0,6</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C6776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(п. 4 в ред. </w:t>
            </w:r>
            <w:hyperlink r:id="rId70"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5.</w:t>
            </w:r>
          </w:p>
        </w:tc>
        <w:tc>
          <w:tcPr>
            <w:tcW w:w="5839" w:type="dxa"/>
            <w:tcBorders>
              <w:bottom w:val="nil"/>
            </w:tcBorders>
          </w:tcPr>
          <w:p w:rsidR="006C0DC1" w:rsidRPr="00C67761" w:rsidRDefault="006C0DC1">
            <w:pPr>
              <w:pStyle w:val="ConsPlusNormal"/>
              <w:rPr>
                <w:color w:val="000000" w:themeColor="text1"/>
              </w:rPr>
            </w:pPr>
            <w:r w:rsidRPr="00C67761">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(включая реализацию алкогольной продукции)</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1,0</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0,107</w:t>
            </w:r>
          </w:p>
        </w:tc>
      </w:tr>
      <w:tr w:rsidR="006C0DC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(п. 5 </w:t>
            </w:r>
            <w:proofErr w:type="gramStart"/>
            <w:r w:rsidRPr="00C67761">
              <w:rPr>
                <w:color w:val="000000" w:themeColor="text1"/>
              </w:rPr>
              <w:t>введен</w:t>
            </w:r>
            <w:proofErr w:type="gramEnd"/>
            <w:r w:rsidRPr="00C67761">
              <w:rPr>
                <w:color w:val="000000" w:themeColor="text1"/>
              </w:rPr>
              <w:t xml:space="preserve"> </w:t>
            </w:r>
            <w:hyperlink r:id="rId71"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12 в ред. </w:t>
      </w:r>
      <w:hyperlink r:id="rId7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13. Для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53" w:history="1">
        <w:r w:rsidRPr="00C67761">
          <w:rPr>
            <w:color w:val="000000" w:themeColor="text1"/>
          </w:rPr>
          <w:t>2 пункта 3</w:t>
        </w:r>
      </w:hyperlink>
      <w:r w:rsidRPr="00C67761">
        <w:rPr>
          <w:color w:val="000000" w:themeColor="text1"/>
        </w:rPr>
        <w:t xml:space="preserve"> настоящего Решения, а также значение коэффициента:</w:t>
      </w:r>
    </w:p>
    <w:p w:rsidR="006C0DC1" w:rsidRPr="00C67761" w:rsidRDefault="006C0DC1">
      <w:pPr>
        <w:pStyle w:val="ConsPlusNormal"/>
        <w:jc w:val="both"/>
        <w:rPr>
          <w:color w:val="000000" w:themeColor="text1"/>
        </w:rPr>
      </w:pPr>
      <w:r w:rsidRPr="00C67761">
        <w:rPr>
          <w:color w:val="000000" w:themeColor="text1"/>
        </w:rPr>
        <w:t xml:space="preserve">(в ред. </w:t>
      </w:r>
      <w:hyperlink r:id="rId73"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12.11.2010 N 392)</w:t>
      </w:r>
    </w:p>
    <w:p w:rsidR="006C0DC1" w:rsidRPr="00C67761" w:rsidRDefault="006C0DC1">
      <w:pPr>
        <w:pStyle w:val="ConsPlusNormal"/>
        <w:spacing w:before="220"/>
        <w:ind w:firstLine="540"/>
        <w:jc w:val="both"/>
        <w:rPr>
          <w:color w:val="000000" w:themeColor="text1"/>
        </w:rPr>
      </w:pPr>
      <w:r w:rsidRPr="00C67761">
        <w:rPr>
          <w:color w:val="000000" w:themeColor="text1"/>
        </w:rPr>
        <w:t>- г. В-Салда - 0,34;</w:t>
      </w:r>
    </w:p>
    <w:p w:rsidR="006C0DC1" w:rsidRPr="00C67761" w:rsidRDefault="006C0DC1">
      <w:pPr>
        <w:pStyle w:val="ConsPlusNormal"/>
        <w:spacing w:before="220"/>
        <w:ind w:firstLine="540"/>
        <w:jc w:val="both"/>
        <w:rPr>
          <w:color w:val="000000" w:themeColor="text1"/>
        </w:rPr>
      </w:pPr>
      <w:r w:rsidRPr="00C67761">
        <w:rPr>
          <w:color w:val="000000" w:themeColor="text1"/>
        </w:rPr>
        <w:t>- сельские населенные пункты - 0,12.</w:t>
      </w:r>
    </w:p>
    <w:p w:rsidR="006C0DC1" w:rsidRPr="00C67761" w:rsidRDefault="006C0DC1">
      <w:pPr>
        <w:pStyle w:val="ConsPlusNormal"/>
        <w:jc w:val="both"/>
        <w:rPr>
          <w:color w:val="000000" w:themeColor="text1"/>
        </w:rPr>
      </w:pPr>
      <w:r w:rsidRPr="00C67761">
        <w:rPr>
          <w:color w:val="000000" w:themeColor="text1"/>
        </w:rPr>
        <w:t xml:space="preserve">(п. 13 в ред. </w:t>
      </w:r>
      <w:hyperlink r:id="rId74"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lastRenderedPageBreak/>
        <w:t>14. Для предпринимательской деятельности по распространению наружной рекламы с использованием рекламных конструкций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 пункта 3</w:t>
        </w:r>
      </w:hyperlink>
      <w:r w:rsidRPr="00C67761">
        <w:rPr>
          <w:color w:val="000000" w:themeColor="text1"/>
        </w:rPr>
        <w:t xml:space="preserve"> настоящего Решения, а также значение коэффициента, учитывающего зависимость от способа ее распространения и (или) размещения:</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75" w:history="1">
        <w:r w:rsidRPr="00C67761">
          <w:rPr>
            <w:color w:val="000000" w:themeColor="text1"/>
          </w:rPr>
          <w:t>N 87</w:t>
        </w:r>
      </w:hyperlink>
      <w:r w:rsidRPr="00C67761">
        <w:rPr>
          <w:color w:val="000000" w:themeColor="text1"/>
        </w:rPr>
        <w:t xml:space="preserve">, от 28.10.2009 </w:t>
      </w:r>
      <w:hyperlink r:id="rId76" w:history="1">
        <w:r w:rsidRPr="00C67761">
          <w:rPr>
            <w:color w:val="000000" w:themeColor="text1"/>
          </w:rPr>
          <w:t>N 210</w:t>
        </w:r>
      </w:hyperlink>
      <w:r w:rsidRPr="00C67761">
        <w:rPr>
          <w:color w:val="000000" w:themeColor="text1"/>
        </w:rPr>
        <w:t>)</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tcPr>
          <w:p w:rsidR="006C0DC1" w:rsidRPr="00C67761" w:rsidRDefault="006C0DC1">
            <w:pPr>
              <w:pStyle w:val="ConsPlusNormal"/>
              <w:jc w:val="center"/>
              <w:rPr>
                <w:color w:val="000000" w:themeColor="text1"/>
              </w:rPr>
            </w:pPr>
            <w:r w:rsidRPr="00C67761">
              <w:rPr>
                <w:color w:val="000000" w:themeColor="text1"/>
              </w:rPr>
              <w:t>Вид услуг</w:t>
            </w: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tcPr>
          <w:p w:rsidR="006C0DC1" w:rsidRPr="00C67761" w:rsidRDefault="006C0DC1">
            <w:pPr>
              <w:pStyle w:val="ConsPlusNormal"/>
              <w:jc w:val="both"/>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1.</w:t>
            </w:r>
          </w:p>
        </w:tc>
        <w:tc>
          <w:tcPr>
            <w:tcW w:w="5839" w:type="dxa"/>
            <w:tcBorders>
              <w:bottom w:val="nil"/>
            </w:tcBorders>
          </w:tcPr>
          <w:p w:rsidR="006C0DC1" w:rsidRPr="00C67761" w:rsidRDefault="006C0DC1">
            <w:pPr>
              <w:pStyle w:val="ConsPlusNormal"/>
              <w:rPr>
                <w:color w:val="000000" w:themeColor="text1"/>
              </w:rPr>
            </w:pPr>
            <w:r w:rsidRPr="00C67761">
              <w:rPr>
                <w:color w:val="000000" w:themeColor="text1"/>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0,058</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0,019</w:t>
            </w:r>
          </w:p>
        </w:tc>
      </w:tr>
      <w:tr w:rsidR="00C6776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(в ред. </w:t>
            </w:r>
            <w:hyperlink r:id="rId77"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2.</w:t>
            </w:r>
          </w:p>
        </w:tc>
        <w:tc>
          <w:tcPr>
            <w:tcW w:w="5839" w:type="dxa"/>
            <w:tcBorders>
              <w:bottom w:val="nil"/>
            </w:tcBorders>
          </w:tcPr>
          <w:p w:rsidR="006C0DC1" w:rsidRPr="00C67761" w:rsidRDefault="006C0DC1">
            <w:pPr>
              <w:pStyle w:val="ConsPlusNormal"/>
              <w:rPr>
                <w:color w:val="000000" w:themeColor="text1"/>
              </w:rPr>
            </w:pPr>
            <w:r w:rsidRPr="00C67761">
              <w:rPr>
                <w:color w:val="000000" w:themeColor="text1"/>
              </w:rPr>
              <w:t>Распространение наружной рекламы с использованием рекламных конструкций с автоматической сменой изображения</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0,046</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0,008</w:t>
            </w:r>
          </w:p>
        </w:tc>
      </w:tr>
      <w:tr w:rsidR="00C6776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(в ред. </w:t>
            </w:r>
            <w:hyperlink r:id="rId78"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tc>
      </w:tr>
      <w:tr w:rsidR="00C67761" w:rsidRPr="00C67761">
        <w:tblPrEx>
          <w:tblBorders>
            <w:insideH w:val="nil"/>
          </w:tblBorders>
        </w:tblPrEx>
        <w:tc>
          <w:tcPr>
            <w:tcW w:w="624" w:type="dxa"/>
            <w:tcBorders>
              <w:bottom w:val="nil"/>
            </w:tcBorders>
          </w:tcPr>
          <w:p w:rsidR="006C0DC1" w:rsidRPr="00C67761" w:rsidRDefault="006C0DC1">
            <w:pPr>
              <w:pStyle w:val="ConsPlusNormal"/>
              <w:rPr>
                <w:color w:val="000000" w:themeColor="text1"/>
              </w:rPr>
            </w:pPr>
            <w:r w:rsidRPr="00C67761">
              <w:rPr>
                <w:color w:val="000000" w:themeColor="text1"/>
              </w:rPr>
              <w:t>3.</w:t>
            </w:r>
          </w:p>
        </w:tc>
        <w:tc>
          <w:tcPr>
            <w:tcW w:w="5839" w:type="dxa"/>
            <w:tcBorders>
              <w:bottom w:val="nil"/>
            </w:tcBorders>
          </w:tcPr>
          <w:p w:rsidR="006C0DC1" w:rsidRPr="00C67761" w:rsidRDefault="006C0DC1">
            <w:pPr>
              <w:pStyle w:val="ConsPlusNormal"/>
              <w:rPr>
                <w:color w:val="000000" w:themeColor="text1"/>
              </w:rPr>
            </w:pPr>
            <w:r w:rsidRPr="00C67761">
              <w:rPr>
                <w:color w:val="000000" w:themeColor="text1"/>
              </w:rPr>
              <w:t>Распространение наружной рекламы посредством электронных табло</w:t>
            </w:r>
          </w:p>
        </w:tc>
        <w:tc>
          <w:tcPr>
            <w:tcW w:w="1133" w:type="dxa"/>
            <w:tcBorders>
              <w:bottom w:val="nil"/>
            </w:tcBorders>
          </w:tcPr>
          <w:p w:rsidR="006C0DC1" w:rsidRPr="00C67761" w:rsidRDefault="006C0DC1">
            <w:pPr>
              <w:pStyle w:val="ConsPlusNormal"/>
              <w:jc w:val="center"/>
              <w:rPr>
                <w:color w:val="000000" w:themeColor="text1"/>
              </w:rPr>
            </w:pPr>
            <w:r w:rsidRPr="00C67761">
              <w:rPr>
                <w:color w:val="000000" w:themeColor="text1"/>
              </w:rPr>
              <w:t>0,034</w:t>
            </w:r>
          </w:p>
        </w:tc>
        <w:tc>
          <w:tcPr>
            <w:tcW w:w="1474" w:type="dxa"/>
            <w:tcBorders>
              <w:bottom w:val="nil"/>
            </w:tcBorders>
          </w:tcPr>
          <w:p w:rsidR="006C0DC1" w:rsidRPr="00C67761" w:rsidRDefault="006C0DC1">
            <w:pPr>
              <w:pStyle w:val="ConsPlusNormal"/>
              <w:jc w:val="center"/>
              <w:rPr>
                <w:color w:val="000000" w:themeColor="text1"/>
              </w:rPr>
            </w:pPr>
            <w:r w:rsidRPr="00C67761">
              <w:rPr>
                <w:color w:val="000000" w:themeColor="text1"/>
              </w:rPr>
              <w:t>0,007</w:t>
            </w:r>
          </w:p>
        </w:tc>
      </w:tr>
      <w:tr w:rsidR="006C0DC1" w:rsidRPr="00C67761">
        <w:tblPrEx>
          <w:tblBorders>
            <w:insideH w:val="nil"/>
          </w:tblBorders>
        </w:tblPrEx>
        <w:tc>
          <w:tcPr>
            <w:tcW w:w="9070" w:type="dxa"/>
            <w:gridSpan w:val="4"/>
            <w:tcBorders>
              <w:top w:val="nil"/>
            </w:tcBorders>
          </w:tcPr>
          <w:p w:rsidR="006C0DC1" w:rsidRPr="00C67761" w:rsidRDefault="006C0DC1">
            <w:pPr>
              <w:pStyle w:val="ConsPlusNormal"/>
              <w:jc w:val="both"/>
              <w:rPr>
                <w:color w:val="000000" w:themeColor="text1"/>
              </w:rPr>
            </w:pPr>
            <w:r w:rsidRPr="00C67761">
              <w:rPr>
                <w:color w:val="000000" w:themeColor="text1"/>
              </w:rPr>
              <w:t xml:space="preserve">(в ред. </w:t>
            </w:r>
            <w:hyperlink r:id="rId79"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14 в ред. </w:t>
      </w:r>
      <w:hyperlink r:id="rId80"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15. Для предпринимательской деятельности по размещению рекламы с использованием внешних и внутренних поверхностей транспортных средств применяется значение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равное 0,08.</w:t>
      </w:r>
    </w:p>
    <w:p w:rsidR="006C0DC1" w:rsidRPr="00C67761" w:rsidRDefault="006C0DC1">
      <w:pPr>
        <w:pStyle w:val="ConsPlusNormal"/>
        <w:jc w:val="both"/>
        <w:rPr>
          <w:color w:val="000000" w:themeColor="text1"/>
        </w:rPr>
      </w:pPr>
      <w:r w:rsidRPr="00C67761">
        <w:rPr>
          <w:color w:val="000000" w:themeColor="text1"/>
        </w:rPr>
        <w:t xml:space="preserve">(п. 15 в ред. </w:t>
      </w:r>
      <w:hyperlink r:id="rId81"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21.11.2012 N 76)</w:t>
      </w:r>
    </w:p>
    <w:p w:rsidR="006C0DC1" w:rsidRPr="00C67761" w:rsidRDefault="006C0DC1">
      <w:pPr>
        <w:pStyle w:val="ConsPlusNormal"/>
        <w:spacing w:before="220"/>
        <w:ind w:firstLine="540"/>
        <w:jc w:val="both"/>
        <w:rPr>
          <w:color w:val="000000" w:themeColor="text1"/>
        </w:rPr>
      </w:pPr>
      <w:r w:rsidRPr="00C67761">
        <w:rPr>
          <w:color w:val="000000" w:themeColor="text1"/>
        </w:rPr>
        <w:t>16. Для предпринимательской деятельности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w:t>
        </w:r>
      </w:hyperlink>
      <w:r w:rsidRPr="00C67761">
        <w:rPr>
          <w:color w:val="000000" w:themeColor="text1"/>
        </w:rPr>
        <w:t xml:space="preserve">, </w:t>
      </w:r>
      <w:hyperlink w:anchor="P69" w:history="1">
        <w:r w:rsidRPr="00C67761">
          <w:rPr>
            <w:color w:val="000000" w:themeColor="text1"/>
          </w:rPr>
          <w:t>6 пункта 3</w:t>
        </w:r>
      </w:hyperlink>
      <w:r w:rsidRPr="00C67761">
        <w:rPr>
          <w:color w:val="000000" w:themeColor="text1"/>
        </w:rPr>
        <w:t xml:space="preserve"> настоящего Решения, а также значение коэффициента, учитывающего площадь помещений для временного размещения и проживания:</w:t>
      </w:r>
    </w:p>
    <w:p w:rsidR="006C0DC1" w:rsidRPr="00C67761" w:rsidRDefault="006C0DC1">
      <w:pPr>
        <w:pStyle w:val="ConsPlusNormal"/>
        <w:jc w:val="both"/>
        <w:rPr>
          <w:color w:val="000000" w:themeColor="text1"/>
        </w:rPr>
      </w:pPr>
      <w:r w:rsidRPr="00C67761">
        <w:rPr>
          <w:color w:val="000000" w:themeColor="text1"/>
        </w:rPr>
        <w:t xml:space="preserve">(в ред. </w:t>
      </w:r>
      <w:hyperlink r:id="rId82"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28.10.2009 N 210)</w:t>
      </w:r>
    </w:p>
    <w:p w:rsidR="006C0DC1" w:rsidRPr="00C67761" w:rsidRDefault="006C0DC1">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39"/>
        <w:gridCol w:w="1133"/>
        <w:gridCol w:w="1474"/>
      </w:tblGrid>
      <w:tr w:rsidR="00C67761" w:rsidRPr="00C67761">
        <w:tc>
          <w:tcPr>
            <w:tcW w:w="624" w:type="dxa"/>
            <w:vMerge w:val="restart"/>
          </w:tcPr>
          <w:p w:rsidR="006C0DC1" w:rsidRPr="00C67761" w:rsidRDefault="006C0DC1">
            <w:pPr>
              <w:pStyle w:val="ConsPlusNormal"/>
              <w:rPr>
                <w:color w:val="000000" w:themeColor="text1"/>
              </w:rPr>
            </w:pPr>
            <w:r w:rsidRPr="00C67761">
              <w:rPr>
                <w:color w:val="000000" w:themeColor="text1"/>
              </w:rPr>
              <w:t>N</w:t>
            </w:r>
          </w:p>
        </w:tc>
        <w:tc>
          <w:tcPr>
            <w:tcW w:w="5839" w:type="dxa"/>
            <w:vMerge w:val="restart"/>
          </w:tcPr>
          <w:p w:rsidR="006C0DC1" w:rsidRPr="00C67761" w:rsidRDefault="006C0DC1">
            <w:pPr>
              <w:pStyle w:val="ConsPlusNormal"/>
              <w:jc w:val="both"/>
              <w:rPr>
                <w:color w:val="000000" w:themeColor="text1"/>
              </w:rPr>
            </w:pPr>
          </w:p>
        </w:tc>
        <w:tc>
          <w:tcPr>
            <w:tcW w:w="2607" w:type="dxa"/>
            <w:gridSpan w:val="2"/>
          </w:tcPr>
          <w:p w:rsidR="006C0DC1" w:rsidRPr="00C67761" w:rsidRDefault="006C0DC1">
            <w:pPr>
              <w:pStyle w:val="ConsPlusNormal"/>
              <w:jc w:val="center"/>
              <w:rPr>
                <w:color w:val="000000" w:themeColor="text1"/>
              </w:rPr>
            </w:pPr>
            <w:r w:rsidRPr="00C67761">
              <w:rPr>
                <w:color w:val="000000" w:themeColor="text1"/>
              </w:rPr>
              <w:t>К</w:t>
            </w:r>
            <w:proofErr w:type="gramStart"/>
            <w:r w:rsidRPr="00C67761">
              <w:rPr>
                <w:color w:val="000000" w:themeColor="text1"/>
              </w:rPr>
              <w:t>2</w:t>
            </w:r>
            <w:proofErr w:type="gramEnd"/>
          </w:p>
        </w:tc>
      </w:tr>
      <w:tr w:rsidR="00C67761" w:rsidRPr="00C67761">
        <w:tc>
          <w:tcPr>
            <w:tcW w:w="624" w:type="dxa"/>
            <w:vMerge/>
          </w:tcPr>
          <w:p w:rsidR="006C0DC1" w:rsidRPr="00C67761" w:rsidRDefault="006C0DC1">
            <w:pPr>
              <w:rPr>
                <w:color w:val="000000" w:themeColor="text1"/>
              </w:rPr>
            </w:pPr>
          </w:p>
        </w:tc>
        <w:tc>
          <w:tcPr>
            <w:tcW w:w="5839" w:type="dxa"/>
            <w:vMerge/>
          </w:tcPr>
          <w:p w:rsidR="006C0DC1" w:rsidRPr="00C67761" w:rsidRDefault="006C0DC1">
            <w:pPr>
              <w:rPr>
                <w:color w:val="000000" w:themeColor="text1"/>
              </w:rPr>
            </w:pPr>
          </w:p>
        </w:tc>
        <w:tc>
          <w:tcPr>
            <w:tcW w:w="1133" w:type="dxa"/>
          </w:tcPr>
          <w:p w:rsidR="006C0DC1" w:rsidRPr="00C67761" w:rsidRDefault="006C0DC1">
            <w:pPr>
              <w:pStyle w:val="ConsPlusNormal"/>
              <w:jc w:val="center"/>
              <w:rPr>
                <w:color w:val="000000" w:themeColor="text1"/>
              </w:rPr>
            </w:pPr>
            <w:r w:rsidRPr="00C67761">
              <w:rPr>
                <w:color w:val="000000" w:themeColor="text1"/>
              </w:rPr>
              <w:t>Город В-Салда</w:t>
            </w:r>
          </w:p>
        </w:tc>
        <w:tc>
          <w:tcPr>
            <w:tcW w:w="1474" w:type="dxa"/>
          </w:tcPr>
          <w:p w:rsidR="006C0DC1" w:rsidRPr="00C67761" w:rsidRDefault="006C0DC1">
            <w:pPr>
              <w:pStyle w:val="ConsPlusNormal"/>
              <w:jc w:val="center"/>
              <w:rPr>
                <w:color w:val="000000" w:themeColor="text1"/>
              </w:rPr>
            </w:pPr>
            <w:r w:rsidRPr="00C67761">
              <w:rPr>
                <w:color w:val="000000" w:themeColor="text1"/>
              </w:rPr>
              <w:t>сельские населенные пункты</w:t>
            </w:r>
          </w:p>
        </w:tc>
      </w:tr>
      <w:tr w:rsidR="00C67761" w:rsidRPr="00C67761">
        <w:tc>
          <w:tcPr>
            <w:tcW w:w="624" w:type="dxa"/>
          </w:tcPr>
          <w:p w:rsidR="006C0DC1" w:rsidRPr="00C67761" w:rsidRDefault="006C0DC1">
            <w:pPr>
              <w:pStyle w:val="ConsPlusNormal"/>
              <w:rPr>
                <w:color w:val="000000" w:themeColor="text1"/>
              </w:rPr>
            </w:pPr>
            <w:r w:rsidRPr="00C67761">
              <w:rPr>
                <w:color w:val="000000" w:themeColor="text1"/>
              </w:rPr>
              <w:lastRenderedPageBreak/>
              <w:t>1.</w:t>
            </w:r>
          </w:p>
        </w:tc>
        <w:tc>
          <w:tcPr>
            <w:tcW w:w="5839" w:type="dxa"/>
          </w:tcPr>
          <w:p w:rsidR="006C0DC1" w:rsidRPr="00C67761" w:rsidRDefault="006C0DC1">
            <w:pPr>
              <w:pStyle w:val="ConsPlusNormal"/>
              <w:rPr>
                <w:color w:val="000000" w:themeColor="text1"/>
              </w:rPr>
            </w:pPr>
            <w:r w:rsidRPr="00C67761">
              <w:rPr>
                <w:color w:val="000000" w:themeColor="text1"/>
              </w:rPr>
              <w:t>Площадь помещений для временного размещения и проживания до 60 квадратных метров (включительно)</w:t>
            </w:r>
          </w:p>
        </w:tc>
        <w:tc>
          <w:tcPr>
            <w:tcW w:w="1133" w:type="dxa"/>
          </w:tcPr>
          <w:p w:rsidR="006C0DC1" w:rsidRPr="00C67761" w:rsidRDefault="006C0DC1">
            <w:pPr>
              <w:pStyle w:val="ConsPlusNormal"/>
              <w:jc w:val="center"/>
              <w:rPr>
                <w:color w:val="000000" w:themeColor="text1"/>
              </w:rPr>
            </w:pPr>
            <w:r w:rsidRPr="00C67761">
              <w:rPr>
                <w:color w:val="000000" w:themeColor="text1"/>
              </w:rPr>
              <w:t>0,058</w:t>
            </w:r>
          </w:p>
        </w:tc>
        <w:tc>
          <w:tcPr>
            <w:tcW w:w="1474" w:type="dxa"/>
          </w:tcPr>
          <w:p w:rsidR="006C0DC1" w:rsidRPr="00C67761" w:rsidRDefault="006C0DC1">
            <w:pPr>
              <w:pStyle w:val="ConsPlusNormal"/>
              <w:jc w:val="center"/>
              <w:rPr>
                <w:color w:val="000000" w:themeColor="text1"/>
              </w:rPr>
            </w:pPr>
            <w:r w:rsidRPr="00C67761">
              <w:rPr>
                <w:color w:val="000000" w:themeColor="text1"/>
              </w:rPr>
              <w:t>0,012</w:t>
            </w:r>
          </w:p>
        </w:tc>
      </w:tr>
      <w:tr w:rsidR="006C0DC1" w:rsidRPr="00C67761">
        <w:tc>
          <w:tcPr>
            <w:tcW w:w="624" w:type="dxa"/>
          </w:tcPr>
          <w:p w:rsidR="006C0DC1" w:rsidRPr="00C67761" w:rsidRDefault="006C0DC1">
            <w:pPr>
              <w:pStyle w:val="ConsPlusNormal"/>
              <w:rPr>
                <w:color w:val="000000" w:themeColor="text1"/>
              </w:rPr>
            </w:pPr>
            <w:r w:rsidRPr="00C67761">
              <w:rPr>
                <w:color w:val="000000" w:themeColor="text1"/>
              </w:rPr>
              <w:t>2.</w:t>
            </w:r>
          </w:p>
        </w:tc>
        <w:tc>
          <w:tcPr>
            <w:tcW w:w="5839" w:type="dxa"/>
          </w:tcPr>
          <w:p w:rsidR="006C0DC1" w:rsidRPr="00C67761" w:rsidRDefault="006C0DC1">
            <w:pPr>
              <w:pStyle w:val="ConsPlusNormal"/>
              <w:rPr>
                <w:color w:val="000000" w:themeColor="text1"/>
              </w:rPr>
            </w:pPr>
            <w:r w:rsidRPr="00C67761">
              <w:rPr>
                <w:color w:val="000000" w:themeColor="text1"/>
              </w:rPr>
              <w:t>Площадь помещений для временного размещения и проживания от 61 до 500 квадратных метров (включительно)</w:t>
            </w:r>
          </w:p>
        </w:tc>
        <w:tc>
          <w:tcPr>
            <w:tcW w:w="1133" w:type="dxa"/>
          </w:tcPr>
          <w:p w:rsidR="006C0DC1" w:rsidRPr="00C67761" w:rsidRDefault="006C0DC1">
            <w:pPr>
              <w:pStyle w:val="ConsPlusNormal"/>
              <w:jc w:val="center"/>
              <w:rPr>
                <w:color w:val="000000" w:themeColor="text1"/>
              </w:rPr>
            </w:pPr>
            <w:r w:rsidRPr="00C67761">
              <w:rPr>
                <w:color w:val="000000" w:themeColor="text1"/>
              </w:rPr>
              <w:t>0,46</w:t>
            </w:r>
          </w:p>
        </w:tc>
        <w:tc>
          <w:tcPr>
            <w:tcW w:w="1474" w:type="dxa"/>
          </w:tcPr>
          <w:p w:rsidR="006C0DC1" w:rsidRPr="00C67761" w:rsidRDefault="006C0DC1">
            <w:pPr>
              <w:pStyle w:val="ConsPlusNormal"/>
              <w:jc w:val="center"/>
              <w:rPr>
                <w:color w:val="000000" w:themeColor="text1"/>
              </w:rPr>
            </w:pPr>
            <w:r w:rsidRPr="00C67761">
              <w:rPr>
                <w:color w:val="000000" w:themeColor="text1"/>
              </w:rPr>
              <w:t>0,12</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r w:rsidRPr="00C67761">
        <w:rPr>
          <w:color w:val="000000" w:themeColor="text1"/>
        </w:rPr>
        <w:t xml:space="preserve">(п. 16 в ред. </w:t>
      </w:r>
      <w:hyperlink r:id="rId83"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17. Для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 пункта 3</w:t>
        </w:r>
      </w:hyperlink>
      <w:r w:rsidRPr="00C67761">
        <w:rPr>
          <w:color w:val="000000" w:themeColor="text1"/>
        </w:rPr>
        <w:t xml:space="preserve"> настоящего Решения, а также значение коэффициента:</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84" w:history="1">
        <w:r w:rsidRPr="00C67761">
          <w:rPr>
            <w:color w:val="000000" w:themeColor="text1"/>
          </w:rPr>
          <w:t>N 87</w:t>
        </w:r>
      </w:hyperlink>
      <w:r w:rsidRPr="00C67761">
        <w:rPr>
          <w:color w:val="000000" w:themeColor="text1"/>
        </w:rPr>
        <w:t xml:space="preserve">, от 28.10.2009 </w:t>
      </w:r>
      <w:hyperlink r:id="rId85" w:history="1">
        <w:r w:rsidRPr="00C67761">
          <w:rPr>
            <w:color w:val="000000" w:themeColor="text1"/>
          </w:rPr>
          <w:t>N 210</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r w:rsidRPr="00C67761">
        <w:rPr>
          <w:color w:val="000000" w:themeColor="text1"/>
        </w:rPr>
        <w:t>- г. В-Салда - 0,34;</w:t>
      </w:r>
    </w:p>
    <w:p w:rsidR="006C0DC1" w:rsidRPr="00C67761" w:rsidRDefault="006C0DC1">
      <w:pPr>
        <w:pStyle w:val="ConsPlusNormal"/>
        <w:spacing w:before="220"/>
        <w:ind w:firstLine="540"/>
        <w:jc w:val="both"/>
        <w:rPr>
          <w:color w:val="000000" w:themeColor="text1"/>
        </w:rPr>
      </w:pPr>
      <w:r w:rsidRPr="00C67761">
        <w:rPr>
          <w:color w:val="000000" w:themeColor="text1"/>
        </w:rPr>
        <w:t>- сельские населенные пункты - 0,12.</w:t>
      </w:r>
    </w:p>
    <w:p w:rsidR="006C0DC1" w:rsidRPr="00C67761" w:rsidRDefault="006C0DC1">
      <w:pPr>
        <w:pStyle w:val="ConsPlusNormal"/>
        <w:jc w:val="both"/>
        <w:rPr>
          <w:color w:val="000000" w:themeColor="text1"/>
        </w:rPr>
      </w:pPr>
      <w:r w:rsidRPr="00C67761">
        <w:rPr>
          <w:color w:val="000000" w:themeColor="text1"/>
        </w:rPr>
        <w:t xml:space="preserve">(п. 17 в ред. </w:t>
      </w:r>
      <w:hyperlink r:id="rId86" w:history="1">
        <w:r w:rsidRPr="00C67761">
          <w:rPr>
            <w:color w:val="000000" w:themeColor="text1"/>
          </w:rPr>
          <w:t>Решения</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18. Для предпринимательской деятельности по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применяются значения корректирующего коэффициента базовой доходности К</w:t>
      </w:r>
      <w:proofErr w:type="gramStart"/>
      <w:r w:rsidRPr="00C67761">
        <w:rPr>
          <w:color w:val="000000" w:themeColor="text1"/>
        </w:rPr>
        <w:t>2</w:t>
      </w:r>
      <w:proofErr w:type="gramEnd"/>
      <w:r w:rsidRPr="00C67761">
        <w:rPr>
          <w:color w:val="000000" w:themeColor="text1"/>
        </w:rPr>
        <w:t xml:space="preserve">, учитывающие особенности ведения предпринимательской деятельности, предусмотренные </w:t>
      </w:r>
      <w:hyperlink w:anchor="P50" w:history="1">
        <w:r w:rsidRPr="00C67761">
          <w:rPr>
            <w:color w:val="000000" w:themeColor="text1"/>
          </w:rPr>
          <w:t>подпунктами 1 пункта 3</w:t>
        </w:r>
      </w:hyperlink>
      <w:r w:rsidRPr="00C67761">
        <w:rPr>
          <w:color w:val="000000" w:themeColor="text1"/>
        </w:rPr>
        <w:t xml:space="preserve"> настоящего Решения, а также значение коэффициента:</w:t>
      </w:r>
    </w:p>
    <w:p w:rsidR="006C0DC1" w:rsidRPr="00C67761" w:rsidRDefault="006C0DC1">
      <w:pPr>
        <w:pStyle w:val="ConsPlusNormal"/>
        <w:jc w:val="both"/>
        <w:rPr>
          <w:color w:val="000000" w:themeColor="text1"/>
        </w:rPr>
      </w:pPr>
      <w:r w:rsidRPr="00C67761">
        <w:rPr>
          <w:color w:val="000000" w:themeColor="text1"/>
        </w:rPr>
        <w:t xml:space="preserve">(в ред. Решений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w:t>
      </w:r>
      <w:hyperlink r:id="rId87" w:history="1">
        <w:r w:rsidRPr="00C67761">
          <w:rPr>
            <w:color w:val="000000" w:themeColor="text1"/>
          </w:rPr>
          <w:t>N 87</w:t>
        </w:r>
      </w:hyperlink>
      <w:r w:rsidRPr="00C67761">
        <w:rPr>
          <w:color w:val="000000" w:themeColor="text1"/>
        </w:rPr>
        <w:t xml:space="preserve">, от 28.10.2009 </w:t>
      </w:r>
      <w:hyperlink r:id="rId88" w:history="1">
        <w:r w:rsidRPr="00C67761">
          <w:rPr>
            <w:color w:val="000000" w:themeColor="text1"/>
          </w:rPr>
          <w:t>N 210</w:t>
        </w:r>
      </w:hyperlink>
      <w:r w:rsidRPr="00C67761">
        <w:rPr>
          <w:color w:val="000000" w:themeColor="text1"/>
        </w:rPr>
        <w:t>)</w:t>
      </w:r>
    </w:p>
    <w:p w:rsidR="006C0DC1" w:rsidRPr="00C67761" w:rsidRDefault="006C0DC1">
      <w:pPr>
        <w:pStyle w:val="ConsPlusNormal"/>
        <w:spacing w:before="220"/>
        <w:ind w:firstLine="540"/>
        <w:jc w:val="both"/>
        <w:rPr>
          <w:color w:val="000000" w:themeColor="text1"/>
        </w:rPr>
      </w:pPr>
      <w:r w:rsidRPr="00C67761">
        <w:rPr>
          <w:color w:val="000000" w:themeColor="text1"/>
        </w:rPr>
        <w:t>- г. В-Салда - 0,32;</w:t>
      </w:r>
    </w:p>
    <w:p w:rsidR="006C0DC1" w:rsidRPr="00C67761" w:rsidRDefault="006C0DC1">
      <w:pPr>
        <w:pStyle w:val="ConsPlusNormal"/>
        <w:spacing w:before="220"/>
        <w:ind w:firstLine="540"/>
        <w:jc w:val="both"/>
        <w:rPr>
          <w:color w:val="000000" w:themeColor="text1"/>
        </w:rPr>
      </w:pPr>
      <w:r w:rsidRPr="00C67761">
        <w:rPr>
          <w:color w:val="000000" w:themeColor="text1"/>
        </w:rPr>
        <w:t>- сельские населенные пункты - 0,11.</w:t>
      </w:r>
    </w:p>
    <w:p w:rsidR="006C0DC1" w:rsidRPr="00C67761" w:rsidRDefault="006C0DC1">
      <w:pPr>
        <w:pStyle w:val="ConsPlusNormal"/>
        <w:jc w:val="both"/>
        <w:rPr>
          <w:color w:val="000000" w:themeColor="text1"/>
        </w:rPr>
      </w:pPr>
      <w:r w:rsidRPr="00C67761">
        <w:rPr>
          <w:color w:val="000000" w:themeColor="text1"/>
        </w:rPr>
        <w:t xml:space="preserve">(п. 18 </w:t>
      </w:r>
      <w:proofErr w:type="gramStart"/>
      <w:r w:rsidRPr="00C67761">
        <w:rPr>
          <w:color w:val="000000" w:themeColor="text1"/>
        </w:rPr>
        <w:t>введен</w:t>
      </w:r>
      <w:proofErr w:type="gramEnd"/>
      <w:r w:rsidRPr="00C67761">
        <w:rPr>
          <w:color w:val="000000" w:themeColor="text1"/>
        </w:rPr>
        <w:t xml:space="preserve"> </w:t>
      </w:r>
      <w:hyperlink r:id="rId89"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21.11.2007 N 82)</w:t>
      </w:r>
    </w:p>
    <w:p w:rsidR="006C0DC1" w:rsidRPr="00C67761" w:rsidRDefault="006C0DC1">
      <w:pPr>
        <w:pStyle w:val="ConsPlusNormal"/>
        <w:spacing w:before="220"/>
        <w:ind w:firstLine="540"/>
        <w:jc w:val="both"/>
        <w:rPr>
          <w:color w:val="000000" w:themeColor="text1"/>
        </w:rPr>
      </w:pPr>
      <w:r w:rsidRPr="00C67761">
        <w:rPr>
          <w:color w:val="000000" w:themeColor="text1"/>
        </w:rPr>
        <w:t>19. В случае если произведение значений коэффициента К</w:t>
      </w:r>
      <w:proofErr w:type="gramStart"/>
      <w:r w:rsidRPr="00C67761">
        <w:rPr>
          <w:color w:val="000000" w:themeColor="text1"/>
        </w:rPr>
        <w:t>2</w:t>
      </w:r>
      <w:proofErr w:type="gramEnd"/>
      <w:r w:rsidRPr="00C67761">
        <w:rPr>
          <w:color w:val="000000" w:themeColor="text1"/>
        </w:rPr>
        <w:t xml:space="preserve"> превысит 1, для расчета налога применяется значение коэффициента К2 равное 1.</w:t>
      </w:r>
    </w:p>
    <w:p w:rsidR="006C0DC1" w:rsidRPr="00C67761" w:rsidRDefault="006C0DC1">
      <w:pPr>
        <w:pStyle w:val="ConsPlusNormal"/>
        <w:jc w:val="both"/>
        <w:rPr>
          <w:color w:val="000000" w:themeColor="text1"/>
        </w:rPr>
      </w:pPr>
      <w:r w:rsidRPr="00C67761">
        <w:rPr>
          <w:color w:val="000000" w:themeColor="text1"/>
        </w:rPr>
        <w:t xml:space="preserve">(п. 19 </w:t>
      </w:r>
      <w:proofErr w:type="gramStart"/>
      <w:r w:rsidRPr="00C67761">
        <w:rPr>
          <w:color w:val="000000" w:themeColor="text1"/>
        </w:rPr>
        <w:t>введен</w:t>
      </w:r>
      <w:proofErr w:type="gramEnd"/>
      <w:r w:rsidRPr="00C67761">
        <w:rPr>
          <w:color w:val="000000" w:themeColor="text1"/>
        </w:rPr>
        <w:t xml:space="preserve"> </w:t>
      </w:r>
      <w:hyperlink r:id="rId90" w:history="1">
        <w:r w:rsidRPr="00C67761">
          <w:rPr>
            <w:color w:val="000000" w:themeColor="text1"/>
          </w:rPr>
          <w:t>Решением</w:t>
        </w:r>
      </w:hyperlink>
      <w:r w:rsidRPr="00C67761">
        <w:rPr>
          <w:color w:val="000000" w:themeColor="text1"/>
        </w:rPr>
        <w:t xml:space="preserve"> Думы </w:t>
      </w:r>
      <w:proofErr w:type="spellStart"/>
      <w:r w:rsidRPr="00C67761">
        <w:rPr>
          <w:color w:val="000000" w:themeColor="text1"/>
        </w:rPr>
        <w:t>Верхнесалдинского</w:t>
      </w:r>
      <w:proofErr w:type="spellEnd"/>
      <w:r w:rsidRPr="00C67761">
        <w:rPr>
          <w:color w:val="000000" w:themeColor="text1"/>
        </w:rPr>
        <w:t xml:space="preserve"> городского округа от 13.11.2008 N 87)</w:t>
      </w:r>
    </w:p>
    <w:p w:rsidR="006C0DC1" w:rsidRPr="00C67761" w:rsidRDefault="00C67761">
      <w:pPr>
        <w:pStyle w:val="ConsPlusNormal"/>
        <w:spacing w:before="220"/>
        <w:ind w:firstLine="540"/>
        <w:jc w:val="both"/>
        <w:rPr>
          <w:color w:val="000000" w:themeColor="text1"/>
        </w:rPr>
      </w:pPr>
      <w:hyperlink r:id="rId91" w:history="1">
        <w:r w:rsidR="006C0DC1" w:rsidRPr="00C67761">
          <w:rPr>
            <w:color w:val="000000" w:themeColor="text1"/>
          </w:rPr>
          <w:t>20</w:t>
        </w:r>
      </w:hyperlink>
      <w:r w:rsidR="006C0DC1" w:rsidRPr="00C67761">
        <w:rPr>
          <w:color w:val="000000" w:themeColor="text1"/>
        </w:rPr>
        <w:t>. Настоящее Решение вступает в силу с 1 января 2006 года.</w:t>
      </w:r>
    </w:p>
    <w:p w:rsidR="006C0DC1" w:rsidRPr="00C67761" w:rsidRDefault="00C67761">
      <w:pPr>
        <w:pStyle w:val="ConsPlusNormal"/>
        <w:spacing w:before="220"/>
        <w:ind w:firstLine="540"/>
        <w:jc w:val="both"/>
        <w:rPr>
          <w:color w:val="000000" w:themeColor="text1"/>
        </w:rPr>
      </w:pPr>
      <w:hyperlink r:id="rId92" w:history="1">
        <w:r w:rsidR="006C0DC1" w:rsidRPr="00C67761">
          <w:rPr>
            <w:color w:val="000000" w:themeColor="text1"/>
          </w:rPr>
          <w:t>21</w:t>
        </w:r>
      </w:hyperlink>
      <w:r w:rsidR="006C0DC1" w:rsidRPr="00C67761">
        <w:rPr>
          <w:color w:val="000000" w:themeColor="text1"/>
        </w:rPr>
        <w:t>. Данное Решение опубликовать в газете "</w:t>
      </w:r>
      <w:proofErr w:type="spellStart"/>
      <w:r w:rsidR="006C0DC1" w:rsidRPr="00C67761">
        <w:rPr>
          <w:color w:val="000000" w:themeColor="text1"/>
        </w:rPr>
        <w:t>Салдинские</w:t>
      </w:r>
      <w:proofErr w:type="spellEnd"/>
      <w:r w:rsidR="006C0DC1" w:rsidRPr="00C67761">
        <w:rPr>
          <w:color w:val="000000" w:themeColor="text1"/>
        </w:rPr>
        <w:t xml:space="preserve"> вести".</w:t>
      </w:r>
    </w:p>
    <w:p w:rsidR="006C0DC1" w:rsidRPr="00C67761" w:rsidRDefault="00C67761">
      <w:pPr>
        <w:pStyle w:val="ConsPlusNormal"/>
        <w:spacing w:before="220"/>
        <w:ind w:firstLine="540"/>
        <w:jc w:val="both"/>
        <w:rPr>
          <w:color w:val="000000" w:themeColor="text1"/>
        </w:rPr>
      </w:pPr>
      <w:hyperlink r:id="rId93" w:history="1">
        <w:r w:rsidR="006C0DC1" w:rsidRPr="00C67761">
          <w:rPr>
            <w:color w:val="000000" w:themeColor="text1"/>
          </w:rPr>
          <w:t>22</w:t>
        </w:r>
      </w:hyperlink>
      <w:r w:rsidR="006C0DC1" w:rsidRPr="00C67761">
        <w:rPr>
          <w:color w:val="000000" w:themeColor="text1"/>
        </w:rPr>
        <w:t xml:space="preserve">. </w:t>
      </w:r>
      <w:proofErr w:type="gramStart"/>
      <w:r w:rsidR="006C0DC1" w:rsidRPr="00C67761">
        <w:rPr>
          <w:color w:val="000000" w:themeColor="text1"/>
        </w:rPr>
        <w:t>Контроль за</w:t>
      </w:r>
      <w:proofErr w:type="gramEnd"/>
      <w:r w:rsidR="006C0DC1" w:rsidRPr="00C67761">
        <w:rPr>
          <w:color w:val="000000" w:themeColor="text1"/>
        </w:rPr>
        <w:t xml:space="preserve"> исполнением данного Решения возложить на комиссию по экономической политике, бюджету, финансам и налогам (председатель - Рыжова Т.Е.).</w:t>
      </w:r>
    </w:p>
    <w:p w:rsidR="006C0DC1" w:rsidRPr="00C67761" w:rsidRDefault="006C0DC1">
      <w:pPr>
        <w:pStyle w:val="ConsPlusNormal"/>
        <w:jc w:val="both"/>
        <w:rPr>
          <w:color w:val="000000" w:themeColor="text1"/>
        </w:rPr>
      </w:pPr>
    </w:p>
    <w:p w:rsidR="006C0DC1" w:rsidRPr="00C67761" w:rsidRDefault="006C0DC1">
      <w:pPr>
        <w:pStyle w:val="ConsPlusNormal"/>
        <w:jc w:val="right"/>
        <w:rPr>
          <w:color w:val="000000" w:themeColor="text1"/>
        </w:rPr>
      </w:pPr>
      <w:r w:rsidRPr="00C67761">
        <w:rPr>
          <w:color w:val="000000" w:themeColor="text1"/>
        </w:rPr>
        <w:t>Председатель</w:t>
      </w:r>
    </w:p>
    <w:p w:rsidR="006C0DC1" w:rsidRPr="00C67761" w:rsidRDefault="006C0DC1">
      <w:pPr>
        <w:pStyle w:val="ConsPlusNormal"/>
        <w:jc w:val="right"/>
        <w:rPr>
          <w:color w:val="000000" w:themeColor="text1"/>
        </w:rPr>
      </w:pPr>
      <w:proofErr w:type="spellStart"/>
      <w:r w:rsidRPr="00C67761">
        <w:rPr>
          <w:color w:val="000000" w:themeColor="text1"/>
        </w:rPr>
        <w:t>Верхнесалдинской</w:t>
      </w:r>
      <w:proofErr w:type="spellEnd"/>
      <w:r w:rsidRPr="00C67761">
        <w:rPr>
          <w:color w:val="000000" w:themeColor="text1"/>
        </w:rPr>
        <w:t xml:space="preserve"> районной Думы</w:t>
      </w:r>
    </w:p>
    <w:p w:rsidR="006C0DC1" w:rsidRPr="00C67761" w:rsidRDefault="006C0DC1">
      <w:pPr>
        <w:pStyle w:val="ConsPlusNormal"/>
        <w:jc w:val="right"/>
        <w:rPr>
          <w:color w:val="000000" w:themeColor="text1"/>
        </w:rPr>
      </w:pPr>
      <w:r w:rsidRPr="00C67761">
        <w:rPr>
          <w:color w:val="000000" w:themeColor="text1"/>
        </w:rPr>
        <w:t>Т.Е.РЫЖОВА</w:t>
      </w:r>
    </w:p>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jc w:val="right"/>
        <w:outlineLvl w:val="0"/>
        <w:rPr>
          <w:color w:val="000000" w:themeColor="text1"/>
        </w:rPr>
      </w:pPr>
      <w:r w:rsidRPr="00C67761">
        <w:rPr>
          <w:color w:val="000000" w:themeColor="text1"/>
        </w:rPr>
        <w:t>Приложение N 1</w:t>
      </w:r>
    </w:p>
    <w:p w:rsidR="006C0DC1" w:rsidRPr="00C67761" w:rsidRDefault="006C0DC1">
      <w:pPr>
        <w:pStyle w:val="ConsPlusNormal"/>
        <w:jc w:val="both"/>
        <w:rPr>
          <w:color w:val="000000" w:themeColor="text1"/>
        </w:rPr>
      </w:pPr>
    </w:p>
    <w:p w:rsidR="006C0DC1" w:rsidRPr="00C67761" w:rsidRDefault="006C0DC1">
      <w:pPr>
        <w:pStyle w:val="ConsPlusTitle"/>
        <w:jc w:val="center"/>
        <w:rPr>
          <w:color w:val="000000" w:themeColor="text1"/>
        </w:rPr>
      </w:pPr>
      <w:bookmarkStart w:id="7" w:name="P412"/>
      <w:bookmarkEnd w:id="7"/>
      <w:r w:rsidRPr="00C67761">
        <w:rPr>
          <w:color w:val="000000" w:themeColor="text1"/>
        </w:rPr>
        <w:t>ОКРАИНА ГОРОДА</w:t>
      </w:r>
    </w:p>
    <w:p w:rsidR="006C0DC1" w:rsidRPr="00C67761" w:rsidRDefault="006C0DC1">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4455"/>
      </w:tblGrid>
      <w:tr w:rsidR="00C67761" w:rsidRPr="00C67761">
        <w:tc>
          <w:tcPr>
            <w:tcW w:w="1155" w:type="dxa"/>
            <w:tcBorders>
              <w:top w:val="nil"/>
              <w:left w:val="nil"/>
              <w:bottom w:val="nil"/>
              <w:right w:val="nil"/>
            </w:tcBorders>
          </w:tcPr>
          <w:p w:rsidR="006C0DC1" w:rsidRPr="00C67761" w:rsidRDefault="006C0DC1">
            <w:pPr>
              <w:pStyle w:val="ConsPlusNormal"/>
              <w:jc w:val="right"/>
              <w:rPr>
                <w:color w:val="000000" w:themeColor="text1"/>
              </w:rPr>
            </w:pPr>
            <w:r w:rsidRPr="00C67761">
              <w:rPr>
                <w:color w:val="000000" w:themeColor="text1"/>
              </w:rPr>
              <w:t>Ул.</w:t>
            </w: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Набережная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Котовского</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Пионеров</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Фрунзе</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Кооперативная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Щорса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Чапаева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Розы Люксембург</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Свердлова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Уральских рабочих</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Народного Фронта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Чкалова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Сталеваров</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Вокзальная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Привокзальная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Новая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Изобретателей</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Орджоникидзе</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Туристов</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Коминтерна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Некрасова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Металлургов</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Строителя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Н.-Стройка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Совхозная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Южная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Володарского</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Космонавтов</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Максима Горького</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Пушкина</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Ветеринарная</w:t>
            </w:r>
          </w:p>
        </w:tc>
      </w:tr>
      <w:tr w:rsidR="00C6776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Чернушка</w:t>
            </w:r>
          </w:p>
        </w:tc>
      </w:tr>
      <w:tr w:rsidR="006C0DC1" w:rsidRPr="00C67761">
        <w:tc>
          <w:tcPr>
            <w:tcW w:w="1155" w:type="dxa"/>
            <w:tcBorders>
              <w:top w:val="nil"/>
              <w:left w:val="nil"/>
              <w:bottom w:val="nil"/>
              <w:right w:val="nil"/>
            </w:tcBorders>
          </w:tcPr>
          <w:p w:rsidR="006C0DC1" w:rsidRPr="00C67761" w:rsidRDefault="006C0DC1">
            <w:pPr>
              <w:pStyle w:val="ConsPlusNormal"/>
              <w:jc w:val="both"/>
              <w:rPr>
                <w:color w:val="000000" w:themeColor="text1"/>
              </w:rPr>
            </w:pPr>
          </w:p>
        </w:tc>
        <w:tc>
          <w:tcPr>
            <w:tcW w:w="4455" w:type="dxa"/>
            <w:tcBorders>
              <w:top w:val="nil"/>
              <w:left w:val="nil"/>
              <w:bottom w:val="nil"/>
              <w:right w:val="nil"/>
            </w:tcBorders>
          </w:tcPr>
          <w:p w:rsidR="006C0DC1" w:rsidRPr="00C67761" w:rsidRDefault="006C0DC1">
            <w:pPr>
              <w:pStyle w:val="ConsPlusNormal"/>
              <w:rPr>
                <w:color w:val="000000" w:themeColor="text1"/>
              </w:rPr>
            </w:pPr>
            <w:r w:rsidRPr="00C67761">
              <w:rPr>
                <w:color w:val="000000" w:themeColor="text1"/>
              </w:rPr>
              <w:t>Северный поселок</w:t>
            </w:r>
          </w:p>
        </w:tc>
      </w:tr>
    </w:tbl>
    <w:p w:rsidR="006C0DC1" w:rsidRPr="00C67761" w:rsidRDefault="006C0DC1">
      <w:pPr>
        <w:pStyle w:val="ConsPlusNormal"/>
        <w:jc w:val="both"/>
        <w:rPr>
          <w:color w:val="000000" w:themeColor="text1"/>
        </w:rPr>
      </w:pPr>
    </w:p>
    <w:p w:rsidR="006C0DC1" w:rsidRPr="00C67761" w:rsidRDefault="006C0DC1">
      <w:pPr>
        <w:pStyle w:val="ConsPlusNormal"/>
        <w:jc w:val="both"/>
        <w:rPr>
          <w:color w:val="000000" w:themeColor="text1"/>
        </w:rPr>
      </w:pPr>
    </w:p>
    <w:p w:rsidR="006C0DC1" w:rsidRPr="00C67761" w:rsidRDefault="006C0DC1">
      <w:pPr>
        <w:pStyle w:val="ConsPlusNormal"/>
        <w:pBdr>
          <w:top w:val="single" w:sz="6" w:space="0" w:color="auto"/>
        </w:pBdr>
        <w:spacing w:before="100" w:after="100"/>
        <w:jc w:val="both"/>
        <w:rPr>
          <w:color w:val="000000" w:themeColor="text1"/>
          <w:sz w:val="2"/>
          <w:szCs w:val="2"/>
        </w:rPr>
      </w:pPr>
    </w:p>
    <w:bookmarkEnd w:id="0"/>
    <w:p w:rsidR="001C0645" w:rsidRPr="00C67761" w:rsidRDefault="001C0645">
      <w:pPr>
        <w:rPr>
          <w:color w:val="000000" w:themeColor="text1"/>
        </w:rPr>
      </w:pPr>
    </w:p>
    <w:sectPr w:rsidR="001C0645" w:rsidRPr="00C67761" w:rsidSect="00B94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C1"/>
    <w:rsid w:val="0002737F"/>
    <w:rsid w:val="001C0645"/>
    <w:rsid w:val="006C0DC1"/>
    <w:rsid w:val="00B94B80"/>
    <w:rsid w:val="00C6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0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0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0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0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0DC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0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0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0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0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0D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CD37D01A5E6931540A74489C16E711A4C582CD381B4892517142CDC10C1A1E764DE875575330A335DA9E1650D9B26A92CE0A5CFB8897C59424438kFj3E" TargetMode="External"/><Relationship Id="rId21" Type="http://schemas.openxmlformats.org/officeDocument/2006/relationships/hyperlink" Target="consultantplus://offline/ref=BCD37D01A5E6931540A74489C16E711A4C582CD382BA812A17142CDC10C1A1E764DE875575330A335DA9E0600D9B26A92CE0A5CFB8897C59424438kFj3E" TargetMode="External"/><Relationship Id="rId42" Type="http://schemas.openxmlformats.org/officeDocument/2006/relationships/hyperlink" Target="consultantplus://offline/ref=BCD37D01A5E6931540A74489C16E711A4C582CD380B28D2516142CDC10C1A1E764DE875575330A335DA9E0600D9B26A92CE0A5CFB8897C59424438kFj3E" TargetMode="External"/><Relationship Id="rId47" Type="http://schemas.openxmlformats.org/officeDocument/2006/relationships/hyperlink" Target="consultantplus://offline/ref=BCD37D01A5E6931540A74489C16E711A4C582CD387B3892D1D1F71D61898ADE563D1D842727A06325DA9E1630EC423BC3DB8AAC9A29778435E463AF1k4jCE" TargetMode="External"/><Relationship Id="rId63" Type="http://schemas.openxmlformats.org/officeDocument/2006/relationships/hyperlink" Target="consultantplus://offline/ref=BCD37D01A5E6931540A74489C16E711A4C582CD385B18A2C19142CDC10C1A1E764DE875575330A335DA9E8630D9B26A92CE0A5CFB8897C59424438kFj3E" TargetMode="External"/><Relationship Id="rId68" Type="http://schemas.openxmlformats.org/officeDocument/2006/relationships/hyperlink" Target="consultantplus://offline/ref=BCD37D01A5E6931540A74489C16E711A4C582CD380B28D2516142CDC10C1A1E764DE875575330A335DA9E0640D9B26A92CE0A5CFB8897C59424438kFj3E" TargetMode="External"/><Relationship Id="rId84" Type="http://schemas.openxmlformats.org/officeDocument/2006/relationships/hyperlink" Target="consultantplus://offline/ref=BCD37D01A5E6931540A74489C16E711A4C582CD382BA812A17142CDC10C1A1E764DE875575330A335DA9E2660D9B26A92CE0A5CFB8897C59424438kFj3E" TargetMode="External"/><Relationship Id="rId89" Type="http://schemas.openxmlformats.org/officeDocument/2006/relationships/hyperlink" Target="consultantplus://offline/ref=BCD37D01A5E6931540A74489C16E711A4C582CD385B18A2C19142CDC10C1A1E764DE875575330A335DA8E2650D9B26A92CE0A5CFB8897C59424438kFj3E" TargetMode="External"/><Relationship Id="rId16" Type="http://schemas.openxmlformats.org/officeDocument/2006/relationships/hyperlink" Target="consultantplus://offline/ref=BCD37D01A5E6931540A74489C16E711A4C582CD382BA812A17142CDC10C1A1E764DE875575330A335DA9E16A0D9B26A92CE0A5CFB8897C59424438kFj3E" TargetMode="External"/><Relationship Id="rId11" Type="http://schemas.openxmlformats.org/officeDocument/2006/relationships/hyperlink" Target="consultantplus://offline/ref=BCD37D01A5E6931540A74489C16E711A4C582CD387B3892D1D1F71D61898ADE563D1D842727A06325DA9E1630EC423BC3DB8AAC9A29778435E463AF1k4jCE" TargetMode="External"/><Relationship Id="rId32" Type="http://schemas.openxmlformats.org/officeDocument/2006/relationships/hyperlink" Target="consultantplus://offline/ref=BCD37D01A5E6931540A74489C16E711A4C582CD387B489291B1971D61898ADE563D1D842727A06325DA9E1630EC423BC3DB8AAC9A29778435E463AF1k4jCE" TargetMode="External"/><Relationship Id="rId37" Type="http://schemas.openxmlformats.org/officeDocument/2006/relationships/hyperlink" Target="consultantplus://offline/ref=BCD37D01A5E6931540A75A84D7022F104E5073D781B4837A434B778147C8ABB03191861B333A153359B7E36304kCjFE" TargetMode="External"/><Relationship Id="rId53" Type="http://schemas.openxmlformats.org/officeDocument/2006/relationships/hyperlink" Target="consultantplus://offline/ref=BCD37D01A5E6931540A74489C16E711A4C582CD380B28D2516142CDC10C1A1E764DE875575330A335DA9E0670D9B26A92CE0A5CFB8897C59424438kFj3E" TargetMode="External"/><Relationship Id="rId58" Type="http://schemas.openxmlformats.org/officeDocument/2006/relationships/hyperlink" Target="consultantplus://offline/ref=BCD37D01A5E6931540A74489C16E711A4C582CD382BA812A17142CDC10C1A1E764DE875575330A335DA9E3670D9B26A92CE0A5CFB8897C59424438kFj3E" TargetMode="External"/><Relationship Id="rId74" Type="http://schemas.openxmlformats.org/officeDocument/2006/relationships/hyperlink" Target="consultantplus://offline/ref=BCD37D01A5E6931540A74489C16E711A4C582CD385B18A2C19142CDC10C1A1E764DE875575330A335DA8E0600D9B26A92CE0A5CFB8897C59424438kFj3E" TargetMode="External"/><Relationship Id="rId79" Type="http://schemas.openxmlformats.org/officeDocument/2006/relationships/hyperlink" Target="consultantplus://offline/ref=BCD37D01A5E6931540A74489C16E711A4C582CD382BA812A17142CDC10C1A1E764DE875575330A335DA9E36B0D9B26A92CE0A5CFB8897C59424438kFj3E" TargetMode="External"/><Relationship Id="rId5" Type="http://schemas.openxmlformats.org/officeDocument/2006/relationships/hyperlink" Target="consultantplus://offline/ref=BCD37D01A5E6931540A75A84D7022F104E5076D985B4837A434B778147C8ABB02391DE17373E0D3809F8A5360BCD73F379E9B9C9A68Bk7j8E" TargetMode="External"/><Relationship Id="rId90" Type="http://schemas.openxmlformats.org/officeDocument/2006/relationships/hyperlink" Target="consultantplus://offline/ref=BCD37D01A5E6931540A74489C16E711A4C582CD382BA812A17142CDC10C1A1E764DE875575330A335DA9E26B0D9B26A92CE0A5CFB8897C59424438kFj3E" TargetMode="External"/><Relationship Id="rId95" Type="http://schemas.openxmlformats.org/officeDocument/2006/relationships/theme" Target="theme/theme1.xml"/><Relationship Id="rId22" Type="http://schemas.openxmlformats.org/officeDocument/2006/relationships/hyperlink" Target="consultantplus://offline/ref=BCD37D01A5E6931540A74489C16E711A4C582CD382BA812A17142CDC10C1A1E764DE875575330A335DA9E0670D9B26A92CE0A5CFB8897C59424438kFj3E" TargetMode="External"/><Relationship Id="rId27" Type="http://schemas.openxmlformats.org/officeDocument/2006/relationships/hyperlink" Target="consultantplus://offline/ref=BCD37D01A5E6931540A74489C16E711A4C582CD380B28D2516142CDC10C1A1E764DE875575330A335DA9E1640D9B26A92CE0A5CFB8897C59424438kFj3E" TargetMode="External"/><Relationship Id="rId43" Type="http://schemas.openxmlformats.org/officeDocument/2006/relationships/hyperlink" Target="consultantplus://offline/ref=BCD37D01A5E6931540A74489C16E711A4C582CD387B3892D1D1F71D61898ADE563D1D842727A06325DA9E1630EC423BC3DB8AAC9A29778435E463AF1k4jCE" TargetMode="External"/><Relationship Id="rId48" Type="http://schemas.openxmlformats.org/officeDocument/2006/relationships/hyperlink" Target="consultantplus://offline/ref=BCD37D01A5E6931540A74489C16E711A4C582CD385B18A2C19142CDC10C1A1E764DE875575330A335DA9E6610D9B26A92CE0A5CFB8897C59424438kFj3E" TargetMode="External"/><Relationship Id="rId64" Type="http://schemas.openxmlformats.org/officeDocument/2006/relationships/hyperlink" Target="consultantplus://offline/ref=BCD37D01A5E6931540A74489C16E711A4C582CD382BA812A17142CDC10C1A1E764DE875575330A335DA9E3660D9B26A92CE0A5CFB8897C59424438kFj3E" TargetMode="External"/><Relationship Id="rId69" Type="http://schemas.openxmlformats.org/officeDocument/2006/relationships/hyperlink" Target="consultantplus://offline/ref=BCD37D01A5E6931540A74489C16E711A4C582CD381B4892517142CDC10C1A1E764DE875575330A335DA9E3630D9B26A92CE0A5CFB8897C59424438kFj3E" TargetMode="External"/><Relationship Id="rId8" Type="http://schemas.openxmlformats.org/officeDocument/2006/relationships/hyperlink" Target="consultantplus://offline/ref=BCD37D01A5E6931540A75A84D7022F104E5772D981B7837A434B778147C8ABB03191861B333A153359B7E36304kCjFE" TargetMode="External"/><Relationship Id="rId51" Type="http://schemas.openxmlformats.org/officeDocument/2006/relationships/hyperlink" Target="consultantplus://offline/ref=BCD37D01A5E6931540A74489C16E711A4C582CD382BA812A17142CDC10C1A1E764DE875575330A335DA9E3610D9B26A92CE0A5CFB8897C59424438kFj3E" TargetMode="External"/><Relationship Id="rId72" Type="http://schemas.openxmlformats.org/officeDocument/2006/relationships/hyperlink" Target="consultantplus://offline/ref=BCD37D01A5E6931540A74489C16E711A4C582CD385B18A2C19142CDC10C1A1E764DE875575330A335DA8E1660D9B26A92CE0A5CFB8897C59424438kFj3E" TargetMode="External"/><Relationship Id="rId80" Type="http://schemas.openxmlformats.org/officeDocument/2006/relationships/hyperlink" Target="consultantplus://offline/ref=BCD37D01A5E6931540A74489C16E711A4C582CD385B18A2C19142CDC10C1A1E764DE875575330A335DA8E0640D9B26A92CE0A5CFB8897C59424438kFj3E" TargetMode="External"/><Relationship Id="rId85" Type="http://schemas.openxmlformats.org/officeDocument/2006/relationships/hyperlink" Target="consultantplus://offline/ref=BCD37D01A5E6931540A74489C16E711A4C582CD380B28D2516142CDC10C1A1E764DE875575330A335DA9E3630D9B26A92CE0A5CFB8897C59424438kFj3E" TargetMode="External"/><Relationship Id="rId93" Type="http://schemas.openxmlformats.org/officeDocument/2006/relationships/hyperlink" Target="consultantplus://offline/ref=BCD37D01A5E6931540A74489C16E711A4C582CD382BA812A17142CDC10C1A1E764DE875575330A335DA9E5630D9B26A92CE0A5CFB8897C59424438kFj3E" TargetMode="External"/><Relationship Id="rId3" Type="http://schemas.openxmlformats.org/officeDocument/2006/relationships/settings" Target="settings.xml"/><Relationship Id="rId12" Type="http://schemas.openxmlformats.org/officeDocument/2006/relationships/hyperlink" Target="consultantplus://offline/ref=BCD37D01A5E6931540A74489C16E711A4C582CD382BA812A17142CDC10C1A1E764DE875575330A335DA9E1650D9B26A92CE0A5CFB8897C59424438kFj3E" TargetMode="External"/><Relationship Id="rId17" Type="http://schemas.openxmlformats.org/officeDocument/2006/relationships/hyperlink" Target="consultantplus://offline/ref=BCD37D01A5E6931540A74489C16E711A4C582CD382BA812A17142CDC10C1A1E764DE875575330A335DA9E0630D9B26A92CE0A5CFB8897C59424438kFj3E" TargetMode="External"/><Relationship Id="rId25" Type="http://schemas.openxmlformats.org/officeDocument/2006/relationships/hyperlink" Target="consultantplus://offline/ref=BCD37D01A5E6931540A74489C16E711A4C582CD387B3892D1D1F71D61898ADE563D1D842727A06325DA9E16301C423BC3DB8AAC9A29778435E463AF1k4jCE" TargetMode="External"/><Relationship Id="rId33" Type="http://schemas.openxmlformats.org/officeDocument/2006/relationships/hyperlink" Target="consultantplus://offline/ref=BCD37D01A5E6931540A74489C16E711A4C582CD38FB08B2F1C142CDC10C1A1E764DE875575330A335DA9E1660D9B26A92CE0A5CFB8897C59424438kFj3E" TargetMode="External"/><Relationship Id="rId38" Type="http://schemas.openxmlformats.org/officeDocument/2006/relationships/hyperlink" Target="consultantplus://offline/ref=BCD37D01A5E6931540A74489C16E711A4C582CD384B2802D1A1D71D61898ADE563D1D842727A06325DA9E1630EC423BC3DB8AAC9A29778435E463AF1k4jCE" TargetMode="External"/><Relationship Id="rId46" Type="http://schemas.openxmlformats.org/officeDocument/2006/relationships/hyperlink" Target="consultantplus://offline/ref=BCD37D01A5E6931540A74489C16E711A4C582CD381B4892517142CDC10C1A1E764DE875575330A335DA9E1640D9B26A92CE0A5CFB8897C59424438kFj3E" TargetMode="External"/><Relationship Id="rId59" Type="http://schemas.openxmlformats.org/officeDocument/2006/relationships/hyperlink" Target="consultantplus://offline/ref=BCD37D01A5E6931540A74489C16E711A4C582CD380B28D2516142CDC10C1A1E764DE875575330A335DA9E0660D9B26A92CE0A5CFB8897C59424438kFj3E" TargetMode="External"/><Relationship Id="rId67" Type="http://schemas.openxmlformats.org/officeDocument/2006/relationships/hyperlink" Target="consultantplus://offline/ref=BCD37D01A5E6931540A74489C16E711A4C582CD38EB580291B142CDC10C1A1E764DE875575330A335DA9E1660D9B26A92CE0A5CFB8897C59424438kFj3E" TargetMode="External"/><Relationship Id="rId20" Type="http://schemas.openxmlformats.org/officeDocument/2006/relationships/hyperlink" Target="consultantplus://offline/ref=BCD37D01A5E6931540A74489C16E711A4C582CD385B18A2C19142CDC10C1A1E764DE875575330A335DA9E16A0D9B26A92CE0A5CFB8897C59424438kFj3E" TargetMode="External"/><Relationship Id="rId41" Type="http://schemas.openxmlformats.org/officeDocument/2006/relationships/hyperlink" Target="consultantplus://offline/ref=BCD37D01A5E6931540A74489C16E711A4C582CD385B18A2C19142CDC10C1A1E764DE875575330A335DA9E46A0D9B26A92CE0A5CFB8897C59424438kFj3E" TargetMode="External"/><Relationship Id="rId54" Type="http://schemas.openxmlformats.org/officeDocument/2006/relationships/hyperlink" Target="consultantplus://offline/ref=BCD37D01A5E6931540A74489C16E711A4C582CD381B4892517142CDC10C1A1E764DE875575330A335DA9E16B0D9B26A92CE0A5CFB8897C59424438kFj3E" TargetMode="External"/><Relationship Id="rId62" Type="http://schemas.openxmlformats.org/officeDocument/2006/relationships/hyperlink" Target="consultantplus://offline/ref=BCD37D01A5E6931540A74489C16E711A4C582CD381B4892517142CDC10C1A1E764DE875575330A335DA9E06A0D9B26A92CE0A5CFB8897C59424438kFj3E" TargetMode="External"/><Relationship Id="rId70" Type="http://schemas.openxmlformats.org/officeDocument/2006/relationships/hyperlink" Target="consultantplus://offline/ref=BCD37D01A5E6931540A74489C16E711A4C582CD381B4892517142CDC10C1A1E764DE875575330A335DA9E3620D9B26A92CE0A5CFB8897C59424438kFj3E" TargetMode="External"/><Relationship Id="rId75" Type="http://schemas.openxmlformats.org/officeDocument/2006/relationships/hyperlink" Target="consultantplus://offline/ref=BCD37D01A5E6931540A74489C16E711A4C582CD382BA812A17142CDC10C1A1E764DE875575330A335DA9E3640D9B26A92CE0A5CFB8897C59424438kFj3E" TargetMode="External"/><Relationship Id="rId83" Type="http://schemas.openxmlformats.org/officeDocument/2006/relationships/hyperlink" Target="consultantplus://offline/ref=BCD37D01A5E6931540A74489C16E711A4C582CD385B18A2C19142CDC10C1A1E764DE875575330A335DA8E3650D9B26A92CE0A5CFB8897C59424438kFj3E" TargetMode="External"/><Relationship Id="rId88" Type="http://schemas.openxmlformats.org/officeDocument/2006/relationships/hyperlink" Target="consultantplus://offline/ref=BCD37D01A5E6931540A74489C16E711A4C582CD380B28D2516142CDC10C1A1E764DE875575330A335DA9E3620D9B26A92CE0A5CFB8897C59424438kFj3E" TargetMode="External"/><Relationship Id="rId91" Type="http://schemas.openxmlformats.org/officeDocument/2006/relationships/hyperlink" Target="consultantplus://offline/ref=BCD37D01A5E6931540A74489C16E711A4C582CD382BA812A17142CDC10C1A1E764DE875575330A335DA9E5630D9B26A92CE0A5CFB8897C59424438kFj3E" TargetMode="External"/><Relationship Id="rId1" Type="http://schemas.openxmlformats.org/officeDocument/2006/relationships/styles" Target="styles.xml"/><Relationship Id="rId6" Type="http://schemas.openxmlformats.org/officeDocument/2006/relationships/hyperlink" Target="consultantplus://offline/ref=BCD37D01A5E6931540A74489C16E711A4C582CD387B3892D1D1F71D61898ADE563D1D842727A06325DA9E16300C423BC3DB8AAC9A29778435E463AF1k4jCE" TargetMode="External"/><Relationship Id="rId15" Type="http://schemas.openxmlformats.org/officeDocument/2006/relationships/hyperlink" Target="consultantplus://offline/ref=BCD37D01A5E6931540A74489C16E711A4C582CD385B18A2C19142CDC10C1A1E764DE875575330A335DA9E1640D9B26A92CE0A5CFB8897C59424438kFj3E" TargetMode="External"/><Relationship Id="rId23" Type="http://schemas.openxmlformats.org/officeDocument/2006/relationships/hyperlink" Target="consultantplus://offline/ref=BCD37D01A5E6931540A74489C16E711A4C582CD387B489291B1971D61898ADE563D1D842727A06325DA9E16300C423BC3DB8AAC9A29778435E463AF1k4jCE" TargetMode="External"/><Relationship Id="rId28" Type="http://schemas.openxmlformats.org/officeDocument/2006/relationships/hyperlink" Target="consultantplus://offline/ref=BCD37D01A5E6931540A75A84D7022F10495671D985B9DE704B127B8340C7F4A724D8D216313E0A3056FDB02753C275E967EDA3D5A4897Ak4j7E" TargetMode="External"/><Relationship Id="rId36" Type="http://schemas.openxmlformats.org/officeDocument/2006/relationships/hyperlink" Target="consultantplus://offline/ref=BCD37D01A5E6931540A75A84D7022F104E5772D981B7837A434B778147C8ABB03191861B333A153359B7E36304kCjFE" TargetMode="External"/><Relationship Id="rId49" Type="http://schemas.openxmlformats.org/officeDocument/2006/relationships/hyperlink" Target="consultantplus://offline/ref=BCD37D01A5E6931540A74489C16E711A4C582CD382BA812A17142CDC10C1A1E764DE875575330A335DA9E06A0D9B26A92CE0A5CFB8897C59424438kFj3E" TargetMode="External"/><Relationship Id="rId57" Type="http://schemas.openxmlformats.org/officeDocument/2006/relationships/hyperlink" Target="consultantplus://offline/ref=BCD37D01A5E6931540A74489C16E711A4C582CD385B18A2C19142CDC10C1A1E764DE875575330A335DA9E9610D9B26A92CE0A5CFB8897C59424438kFj3E" TargetMode="External"/><Relationship Id="rId10" Type="http://schemas.openxmlformats.org/officeDocument/2006/relationships/hyperlink" Target="consultantplus://offline/ref=BCD37D01A5E6931540A74489C16E711A4C582CD384B2802D1A1D71D61898ADE563D1D842727A06325DA9E16300C423BC3DB8AAC9A29778435E463AF1k4jCE" TargetMode="External"/><Relationship Id="rId31" Type="http://schemas.openxmlformats.org/officeDocument/2006/relationships/hyperlink" Target="consultantplus://offline/ref=BCD37D01A5E6931540A74489C16E711A4C582CD385B18A2C19142CDC10C1A1E764DE875575330A335DA9E0600D9B26A92CE0A5CFB8897C59424438kFj3E" TargetMode="External"/><Relationship Id="rId44" Type="http://schemas.openxmlformats.org/officeDocument/2006/relationships/hyperlink" Target="consultantplus://offline/ref=BCD37D01A5E6931540A74489C16E711A4C582CD385B18A2C19142CDC10C1A1E764DE875575330A335DA9E7660D9B26A92CE0A5CFB8897C59424438kFj3E" TargetMode="External"/><Relationship Id="rId52" Type="http://schemas.openxmlformats.org/officeDocument/2006/relationships/hyperlink" Target="consultantplus://offline/ref=BCD37D01A5E6931540A74489C16E711A4C582CD385B18A2C19142CDC10C1A1E764DE875575330A335DA9E6650D9B26A92CE0A5CFB8897C59424438kFj3E" TargetMode="External"/><Relationship Id="rId60" Type="http://schemas.openxmlformats.org/officeDocument/2006/relationships/hyperlink" Target="consultantplus://offline/ref=BCD37D01A5E6931540A74489C16E711A4C582CD381B4892517142CDC10C1A1E764DE875575330A335DA9E0670D9B26A92CE0A5CFB8897C59424438kFj3E" TargetMode="External"/><Relationship Id="rId65" Type="http://schemas.openxmlformats.org/officeDocument/2006/relationships/hyperlink" Target="consultantplus://offline/ref=BCD37D01A5E6931540A74489C16E711A4C582CD380B28D2516142CDC10C1A1E764DE875575330A335DA9E0650D9B26A92CE0A5CFB8897C59424438kFj3E" TargetMode="External"/><Relationship Id="rId73" Type="http://schemas.openxmlformats.org/officeDocument/2006/relationships/hyperlink" Target="consultantplus://offline/ref=BCD37D01A5E6931540A74489C16E711A4C582CD381B4892517142CDC10C1A1E764DE875575330A335DA9E36A0D9B26A92CE0A5CFB8897C59424438kFj3E" TargetMode="External"/><Relationship Id="rId78" Type="http://schemas.openxmlformats.org/officeDocument/2006/relationships/hyperlink" Target="consultantplus://offline/ref=BCD37D01A5E6931540A74489C16E711A4C582CD382BA812A17142CDC10C1A1E764DE875575330A335DA9E36B0D9B26A92CE0A5CFB8897C59424438kFj3E" TargetMode="External"/><Relationship Id="rId81" Type="http://schemas.openxmlformats.org/officeDocument/2006/relationships/hyperlink" Target="consultantplus://offline/ref=BCD37D01A5E6931540A74489C16E711A4C582CD387B3892D1D1F71D61898ADE563D1D842727A06325DA9E16207C423BC3DB8AAC9A29778435E463AF1k4jCE" TargetMode="External"/><Relationship Id="rId86" Type="http://schemas.openxmlformats.org/officeDocument/2006/relationships/hyperlink" Target="consultantplus://offline/ref=BCD37D01A5E6931540A74489C16E711A4C582CD385B18A2C19142CDC10C1A1E764DE875575330A335DA8E2610D9B26A92CE0A5CFB8897C59424438kFj3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D37D01A5E6931540A75A84D7022F104E5073D781B4837A434B778147C8ABB03191861B333A153359B7E36304kCjFE" TargetMode="External"/><Relationship Id="rId13" Type="http://schemas.openxmlformats.org/officeDocument/2006/relationships/hyperlink" Target="consultantplus://offline/ref=BCD37D01A5E6931540A74489C16E711A4C582CD387B3892D1D1F71D61898ADE563D1D842727A06325DA9E1630EC423BC3DB8AAC9A29778435E463AF1k4jCE" TargetMode="External"/><Relationship Id="rId18" Type="http://schemas.openxmlformats.org/officeDocument/2006/relationships/hyperlink" Target="consultantplus://offline/ref=BCD37D01A5E6931540A74489C16E711A4C582CD387B3892D1D1F71D61898ADE563D1D842727A06325DA9E1630FC423BC3DB8AAC9A29778435E463AF1k4jCE" TargetMode="External"/><Relationship Id="rId39" Type="http://schemas.openxmlformats.org/officeDocument/2006/relationships/hyperlink" Target="consultantplus://offline/ref=BCD37D01A5E6931540A74489C16E711A4C582CD385B18A2C19142CDC10C1A1E764DE875575330A335DA9E2670D9B26A92CE0A5CFB8897C59424438kFj3E" TargetMode="External"/><Relationship Id="rId34" Type="http://schemas.openxmlformats.org/officeDocument/2006/relationships/hyperlink" Target="consultantplus://offline/ref=BCD37D01A5E6931540A74489C16E711A4C582CD385B18A2C19142CDC10C1A1E764DE875575330A335DA9E0600D9B26A92CE0A5CFB8897C59424438kFj3E" TargetMode="External"/><Relationship Id="rId50" Type="http://schemas.openxmlformats.org/officeDocument/2006/relationships/hyperlink" Target="consultantplus://offline/ref=BCD37D01A5E6931540A74489C16E711A4C582CD382BA812A17142CDC10C1A1E764DE875575330A335DA9E3620D9B26A92CE0A5CFB8897C59424438kFj3E" TargetMode="External"/><Relationship Id="rId55" Type="http://schemas.openxmlformats.org/officeDocument/2006/relationships/hyperlink" Target="consultantplus://offline/ref=BCD37D01A5E6931540A74489C16E711A4C582CD381B4892517142CDC10C1A1E764DE875575330A335DA9E16A0D9B26A92CE0A5CFB8897C59424438kFj3E" TargetMode="External"/><Relationship Id="rId76" Type="http://schemas.openxmlformats.org/officeDocument/2006/relationships/hyperlink" Target="consultantplus://offline/ref=BCD37D01A5E6931540A74489C16E711A4C582CD380B28D2516142CDC10C1A1E764DE875575330A335DA9E06B0D9B26A92CE0A5CFB8897C59424438kFj3E" TargetMode="External"/><Relationship Id="rId7" Type="http://schemas.openxmlformats.org/officeDocument/2006/relationships/hyperlink" Target="consultantplus://offline/ref=BCD37D01A5E6931540A74489C16E711A4C582CD387B3892D1D1F71D61898ADE563D1D842727A06325DA9E16301C423BC3DB8AAC9A29778435E463AF1k4jCE" TargetMode="External"/><Relationship Id="rId71" Type="http://schemas.openxmlformats.org/officeDocument/2006/relationships/hyperlink" Target="consultantplus://offline/ref=BCD37D01A5E6931540A74489C16E711A4C582CD381B4892517142CDC10C1A1E764DE875575330A335DA9E3660D9B26A92CE0A5CFB8897C59424438kFj3E" TargetMode="External"/><Relationship Id="rId92" Type="http://schemas.openxmlformats.org/officeDocument/2006/relationships/hyperlink" Target="consultantplus://offline/ref=BCD37D01A5E6931540A74489C16E711A4C582CD382BA812A17142CDC10C1A1E764DE875575330A335DA9E5630D9B26A92CE0A5CFB8897C59424438kFj3E" TargetMode="External"/><Relationship Id="rId2" Type="http://schemas.microsoft.com/office/2007/relationships/stylesWithEffects" Target="stylesWithEffects.xml"/><Relationship Id="rId29" Type="http://schemas.openxmlformats.org/officeDocument/2006/relationships/hyperlink" Target="consultantplus://offline/ref=BCD37D01A5E6931540A75A84D7022F10445577D68FB9DE704B127B8340C7F4A724D8D216313E0A3056FDB02753C275E967EDA3D5A4897Ak4j7E" TargetMode="External"/><Relationship Id="rId24" Type="http://schemas.openxmlformats.org/officeDocument/2006/relationships/hyperlink" Target="consultantplus://offline/ref=BCD37D01A5E6931540A74489C16E711A4C582CD380B28D2516142CDC10C1A1E764DE875575330A335DA9E1650D9B26A92CE0A5CFB8897C59424438kFj3E" TargetMode="External"/><Relationship Id="rId40" Type="http://schemas.openxmlformats.org/officeDocument/2006/relationships/hyperlink" Target="consultantplus://offline/ref=BCD37D01A5E6931540A74489C16E711A4C582CD380B28D2516142CDC10C1A1E764DE875575330A335DA9E0610D9B26A92CE0A5CFB8897C59424438kFj3E" TargetMode="External"/><Relationship Id="rId45" Type="http://schemas.openxmlformats.org/officeDocument/2006/relationships/hyperlink" Target="consultantplus://offline/ref=BCD37D01A5E6931540A74489C16E711A4C582CD382BA812A17142CDC10C1A1E764DE875575330A335DA9E06B0D9B26A92CE0A5CFB8897C59424438kFj3E" TargetMode="External"/><Relationship Id="rId66" Type="http://schemas.openxmlformats.org/officeDocument/2006/relationships/hyperlink" Target="consultantplus://offline/ref=BCD37D01A5E6931540A74489C16E711A4C582CD385B18A2C19142CDC10C1A1E764DE875575330A335DA9E86B0D9B26A92CE0A5CFB8897C59424438kFj3E" TargetMode="External"/><Relationship Id="rId87" Type="http://schemas.openxmlformats.org/officeDocument/2006/relationships/hyperlink" Target="consultantplus://offline/ref=BCD37D01A5E6931540A74489C16E711A4C582CD382BA812A17142CDC10C1A1E764DE875575330A335DA9E2650D9B26A92CE0A5CFB8897C59424438kFj3E" TargetMode="External"/><Relationship Id="rId61" Type="http://schemas.openxmlformats.org/officeDocument/2006/relationships/hyperlink" Target="consultantplus://offline/ref=BCD37D01A5E6931540A74489C16E711A4C582CD381B4892517142CDC10C1A1E764DE875575330A335DA9E0660D9B26A92CE0A5CFB8897C59424438kFj3E" TargetMode="External"/><Relationship Id="rId82" Type="http://schemas.openxmlformats.org/officeDocument/2006/relationships/hyperlink" Target="consultantplus://offline/ref=BCD37D01A5E6931540A74489C16E711A4C582CD380B28D2516142CDC10C1A1E764DE875575330A335DA9E06A0D9B26A92CE0A5CFB8897C59424438kFj3E" TargetMode="External"/><Relationship Id="rId19" Type="http://schemas.openxmlformats.org/officeDocument/2006/relationships/hyperlink" Target="consultantplus://offline/ref=BCD37D01A5E6931540A74489C16E711A4C582CD385B18A2C19142CDC10C1A1E764DE875575330A335DA9E16B0D9B26A92CE0A5CFB8897C59424438kFj3E" TargetMode="External"/><Relationship Id="rId14" Type="http://schemas.openxmlformats.org/officeDocument/2006/relationships/hyperlink" Target="consultantplus://offline/ref=BCD37D01A5E6931540A74489C16E711A4C582CD382BA812A17142CDC10C1A1E764DE875575330A335DA9E16B0D9B26A92CE0A5CFB8897C59424438kFj3E" TargetMode="External"/><Relationship Id="rId30" Type="http://schemas.openxmlformats.org/officeDocument/2006/relationships/hyperlink" Target="consultantplus://offline/ref=BCD37D01A5E6931540A74489C16E711A4C582CD382BA812A17142CDC10C1A1E764DE875575330A335DA9E0650D9B26A92CE0A5CFB8897C59424438kFj3E" TargetMode="External"/><Relationship Id="rId35" Type="http://schemas.openxmlformats.org/officeDocument/2006/relationships/hyperlink" Target="consultantplus://offline/ref=BCD37D01A5E6931540A74489C16E711A4C582CD380B28D2516142CDC10C1A1E764DE875575330A335DA9E16A0D9B26A92CE0A5CFB8897C59424438kFj3E" TargetMode="External"/><Relationship Id="rId56" Type="http://schemas.openxmlformats.org/officeDocument/2006/relationships/hyperlink" Target="consultantplus://offline/ref=BCD37D01A5E6931540A74489C16E711A4C582CD381B4892517142CDC10C1A1E764DE875575330A335DA9E0600D9B26A92CE0A5CFB8897C59424438kFj3E" TargetMode="External"/><Relationship Id="rId77" Type="http://schemas.openxmlformats.org/officeDocument/2006/relationships/hyperlink" Target="consultantplus://offline/ref=BCD37D01A5E6931540A74489C16E711A4C582CD382BA812A17142CDC10C1A1E764DE875575330A335DA9E36B0D9B26A92CE0A5CFB8897C59424438kFj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6710</Words>
  <Characters>38248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Анна Михайловна</dc:creator>
  <cp:lastModifiedBy>Паршуков Илья Валерьевич</cp:lastModifiedBy>
  <cp:revision>3</cp:revision>
  <dcterms:created xsi:type="dcterms:W3CDTF">2020-04-24T04:35:00Z</dcterms:created>
  <dcterms:modified xsi:type="dcterms:W3CDTF">2020-04-27T10:15:00Z</dcterms:modified>
</cp:coreProperties>
</file>