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2A9" w:rsidRPr="00450075" w:rsidRDefault="00D252A9">
      <w:pPr>
        <w:pStyle w:val="ConsPlusTitle"/>
        <w:jc w:val="center"/>
        <w:outlineLvl w:val="0"/>
        <w:rPr>
          <w:rFonts w:ascii="Arial" w:hAnsi="Arial" w:cs="Arial"/>
          <w:color w:val="000000" w:themeColor="text1"/>
        </w:rPr>
      </w:pPr>
      <w:bookmarkStart w:id="0" w:name="_GoBack"/>
      <w:r w:rsidRPr="00450075">
        <w:rPr>
          <w:rFonts w:ascii="Arial" w:hAnsi="Arial" w:cs="Arial"/>
          <w:color w:val="000000" w:themeColor="text1"/>
        </w:rPr>
        <w:t>ВОЛЧАНСКАЯ ГОРОДСКАЯ ДУМА</w:t>
      </w:r>
    </w:p>
    <w:p w:rsidR="00D252A9" w:rsidRPr="00450075" w:rsidRDefault="00D252A9">
      <w:pPr>
        <w:pStyle w:val="ConsPlusTitle"/>
        <w:jc w:val="center"/>
        <w:rPr>
          <w:rFonts w:ascii="Arial" w:hAnsi="Arial" w:cs="Arial"/>
          <w:color w:val="000000" w:themeColor="text1"/>
        </w:rPr>
      </w:pPr>
      <w:r w:rsidRPr="00450075">
        <w:rPr>
          <w:rFonts w:ascii="Arial" w:hAnsi="Arial" w:cs="Arial"/>
          <w:color w:val="000000" w:themeColor="text1"/>
        </w:rPr>
        <w:t>ЧЕТВЕРТЫЙ СОЗЫВ</w:t>
      </w:r>
    </w:p>
    <w:p w:rsidR="00D252A9" w:rsidRPr="00450075" w:rsidRDefault="00D252A9">
      <w:pPr>
        <w:pStyle w:val="ConsPlusTitle"/>
        <w:jc w:val="center"/>
        <w:rPr>
          <w:rFonts w:ascii="Arial" w:hAnsi="Arial" w:cs="Arial"/>
          <w:color w:val="000000" w:themeColor="text1"/>
        </w:rPr>
      </w:pPr>
      <w:r w:rsidRPr="00450075">
        <w:rPr>
          <w:rFonts w:ascii="Arial" w:hAnsi="Arial" w:cs="Arial"/>
          <w:color w:val="000000" w:themeColor="text1"/>
        </w:rPr>
        <w:t>Четвертое заседание</w:t>
      </w:r>
    </w:p>
    <w:p w:rsidR="00D252A9" w:rsidRPr="00450075" w:rsidRDefault="00D252A9">
      <w:pPr>
        <w:pStyle w:val="ConsPlusTitle"/>
        <w:jc w:val="center"/>
        <w:rPr>
          <w:rFonts w:ascii="Arial" w:hAnsi="Arial" w:cs="Arial"/>
          <w:color w:val="000000" w:themeColor="text1"/>
        </w:rPr>
      </w:pPr>
    </w:p>
    <w:p w:rsidR="00D252A9" w:rsidRPr="00450075" w:rsidRDefault="00D252A9">
      <w:pPr>
        <w:pStyle w:val="ConsPlusTitle"/>
        <w:jc w:val="center"/>
        <w:rPr>
          <w:rFonts w:ascii="Arial" w:hAnsi="Arial" w:cs="Arial"/>
          <w:color w:val="000000" w:themeColor="text1"/>
        </w:rPr>
      </w:pPr>
      <w:r w:rsidRPr="00450075">
        <w:rPr>
          <w:rFonts w:ascii="Arial" w:hAnsi="Arial" w:cs="Arial"/>
          <w:color w:val="000000" w:themeColor="text1"/>
        </w:rPr>
        <w:t>РЕШЕНИЕ</w:t>
      </w:r>
    </w:p>
    <w:p w:rsidR="00D252A9" w:rsidRPr="00450075" w:rsidRDefault="00D252A9">
      <w:pPr>
        <w:pStyle w:val="ConsPlusTitle"/>
        <w:jc w:val="center"/>
        <w:rPr>
          <w:rFonts w:ascii="Arial" w:hAnsi="Arial" w:cs="Arial"/>
          <w:color w:val="000000" w:themeColor="text1"/>
        </w:rPr>
      </w:pPr>
      <w:r w:rsidRPr="00450075">
        <w:rPr>
          <w:rFonts w:ascii="Arial" w:hAnsi="Arial" w:cs="Arial"/>
          <w:color w:val="000000" w:themeColor="text1"/>
        </w:rPr>
        <w:t>от 19 марта 2009 г. N 22</w:t>
      </w:r>
    </w:p>
    <w:p w:rsidR="00D252A9" w:rsidRPr="00450075" w:rsidRDefault="00D252A9">
      <w:pPr>
        <w:pStyle w:val="ConsPlusTitle"/>
        <w:jc w:val="center"/>
        <w:rPr>
          <w:rFonts w:ascii="Arial" w:hAnsi="Arial" w:cs="Arial"/>
          <w:color w:val="000000" w:themeColor="text1"/>
        </w:rPr>
      </w:pPr>
    </w:p>
    <w:p w:rsidR="00D252A9" w:rsidRPr="00450075" w:rsidRDefault="00D252A9">
      <w:pPr>
        <w:pStyle w:val="ConsPlusTitle"/>
        <w:jc w:val="center"/>
        <w:rPr>
          <w:rFonts w:ascii="Arial" w:hAnsi="Arial" w:cs="Arial"/>
          <w:color w:val="000000" w:themeColor="text1"/>
        </w:rPr>
      </w:pPr>
      <w:r w:rsidRPr="00450075">
        <w:rPr>
          <w:rFonts w:ascii="Arial" w:hAnsi="Arial" w:cs="Arial"/>
          <w:color w:val="000000" w:themeColor="text1"/>
        </w:rPr>
        <w:t>О ВВЕДЕНИИ НА ТЕРРИТОРИИ ВОЛЧАНСКОГО ГОРОДСКОГО ОКРУГА</w:t>
      </w:r>
    </w:p>
    <w:p w:rsidR="00D252A9" w:rsidRPr="00450075" w:rsidRDefault="00D252A9">
      <w:pPr>
        <w:pStyle w:val="ConsPlusTitle"/>
        <w:jc w:val="center"/>
        <w:rPr>
          <w:rFonts w:ascii="Arial" w:hAnsi="Arial" w:cs="Arial"/>
          <w:color w:val="000000" w:themeColor="text1"/>
        </w:rPr>
      </w:pPr>
      <w:r w:rsidRPr="00450075">
        <w:rPr>
          <w:rFonts w:ascii="Arial" w:hAnsi="Arial" w:cs="Arial"/>
          <w:color w:val="000000" w:themeColor="text1"/>
        </w:rPr>
        <w:t>СИСТЕМЫ НАЛОГООБЛОЖЕНИЯ В ВИДЕ ЕДИНОГО НАЛОГА</w:t>
      </w:r>
    </w:p>
    <w:p w:rsidR="00D252A9" w:rsidRPr="00450075" w:rsidRDefault="00D252A9">
      <w:pPr>
        <w:pStyle w:val="ConsPlusTitle"/>
        <w:jc w:val="center"/>
        <w:rPr>
          <w:rFonts w:ascii="Arial" w:hAnsi="Arial" w:cs="Arial"/>
          <w:color w:val="000000" w:themeColor="text1"/>
        </w:rPr>
      </w:pPr>
      <w:r w:rsidRPr="00450075">
        <w:rPr>
          <w:rFonts w:ascii="Arial" w:hAnsi="Arial" w:cs="Arial"/>
          <w:color w:val="000000" w:themeColor="text1"/>
        </w:rPr>
        <w:t>НА ВМЕНЕННЫЙ ДОХОД ДЛЯ ОТДЕЛЬНЫХ ВИДОВ ДЕЯТЕЛЬНОСТИ</w:t>
      </w:r>
    </w:p>
    <w:p w:rsidR="00D252A9" w:rsidRPr="00450075" w:rsidRDefault="00D252A9">
      <w:pPr>
        <w:pStyle w:val="ConsPlusNormal"/>
        <w:jc w:val="center"/>
        <w:rPr>
          <w:rFonts w:ascii="Arial" w:hAnsi="Arial" w:cs="Arial"/>
          <w:color w:val="000000" w:themeColor="text1"/>
        </w:rPr>
      </w:pPr>
    </w:p>
    <w:p w:rsidR="00D252A9" w:rsidRPr="00450075" w:rsidRDefault="00D252A9">
      <w:pPr>
        <w:pStyle w:val="ConsPlusNormal"/>
        <w:ind w:firstLine="540"/>
        <w:jc w:val="both"/>
        <w:rPr>
          <w:rFonts w:ascii="Arial" w:hAnsi="Arial" w:cs="Arial"/>
          <w:color w:val="000000" w:themeColor="text1"/>
        </w:rPr>
      </w:pPr>
      <w:r w:rsidRPr="00450075">
        <w:rPr>
          <w:rFonts w:ascii="Arial" w:hAnsi="Arial" w:cs="Arial"/>
          <w:color w:val="000000" w:themeColor="text1"/>
        </w:rPr>
        <w:t xml:space="preserve">В соответствии с </w:t>
      </w:r>
      <w:hyperlink r:id="rId5" w:history="1">
        <w:r w:rsidRPr="00450075">
          <w:rPr>
            <w:rFonts w:ascii="Arial" w:hAnsi="Arial" w:cs="Arial"/>
            <w:color w:val="000000" w:themeColor="text1"/>
          </w:rPr>
          <w:t>главой 26.3</w:t>
        </w:r>
      </w:hyperlink>
      <w:r w:rsidRPr="00450075">
        <w:rPr>
          <w:rFonts w:ascii="Arial" w:hAnsi="Arial" w:cs="Arial"/>
          <w:color w:val="000000" w:themeColor="text1"/>
        </w:rPr>
        <w:t xml:space="preserve"> "Система налогообложения в виде единого налога на вмененный доход для отдельных видов деятельности" Налогового кодекса Российской Федерации, руководствуясь </w:t>
      </w:r>
      <w:hyperlink r:id="rId6" w:history="1">
        <w:r w:rsidRPr="00450075">
          <w:rPr>
            <w:rFonts w:ascii="Arial" w:hAnsi="Arial" w:cs="Arial"/>
            <w:color w:val="000000" w:themeColor="text1"/>
          </w:rPr>
          <w:t>Уставом</w:t>
        </w:r>
      </w:hyperlink>
      <w:r w:rsidRPr="00450075">
        <w:rPr>
          <w:rFonts w:ascii="Arial" w:hAnsi="Arial" w:cs="Arial"/>
          <w:color w:val="000000" w:themeColor="text1"/>
        </w:rPr>
        <w:t xml:space="preserve"> Волчанского городского округа, </w:t>
      </w:r>
      <w:proofErr w:type="spellStart"/>
      <w:r w:rsidRPr="00450075">
        <w:rPr>
          <w:rFonts w:ascii="Arial" w:hAnsi="Arial" w:cs="Arial"/>
          <w:color w:val="000000" w:themeColor="text1"/>
        </w:rPr>
        <w:t>Волчанская</w:t>
      </w:r>
      <w:proofErr w:type="spellEnd"/>
      <w:r w:rsidRPr="00450075">
        <w:rPr>
          <w:rFonts w:ascii="Arial" w:hAnsi="Arial" w:cs="Arial"/>
          <w:color w:val="000000" w:themeColor="text1"/>
        </w:rPr>
        <w:t xml:space="preserve"> городская Дума решила:</w:t>
      </w:r>
    </w:p>
    <w:p w:rsidR="00D252A9" w:rsidRPr="00450075" w:rsidRDefault="00D252A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</w:rPr>
      </w:pPr>
      <w:r w:rsidRPr="00450075">
        <w:rPr>
          <w:rFonts w:ascii="Arial" w:hAnsi="Arial" w:cs="Arial"/>
          <w:color w:val="000000" w:themeColor="text1"/>
        </w:rPr>
        <w:t xml:space="preserve">1. </w:t>
      </w:r>
      <w:hyperlink r:id="rId7" w:history="1">
        <w:r w:rsidRPr="00450075">
          <w:rPr>
            <w:rFonts w:ascii="Arial" w:hAnsi="Arial" w:cs="Arial"/>
            <w:color w:val="000000" w:themeColor="text1"/>
          </w:rPr>
          <w:t>Ввести</w:t>
        </w:r>
      </w:hyperlink>
      <w:r w:rsidRPr="00450075">
        <w:rPr>
          <w:rFonts w:ascii="Arial" w:hAnsi="Arial" w:cs="Arial"/>
          <w:color w:val="000000" w:themeColor="text1"/>
        </w:rPr>
        <w:t xml:space="preserve"> на территории Волчанского городского округа систему налогообложения в виде единого налога на вмененный доход для отдельных видов деятельности (далее - единый налог).</w:t>
      </w:r>
    </w:p>
    <w:p w:rsidR="00D252A9" w:rsidRPr="00450075" w:rsidRDefault="00D252A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</w:rPr>
      </w:pPr>
      <w:r w:rsidRPr="00450075">
        <w:rPr>
          <w:rFonts w:ascii="Arial" w:hAnsi="Arial" w:cs="Arial"/>
          <w:color w:val="000000" w:themeColor="text1"/>
        </w:rPr>
        <w:t>2. На территории Волчанского городского округа единый налог вводится в отношении следующих видов предпринимательской деятельности:</w:t>
      </w:r>
    </w:p>
    <w:p w:rsidR="00D252A9" w:rsidRPr="00450075" w:rsidRDefault="00D252A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</w:rPr>
      </w:pPr>
      <w:r w:rsidRPr="00450075">
        <w:rPr>
          <w:rFonts w:ascii="Arial" w:hAnsi="Arial" w:cs="Arial"/>
          <w:color w:val="000000" w:themeColor="text1"/>
        </w:rPr>
        <w:t xml:space="preserve">1) оказания бытовых услуг, их групп, подгрупп, видов и (или) отдельных бытовых услуг, классифицируемых в соответствии с </w:t>
      </w:r>
      <w:hyperlink r:id="rId8" w:history="1">
        <w:r w:rsidRPr="00450075">
          <w:rPr>
            <w:rFonts w:ascii="Arial" w:hAnsi="Arial" w:cs="Arial"/>
            <w:color w:val="000000" w:themeColor="text1"/>
          </w:rPr>
          <w:t>Общероссийским классификатором</w:t>
        </w:r>
      </w:hyperlink>
      <w:r w:rsidRPr="00450075">
        <w:rPr>
          <w:rFonts w:ascii="Arial" w:hAnsi="Arial" w:cs="Arial"/>
          <w:color w:val="000000" w:themeColor="text1"/>
        </w:rPr>
        <w:t xml:space="preserve"> услуг населению;</w:t>
      </w:r>
    </w:p>
    <w:p w:rsidR="00D252A9" w:rsidRPr="00450075" w:rsidRDefault="00D252A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</w:rPr>
      </w:pPr>
      <w:r w:rsidRPr="00450075">
        <w:rPr>
          <w:rFonts w:ascii="Arial" w:hAnsi="Arial" w:cs="Arial"/>
          <w:color w:val="000000" w:themeColor="text1"/>
        </w:rPr>
        <w:t>2) оказания ветеринарных услуг;</w:t>
      </w:r>
    </w:p>
    <w:p w:rsidR="00D252A9" w:rsidRPr="00450075" w:rsidRDefault="00D252A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</w:rPr>
      </w:pPr>
      <w:r w:rsidRPr="00450075">
        <w:rPr>
          <w:rFonts w:ascii="Arial" w:hAnsi="Arial" w:cs="Arial"/>
          <w:color w:val="000000" w:themeColor="text1"/>
        </w:rPr>
        <w:t>3) оказания услуг по ремонту, техническому обслуживанию и мойке автотранспортных средств;</w:t>
      </w:r>
    </w:p>
    <w:p w:rsidR="00D252A9" w:rsidRPr="00450075" w:rsidRDefault="00D252A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</w:rPr>
      </w:pPr>
      <w:r w:rsidRPr="00450075">
        <w:rPr>
          <w:rFonts w:ascii="Arial" w:hAnsi="Arial" w:cs="Arial"/>
          <w:color w:val="000000" w:themeColor="text1"/>
        </w:rPr>
        <w:t>4)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D252A9" w:rsidRPr="00450075" w:rsidRDefault="00D252A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</w:rPr>
      </w:pPr>
      <w:r w:rsidRPr="00450075">
        <w:rPr>
          <w:rFonts w:ascii="Arial" w:hAnsi="Arial" w:cs="Arial"/>
          <w:color w:val="000000" w:themeColor="text1"/>
        </w:rPr>
        <w:t>5) розничной торговли, осуществляемой через объекты стационарной торговой сети, не имеющие торговых залов, а также объекты нестационарной торговой сети;</w:t>
      </w:r>
    </w:p>
    <w:p w:rsidR="00D252A9" w:rsidRPr="00450075" w:rsidRDefault="00D252A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</w:rPr>
      </w:pPr>
      <w:r w:rsidRPr="00450075">
        <w:rPr>
          <w:rFonts w:ascii="Arial" w:hAnsi="Arial" w:cs="Arial"/>
          <w:color w:val="000000" w:themeColor="text1"/>
        </w:rPr>
        <w:t>6)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D252A9" w:rsidRPr="00450075" w:rsidRDefault="00D252A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</w:rPr>
      </w:pPr>
      <w:r w:rsidRPr="00450075">
        <w:rPr>
          <w:rFonts w:ascii="Arial" w:hAnsi="Arial" w:cs="Arial"/>
          <w:color w:val="000000" w:themeColor="text1"/>
        </w:rPr>
        <w:t>7)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D252A9" w:rsidRPr="00450075" w:rsidRDefault="00D252A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</w:rPr>
      </w:pPr>
      <w:r w:rsidRPr="00450075">
        <w:rPr>
          <w:rFonts w:ascii="Arial" w:hAnsi="Arial" w:cs="Arial"/>
          <w:color w:val="000000" w:themeColor="text1"/>
        </w:rPr>
        <w:t>8)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D252A9" w:rsidRPr="00450075" w:rsidRDefault="00D252A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</w:rPr>
      </w:pPr>
      <w:r w:rsidRPr="00450075">
        <w:rPr>
          <w:rFonts w:ascii="Arial" w:hAnsi="Arial" w:cs="Arial"/>
          <w:color w:val="000000" w:themeColor="text1"/>
        </w:rPr>
        <w:t>9)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D252A9" w:rsidRPr="00450075" w:rsidRDefault="00D252A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</w:rPr>
      </w:pPr>
      <w:r w:rsidRPr="00450075">
        <w:rPr>
          <w:rFonts w:ascii="Arial" w:hAnsi="Arial" w:cs="Arial"/>
          <w:color w:val="000000" w:themeColor="text1"/>
        </w:rPr>
        <w:t>10) распространения наружной рекламы с использованием рекламных конструкций;</w:t>
      </w:r>
    </w:p>
    <w:p w:rsidR="00D252A9" w:rsidRPr="00450075" w:rsidRDefault="00D252A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</w:rPr>
      </w:pPr>
      <w:r w:rsidRPr="00450075">
        <w:rPr>
          <w:rFonts w:ascii="Arial" w:hAnsi="Arial" w:cs="Arial"/>
          <w:color w:val="000000" w:themeColor="text1"/>
        </w:rPr>
        <w:t>11) размещения рекламы на транспортных средствах;</w:t>
      </w:r>
    </w:p>
    <w:p w:rsidR="00D252A9" w:rsidRPr="00450075" w:rsidRDefault="00D252A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</w:rPr>
      </w:pPr>
      <w:r w:rsidRPr="00450075">
        <w:rPr>
          <w:rFonts w:ascii="Arial" w:hAnsi="Arial" w:cs="Arial"/>
          <w:color w:val="000000" w:themeColor="text1"/>
        </w:rPr>
        <w:lastRenderedPageBreak/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D252A9" w:rsidRPr="00450075" w:rsidRDefault="00D252A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</w:rPr>
      </w:pPr>
      <w:r w:rsidRPr="00450075">
        <w:rPr>
          <w:rFonts w:ascii="Arial" w:hAnsi="Arial" w:cs="Arial"/>
          <w:color w:val="000000" w:themeColor="text1"/>
        </w:rP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D252A9" w:rsidRPr="00450075" w:rsidRDefault="00D252A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</w:rPr>
      </w:pPr>
      <w:r w:rsidRPr="00450075">
        <w:rPr>
          <w:rFonts w:ascii="Arial" w:hAnsi="Arial" w:cs="Arial"/>
          <w:color w:val="000000" w:themeColor="text1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D252A9" w:rsidRPr="00450075" w:rsidRDefault="00D252A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</w:rPr>
      </w:pPr>
      <w:r w:rsidRPr="00450075">
        <w:rPr>
          <w:rFonts w:ascii="Arial" w:hAnsi="Arial" w:cs="Arial"/>
          <w:color w:val="000000" w:themeColor="text1"/>
        </w:rPr>
        <w:t xml:space="preserve">3. Утвердить </w:t>
      </w:r>
      <w:hyperlink w:anchor="P48" w:history="1">
        <w:r w:rsidRPr="00450075">
          <w:rPr>
            <w:rFonts w:ascii="Arial" w:hAnsi="Arial" w:cs="Arial"/>
            <w:color w:val="000000" w:themeColor="text1"/>
          </w:rPr>
          <w:t>значения</w:t>
        </w:r>
      </w:hyperlink>
      <w:r w:rsidRPr="00450075">
        <w:rPr>
          <w:rFonts w:ascii="Arial" w:hAnsi="Arial" w:cs="Arial"/>
          <w:color w:val="000000" w:themeColor="text1"/>
        </w:rPr>
        <w:t xml:space="preserve"> корректирующего коэффициента базовой доходности К</w:t>
      </w:r>
      <w:proofErr w:type="gramStart"/>
      <w:r w:rsidRPr="00450075">
        <w:rPr>
          <w:rFonts w:ascii="Arial" w:hAnsi="Arial" w:cs="Arial"/>
          <w:color w:val="000000" w:themeColor="text1"/>
        </w:rPr>
        <w:t>2</w:t>
      </w:r>
      <w:proofErr w:type="gramEnd"/>
      <w:r w:rsidRPr="00450075">
        <w:rPr>
          <w:rFonts w:ascii="Arial" w:hAnsi="Arial" w:cs="Arial"/>
          <w:color w:val="000000" w:themeColor="text1"/>
        </w:rPr>
        <w:t>, учитывающего совокупность особенностей ведения предпринимательской деятельности на территории Волчанского городского округа (Приложение N 1).</w:t>
      </w:r>
    </w:p>
    <w:p w:rsidR="00D252A9" w:rsidRPr="00450075" w:rsidRDefault="00D252A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</w:rPr>
      </w:pPr>
      <w:r w:rsidRPr="00450075">
        <w:rPr>
          <w:rFonts w:ascii="Arial" w:hAnsi="Arial" w:cs="Arial"/>
          <w:color w:val="000000" w:themeColor="text1"/>
        </w:rPr>
        <w:t xml:space="preserve">4. </w:t>
      </w:r>
      <w:proofErr w:type="gramStart"/>
      <w:r w:rsidRPr="00450075">
        <w:rPr>
          <w:rFonts w:ascii="Arial" w:hAnsi="Arial" w:cs="Arial"/>
          <w:color w:val="000000" w:themeColor="text1"/>
        </w:rPr>
        <w:t xml:space="preserve">Признать утратившими силу с 1 января 2009 года </w:t>
      </w:r>
      <w:hyperlink r:id="rId9" w:history="1">
        <w:r w:rsidRPr="00450075">
          <w:rPr>
            <w:rFonts w:ascii="Arial" w:hAnsi="Arial" w:cs="Arial"/>
            <w:color w:val="000000" w:themeColor="text1"/>
          </w:rPr>
          <w:t>Решение</w:t>
        </w:r>
      </w:hyperlink>
      <w:r w:rsidRPr="0045007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50075">
        <w:rPr>
          <w:rFonts w:ascii="Arial" w:hAnsi="Arial" w:cs="Arial"/>
          <w:color w:val="000000" w:themeColor="text1"/>
        </w:rPr>
        <w:t>Волчанской</w:t>
      </w:r>
      <w:proofErr w:type="spellEnd"/>
      <w:r w:rsidRPr="00450075">
        <w:rPr>
          <w:rFonts w:ascii="Arial" w:hAnsi="Arial" w:cs="Arial"/>
          <w:color w:val="000000" w:themeColor="text1"/>
        </w:rPr>
        <w:t xml:space="preserve"> городской Думы от 29.11.2007 N 59 "О введении на территории Волчанского городского округа системы налогообложения в виде единого налога на вмененный доход для отдельных видов деятельности", </w:t>
      </w:r>
      <w:hyperlink r:id="rId10" w:history="1">
        <w:r w:rsidRPr="00450075">
          <w:rPr>
            <w:rFonts w:ascii="Arial" w:hAnsi="Arial" w:cs="Arial"/>
            <w:color w:val="000000" w:themeColor="text1"/>
          </w:rPr>
          <w:t>Решение</w:t>
        </w:r>
      </w:hyperlink>
      <w:r w:rsidRPr="0045007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50075">
        <w:rPr>
          <w:rFonts w:ascii="Arial" w:hAnsi="Arial" w:cs="Arial"/>
          <w:color w:val="000000" w:themeColor="text1"/>
        </w:rPr>
        <w:t>Волчанской</w:t>
      </w:r>
      <w:proofErr w:type="spellEnd"/>
      <w:r w:rsidRPr="00450075">
        <w:rPr>
          <w:rFonts w:ascii="Arial" w:hAnsi="Arial" w:cs="Arial"/>
          <w:color w:val="000000" w:themeColor="text1"/>
        </w:rPr>
        <w:t xml:space="preserve"> городской Думы N 99 от 26.11.2008 "О продлении действия Решения </w:t>
      </w:r>
      <w:proofErr w:type="spellStart"/>
      <w:r w:rsidRPr="00450075">
        <w:rPr>
          <w:rFonts w:ascii="Arial" w:hAnsi="Arial" w:cs="Arial"/>
          <w:color w:val="000000" w:themeColor="text1"/>
        </w:rPr>
        <w:t>Волчанской</w:t>
      </w:r>
      <w:proofErr w:type="spellEnd"/>
      <w:r w:rsidRPr="00450075">
        <w:rPr>
          <w:rFonts w:ascii="Arial" w:hAnsi="Arial" w:cs="Arial"/>
          <w:color w:val="000000" w:themeColor="text1"/>
        </w:rPr>
        <w:t xml:space="preserve"> городской Думы от 29.11.2007 N 59 "О введении на территории Волчанского</w:t>
      </w:r>
      <w:proofErr w:type="gramEnd"/>
      <w:r w:rsidRPr="00450075">
        <w:rPr>
          <w:rFonts w:ascii="Arial" w:hAnsi="Arial" w:cs="Arial"/>
          <w:color w:val="000000" w:themeColor="text1"/>
        </w:rPr>
        <w:t xml:space="preserve"> городского округа системы налогообложения в виде единого налога на вмененный доход для отдельных видов деятельности" на 2009 год".</w:t>
      </w:r>
    </w:p>
    <w:p w:rsidR="00D252A9" w:rsidRPr="00450075" w:rsidRDefault="00D252A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</w:rPr>
      </w:pPr>
      <w:r w:rsidRPr="00450075">
        <w:rPr>
          <w:rFonts w:ascii="Arial" w:hAnsi="Arial" w:cs="Arial"/>
          <w:color w:val="000000" w:themeColor="text1"/>
        </w:rPr>
        <w:t>5. Опубликовать настоящее Решение в газете "Рабочий Волчанск".</w:t>
      </w:r>
    </w:p>
    <w:p w:rsidR="00D252A9" w:rsidRPr="00450075" w:rsidRDefault="00D252A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</w:rPr>
      </w:pPr>
      <w:r w:rsidRPr="00450075">
        <w:rPr>
          <w:rFonts w:ascii="Arial" w:hAnsi="Arial" w:cs="Arial"/>
          <w:color w:val="000000" w:themeColor="text1"/>
        </w:rPr>
        <w:t>6. Настоящее Решение вступает в силу с 1 января 2009 года.</w:t>
      </w:r>
    </w:p>
    <w:p w:rsidR="00D252A9" w:rsidRPr="00450075" w:rsidRDefault="00D252A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</w:rPr>
      </w:pPr>
      <w:r w:rsidRPr="00450075">
        <w:rPr>
          <w:rFonts w:ascii="Arial" w:hAnsi="Arial" w:cs="Arial"/>
          <w:color w:val="000000" w:themeColor="text1"/>
        </w:rPr>
        <w:t>7. Контроль исполнения настоящего Решения возложить на комиссию по экономической политике, бюджету и налогам (</w:t>
      </w:r>
      <w:proofErr w:type="spellStart"/>
      <w:r w:rsidRPr="00450075">
        <w:rPr>
          <w:rFonts w:ascii="Arial" w:hAnsi="Arial" w:cs="Arial"/>
          <w:color w:val="000000" w:themeColor="text1"/>
        </w:rPr>
        <w:t>Штроо</w:t>
      </w:r>
      <w:proofErr w:type="spellEnd"/>
      <w:r w:rsidRPr="00450075">
        <w:rPr>
          <w:rFonts w:ascii="Arial" w:hAnsi="Arial" w:cs="Arial"/>
          <w:color w:val="000000" w:themeColor="text1"/>
        </w:rPr>
        <w:t xml:space="preserve"> А.И.).</w:t>
      </w:r>
    </w:p>
    <w:p w:rsidR="00D252A9" w:rsidRPr="00450075" w:rsidRDefault="00D252A9">
      <w:pPr>
        <w:pStyle w:val="ConsPlusNormal"/>
        <w:rPr>
          <w:rFonts w:ascii="Arial" w:hAnsi="Arial" w:cs="Arial"/>
          <w:color w:val="000000" w:themeColor="text1"/>
        </w:rPr>
      </w:pPr>
    </w:p>
    <w:p w:rsidR="00D252A9" w:rsidRPr="00450075" w:rsidRDefault="00D252A9">
      <w:pPr>
        <w:pStyle w:val="ConsPlusNormal"/>
        <w:jc w:val="right"/>
        <w:rPr>
          <w:rFonts w:ascii="Arial" w:hAnsi="Arial" w:cs="Arial"/>
          <w:color w:val="000000" w:themeColor="text1"/>
        </w:rPr>
      </w:pPr>
      <w:r w:rsidRPr="00450075">
        <w:rPr>
          <w:rFonts w:ascii="Arial" w:hAnsi="Arial" w:cs="Arial"/>
          <w:color w:val="000000" w:themeColor="text1"/>
        </w:rPr>
        <w:t>Глава</w:t>
      </w:r>
    </w:p>
    <w:p w:rsidR="00D252A9" w:rsidRPr="00450075" w:rsidRDefault="00D252A9">
      <w:pPr>
        <w:pStyle w:val="ConsPlusNormal"/>
        <w:jc w:val="right"/>
        <w:rPr>
          <w:rFonts w:ascii="Arial" w:hAnsi="Arial" w:cs="Arial"/>
          <w:color w:val="000000" w:themeColor="text1"/>
        </w:rPr>
      </w:pPr>
      <w:r w:rsidRPr="00450075">
        <w:rPr>
          <w:rFonts w:ascii="Arial" w:hAnsi="Arial" w:cs="Arial"/>
          <w:color w:val="000000" w:themeColor="text1"/>
        </w:rPr>
        <w:t>Волчанского городского округа</w:t>
      </w:r>
    </w:p>
    <w:p w:rsidR="00D252A9" w:rsidRPr="00450075" w:rsidRDefault="00D252A9">
      <w:pPr>
        <w:pStyle w:val="ConsPlusNormal"/>
        <w:jc w:val="right"/>
        <w:rPr>
          <w:rFonts w:ascii="Arial" w:hAnsi="Arial" w:cs="Arial"/>
          <w:color w:val="000000" w:themeColor="text1"/>
        </w:rPr>
      </w:pPr>
      <w:r w:rsidRPr="00450075">
        <w:rPr>
          <w:rFonts w:ascii="Arial" w:hAnsi="Arial" w:cs="Arial"/>
          <w:color w:val="000000" w:themeColor="text1"/>
        </w:rPr>
        <w:t>А.А.БУРГАРДТ</w:t>
      </w:r>
    </w:p>
    <w:p w:rsidR="00D252A9" w:rsidRPr="00450075" w:rsidRDefault="00D252A9">
      <w:pPr>
        <w:pStyle w:val="ConsPlusNormal"/>
        <w:rPr>
          <w:rFonts w:ascii="Arial" w:hAnsi="Arial" w:cs="Arial"/>
          <w:color w:val="000000" w:themeColor="text1"/>
        </w:rPr>
      </w:pPr>
    </w:p>
    <w:p w:rsidR="00D252A9" w:rsidRPr="00450075" w:rsidRDefault="00D252A9">
      <w:pPr>
        <w:pStyle w:val="ConsPlusNormal"/>
        <w:rPr>
          <w:rFonts w:ascii="Arial" w:hAnsi="Arial" w:cs="Arial"/>
          <w:color w:val="000000" w:themeColor="text1"/>
        </w:rPr>
      </w:pPr>
    </w:p>
    <w:p w:rsidR="00D252A9" w:rsidRPr="00450075" w:rsidRDefault="00D252A9">
      <w:pPr>
        <w:pStyle w:val="ConsPlusNormal"/>
        <w:rPr>
          <w:rFonts w:ascii="Arial" w:hAnsi="Arial" w:cs="Arial"/>
          <w:color w:val="000000" w:themeColor="text1"/>
        </w:rPr>
      </w:pPr>
    </w:p>
    <w:p w:rsidR="00D252A9" w:rsidRPr="00450075" w:rsidRDefault="00D252A9">
      <w:pPr>
        <w:pStyle w:val="ConsPlusNormal"/>
        <w:rPr>
          <w:rFonts w:ascii="Arial" w:hAnsi="Arial" w:cs="Arial"/>
          <w:color w:val="000000" w:themeColor="text1"/>
        </w:rPr>
      </w:pPr>
    </w:p>
    <w:p w:rsidR="00D252A9" w:rsidRPr="00450075" w:rsidRDefault="00D252A9">
      <w:pPr>
        <w:pStyle w:val="ConsPlusNormal"/>
        <w:rPr>
          <w:rFonts w:ascii="Arial" w:hAnsi="Arial" w:cs="Arial"/>
          <w:color w:val="000000" w:themeColor="text1"/>
        </w:rPr>
      </w:pPr>
    </w:p>
    <w:p w:rsidR="00D252A9" w:rsidRPr="00450075" w:rsidRDefault="00D252A9">
      <w:pPr>
        <w:pStyle w:val="ConsPlusNormal"/>
        <w:jc w:val="right"/>
        <w:outlineLvl w:val="0"/>
        <w:rPr>
          <w:rFonts w:ascii="Arial" w:hAnsi="Arial" w:cs="Arial"/>
          <w:color w:val="000000" w:themeColor="text1"/>
        </w:rPr>
      </w:pPr>
      <w:r w:rsidRPr="00450075">
        <w:rPr>
          <w:rFonts w:ascii="Arial" w:hAnsi="Arial" w:cs="Arial"/>
          <w:color w:val="000000" w:themeColor="text1"/>
        </w:rPr>
        <w:t>Приложение N 1</w:t>
      </w:r>
    </w:p>
    <w:p w:rsidR="00D252A9" w:rsidRPr="00450075" w:rsidRDefault="00D252A9">
      <w:pPr>
        <w:pStyle w:val="ConsPlusNormal"/>
        <w:jc w:val="right"/>
        <w:rPr>
          <w:rFonts w:ascii="Arial" w:hAnsi="Arial" w:cs="Arial"/>
          <w:color w:val="000000" w:themeColor="text1"/>
        </w:rPr>
      </w:pPr>
      <w:r w:rsidRPr="00450075">
        <w:rPr>
          <w:rFonts w:ascii="Arial" w:hAnsi="Arial" w:cs="Arial"/>
          <w:color w:val="000000" w:themeColor="text1"/>
        </w:rPr>
        <w:t>к Решению</w:t>
      </w:r>
    </w:p>
    <w:p w:rsidR="00D252A9" w:rsidRPr="00450075" w:rsidRDefault="00D252A9">
      <w:pPr>
        <w:pStyle w:val="ConsPlusNormal"/>
        <w:jc w:val="right"/>
        <w:rPr>
          <w:rFonts w:ascii="Arial" w:hAnsi="Arial" w:cs="Arial"/>
          <w:color w:val="000000" w:themeColor="text1"/>
        </w:rPr>
      </w:pPr>
      <w:proofErr w:type="spellStart"/>
      <w:r w:rsidRPr="00450075">
        <w:rPr>
          <w:rFonts w:ascii="Arial" w:hAnsi="Arial" w:cs="Arial"/>
          <w:color w:val="000000" w:themeColor="text1"/>
        </w:rPr>
        <w:t>Волчанской</w:t>
      </w:r>
      <w:proofErr w:type="spellEnd"/>
      <w:r w:rsidRPr="00450075">
        <w:rPr>
          <w:rFonts w:ascii="Arial" w:hAnsi="Arial" w:cs="Arial"/>
          <w:color w:val="000000" w:themeColor="text1"/>
        </w:rPr>
        <w:t xml:space="preserve"> городской Думы</w:t>
      </w:r>
    </w:p>
    <w:p w:rsidR="00D252A9" w:rsidRPr="00450075" w:rsidRDefault="00D252A9">
      <w:pPr>
        <w:pStyle w:val="ConsPlusNormal"/>
        <w:jc w:val="right"/>
        <w:rPr>
          <w:rFonts w:ascii="Arial" w:hAnsi="Arial" w:cs="Arial"/>
          <w:color w:val="000000" w:themeColor="text1"/>
        </w:rPr>
      </w:pPr>
      <w:r w:rsidRPr="00450075">
        <w:rPr>
          <w:rFonts w:ascii="Arial" w:hAnsi="Arial" w:cs="Arial"/>
          <w:color w:val="000000" w:themeColor="text1"/>
        </w:rPr>
        <w:t>от 19 марта 2009 г. N 22</w:t>
      </w:r>
    </w:p>
    <w:p w:rsidR="00D252A9" w:rsidRPr="00450075" w:rsidRDefault="00D252A9">
      <w:pPr>
        <w:pStyle w:val="ConsPlusNormal"/>
        <w:rPr>
          <w:rFonts w:ascii="Arial" w:hAnsi="Arial" w:cs="Arial"/>
          <w:color w:val="000000" w:themeColor="text1"/>
        </w:rPr>
      </w:pPr>
    </w:p>
    <w:p w:rsidR="00D252A9" w:rsidRPr="00450075" w:rsidRDefault="00D252A9">
      <w:pPr>
        <w:pStyle w:val="ConsPlusTitle"/>
        <w:jc w:val="center"/>
        <w:rPr>
          <w:rFonts w:ascii="Arial" w:hAnsi="Arial" w:cs="Arial"/>
          <w:color w:val="000000" w:themeColor="text1"/>
        </w:rPr>
      </w:pPr>
      <w:bookmarkStart w:id="1" w:name="P48"/>
      <w:bookmarkEnd w:id="1"/>
      <w:r w:rsidRPr="00450075">
        <w:rPr>
          <w:rFonts w:ascii="Arial" w:hAnsi="Arial" w:cs="Arial"/>
          <w:color w:val="000000" w:themeColor="text1"/>
        </w:rPr>
        <w:t>ЗНАЧЕНИЯ</w:t>
      </w:r>
    </w:p>
    <w:p w:rsidR="00D252A9" w:rsidRPr="00450075" w:rsidRDefault="00D252A9">
      <w:pPr>
        <w:pStyle w:val="ConsPlusTitle"/>
        <w:jc w:val="center"/>
        <w:rPr>
          <w:rFonts w:ascii="Arial" w:hAnsi="Arial" w:cs="Arial"/>
          <w:color w:val="000000" w:themeColor="text1"/>
        </w:rPr>
      </w:pPr>
      <w:r w:rsidRPr="00450075">
        <w:rPr>
          <w:rFonts w:ascii="Arial" w:hAnsi="Arial" w:cs="Arial"/>
          <w:color w:val="000000" w:themeColor="text1"/>
        </w:rPr>
        <w:t>КОРРЕКТИРУЮЩЕГО КОЭФФИЦИЕНТА БАЗОВОЙ ДОХОДНОСТИ К</w:t>
      </w:r>
      <w:proofErr w:type="gramStart"/>
      <w:r w:rsidRPr="00450075">
        <w:rPr>
          <w:rFonts w:ascii="Arial" w:hAnsi="Arial" w:cs="Arial"/>
          <w:color w:val="000000" w:themeColor="text1"/>
        </w:rPr>
        <w:t>2</w:t>
      </w:r>
      <w:proofErr w:type="gramEnd"/>
      <w:r w:rsidRPr="00450075">
        <w:rPr>
          <w:rFonts w:ascii="Arial" w:hAnsi="Arial" w:cs="Arial"/>
          <w:color w:val="000000" w:themeColor="text1"/>
        </w:rPr>
        <w:t>,</w:t>
      </w:r>
    </w:p>
    <w:p w:rsidR="00D252A9" w:rsidRPr="00450075" w:rsidRDefault="00D252A9">
      <w:pPr>
        <w:pStyle w:val="ConsPlusTitle"/>
        <w:jc w:val="center"/>
        <w:rPr>
          <w:rFonts w:ascii="Arial" w:hAnsi="Arial" w:cs="Arial"/>
          <w:color w:val="000000" w:themeColor="text1"/>
        </w:rPr>
      </w:pPr>
      <w:r w:rsidRPr="00450075">
        <w:rPr>
          <w:rFonts w:ascii="Arial" w:hAnsi="Arial" w:cs="Arial"/>
          <w:color w:val="000000" w:themeColor="text1"/>
        </w:rPr>
        <w:t>УЧИТЫВАЮЩЕГО СОВОКУПНОСТЬ ОСОБЕННОСТЕЙ ВЕДЕНИЯ</w:t>
      </w:r>
    </w:p>
    <w:p w:rsidR="00D252A9" w:rsidRPr="00450075" w:rsidRDefault="00D252A9">
      <w:pPr>
        <w:pStyle w:val="ConsPlusTitle"/>
        <w:jc w:val="center"/>
        <w:rPr>
          <w:rFonts w:ascii="Arial" w:hAnsi="Arial" w:cs="Arial"/>
          <w:color w:val="000000" w:themeColor="text1"/>
        </w:rPr>
      </w:pPr>
      <w:r w:rsidRPr="00450075">
        <w:rPr>
          <w:rFonts w:ascii="Arial" w:hAnsi="Arial" w:cs="Arial"/>
          <w:color w:val="000000" w:themeColor="text1"/>
        </w:rPr>
        <w:t>ПРЕДПРИНИМАТЕЛЬСКОЙ ДЕЯТЕЛЬНОСТИ НА ТЕРРИТОРИИ</w:t>
      </w:r>
    </w:p>
    <w:p w:rsidR="00D252A9" w:rsidRPr="00450075" w:rsidRDefault="00D252A9">
      <w:pPr>
        <w:pStyle w:val="ConsPlusTitle"/>
        <w:jc w:val="center"/>
        <w:rPr>
          <w:rFonts w:ascii="Arial" w:hAnsi="Arial" w:cs="Arial"/>
          <w:color w:val="000000" w:themeColor="text1"/>
        </w:rPr>
      </w:pPr>
      <w:r w:rsidRPr="00450075">
        <w:rPr>
          <w:rFonts w:ascii="Arial" w:hAnsi="Arial" w:cs="Arial"/>
          <w:color w:val="000000" w:themeColor="text1"/>
        </w:rPr>
        <w:t>ВОЛЧАНСКОГО ГОРОДСКОГО ОКРУГА</w:t>
      </w:r>
    </w:p>
    <w:p w:rsidR="00D252A9" w:rsidRPr="00450075" w:rsidRDefault="00D252A9">
      <w:pPr>
        <w:pStyle w:val="ConsPlusNormal"/>
        <w:rPr>
          <w:rFonts w:ascii="Arial" w:hAnsi="Arial" w:cs="Arial"/>
          <w:color w:val="000000" w:themeColor="text1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6480"/>
        <w:gridCol w:w="2040"/>
      </w:tblGrid>
      <w:tr w:rsidR="00450075" w:rsidRPr="00450075">
        <w:trPr>
          <w:trHeight w:val="240"/>
        </w:trPr>
        <w:tc>
          <w:tcPr>
            <w:tcW w:w="720" w:type="dxa"/>
          </w:tcPr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 N 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450075">
              <w:rPr>
                <w:rFonts w:ascii="Arial" w:hAnsi="Arial" w:cs="Arial"/>
                <w:color w:val="000000" w:themeColor="text1"/>
              </w:rPr>
              <w:t>п</w:t>
            </w:r>
            <w:proofErr w:type="gramEnd"/>
            <w:r w:rsidRPr="00450075">
              <w:rPr>
                <w:rFonts w:ascii="Arial" w:hAnsi="Arial" w:cs="Arial"/>
                <w:color w:val="000000" w:themeColor="text1"/>
              </w:rPr>
              <w:t xml:space="preserve">/п </w:t>
            </w:r>
          </w:p>
        </w:tc>
        <w:tc>
          <w:tcPr>
            <w:tcW w:w="6480" w:type="dxa"/>
          </w:tcPr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       Виды предпринимательской деятельности        </w:t>
            </w:r>
          </w:p>
        </w:tc>
        <w:tc>
          <w:tcPr>
            <w:tcW w:w="2040" w:type="dxa"/>
          </w:tcPr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   Значение   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>корректирующего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 коэффициента 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    базовой   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 доходности К</w:t>
            </w:r>
            <w:proofErr w:type="gramStart"/>
            <w:r w:rsidRPr="00450075">
              <w:rPr>
                <w:rFonts w:ascii="Arial" w:hAnsi="Arial" w:cs="Arial"/>
                <w:color w:val="000000" w:themeColor="text1"/>
              </w:rPr>
              <w:t>2</w:t>
            </w:r>
            <w:proofErr w:type="gramEnd"/>
            <w:r w:rsidRPr="00450075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  <w:tr w:rsidR="00450075" w:rsidRPr="00450075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outlineLvl w:val="1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lastRenderedPageBreak/>
              <w:t xml:space="preserve">1.  </w:t>
            </w:r>
          </w:p>
        </w:tc>
        <w:tc>
          <w:tcPr>
            <w:tcW w:w="648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outlineLvl w:val="1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Оказание бытовых услуг: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450075" w:rsidRPr="00450075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>1.1.</w:t>
            </w:r>
          </w:p>
        </w:tc>
        <w:tc>
          <w:tcPr>
            <w:tcW w:w="648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Оказание одной или нескольких бытовых услуг,       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450075">
              <w:rPr>
                <w:rFonts w:ascii="Arial" w:hAnsi="Arial" w:cs="Arial"/>
                <w:color w:val="000000" w:themeColor="text1"/>
              </w:rPr>
              <w:t>относящихся</w:t>
            </w:r>
            <w:proofErr w:type="gramEnd"/>
            <w:r w:rsidRPr="00450075">
              <w:rPr>
                <w:rFonts w:ascii="Arial" w:hAnsi="Arial" w:cs="Arial"/>
                <w:color w:val="000000" w:themeColor="text1"/>
              </w:rPr>
              <w:t xml:space="preserve"> к услугам по ремонту и строительству   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жилья и других построек, либо оказание наряду      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с соответствующими бытовыми услугами иных бытовых  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услуг           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     0,3       </w:t>
            </w:r>
          </w:p>
        </w:tc>
      </w:tr>
      <w:tr w:rsidR="00450075" w:rsidRPr="00450075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>1.2.</w:t>
            </w:r>
          </w:p>
        </w:tc>
        <w:tc>
          <w:tcPr>
            <w:tcW w:w="648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Оказание одной или нескольких бытовых услуг,       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не </w:t>
            </w:r>
            <w:proofErr w:type="gramStart"/>
            <w:r w:rsidRPr="00450075">
              <w:rPr>
                <w:rFonts w:ascii="Arial" w:hAnsi="Arial" w:cs="Arial"/>
                <w:color w:val="000000" w:themeColor="text1"/>
              </w:rPr>
              <w:t>относящихся</w:t>
            </w:r>
            <w:proofErr w:type="gramEnd"/>
            <w:r w:rsidRPr="00450075">
              <w:rPr>
                <w:rFonts w:ascii="Arial" w:hAnsi="Arial" w:cs="Arial"/>
                <w:color w:val="000000" w:themeColor="text1"/>
              </w:rPr>
              <w:t xml:space="preserve"> к услугам по ремонту и строительству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>жилья и других построек; услугам по ремонту, окраске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и пошиву обуви; услугам по ремонту и пошиву </w:t>
            </w:r>
            <w:proofErr w:type="gramStart"/>
            <w:r w:rsidRPr="00450075">
              <w:rPr>
                <w:rFonts w:ascii="Arial" w:hAnsi="Arial" w:cs="Arial"/>
                <w:color w:val="000000" w:themeColor="text1"/>
              </w:rPr>
              <w:t>швейных</w:t>
            </w:r>
            <w:proofErr w:type="gramEnd"/>
            <w:r w:rsidRPr="00450075">
              <w:rPr>
                <w:rFonts w:ascii="Arial" w:hAnsi="Arial" w:cs="Arial"/>
                <w:color w:val="000000" w:themeColor="text1"/>
              </w:rPr>
              <w:t>,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>меховых и кожаных изделий, головных уборов и изделий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текстильной галантереи, ремонту, пошиву и вязанию  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трикотажных изделий; услугам по химической чистке и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>крашению; услугам прачечных; услугам бань и душевых;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прочим услугам, оказываемым в банях и душевых;     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услугам предприятий по прокату, либо оказание      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соответствующих бытовых услуг наряду с </w:t>
            </w:r>
            <w:proofErr w:type="gramStart"/>
            <w:r w:rsidRPr="00450075">
              <w:rPr>
                <w:rFonts w:ascii="Arial" w:hAnsi="Arial" w:cs="Arial"/>
                <w:color w:val="000000" w:themeColor="text1"/>
              </w:rPr>
              <w:t>бытовыми</w:t>
            </w:r>
            <w:proofErr w:type="gramEnd"/>
            <w:r w:rsidRPr="00450075">
              <w:rPr>
                <w:rFonts w:ascii="Arial" w:hAnsi="Arial" w:cs="Arial"/>
                <w:color w:val="000000" w:themeColor="text1"/>
              </w:rPr>
              <w:t xml:space="preserve">    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>услугами по ремонту, окраске и пошиву обуви; ремонту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и пошиву швейных, меховых и кожаных изделий,       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головных уборов и изделий текстильной галантереи,  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ремонту, пошиву и вязанию трикотажных изделий;     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услугами по химической чистке и крашению; услугами 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прачечных; услугами бань и душевых; прочими        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услугами, оказываемыми в банях и душевых; услугами 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предприятий по прокату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     0,17      </w:t>
            </w:r>
          </w:p>
        </w:tc>
      </w:tr>
      <w:tr w:rsidR="00450075" w:rsidRPr="00450075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>1.3.</w:t>
            </w:r>
          </w:p>
        </w:tc>
        <w:tc>
          <w:tcPr>
            <w:tcW w:w="648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Оказание одной или нескольких бытовых услуг,       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450075">
              <w:rPr>
                <w:rFonts w:ascii="Arial" w:hAnsi="Arial" w:cs="Arial"/>
                <w:color w:val="000000" w:themeColor="text1"/>
              </w:rPr>
              <w:t>относящихся</w:t>
            </w:r>
            <w:proofErr w:type="gramEnd"/>
            <w:r w:rsidRPr="00450075">
              <w:rPr>
                <w:rFonts w:ascii="Arial" w:hAnsi="Arial" w:cs="Arial"/>
                <w:color w:val="000000" w:themeColor="text1"/>
              </w:rPr>
              <w:t xml:space="preserve"> к услугам по ремонту, окраске и пошиву 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обуви; услугам по ремонту и пошиву </w:t>
            </w:r>
            <w:proofErr w:type="gramStart"/>
            <w:r w:rsidRPr="00450075">
              <w:rPr>
                <w:rFonts w:ascii="Arial" w:hAnsi="Arial" w:cs="Arial"/>
                <w:color w:val="000000" w:themeColor="text1"/>
              </w:rPr>
              <w:t>швейных</w:t>
            </w:r>
            <w:proofErr w:type="gramEnd"/>
            <w:r w:rsidRPr="00450075">
              <w:rPr>
                <w:rFonts w:ascii="Arial" w:hAnsi="Arial" w:cs="Arial"/>
                <w:color w:val="000000" w:themeColor="text1"/>
              </w:rPr>
              <w:t xml:space="preserve">, меховых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и кожаных изделий, головных уборов и изделий       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текстильной галантереи, ремонту, пошиву и вязанию  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трикотажных изделий; услугам по химической чистке и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>крашению; услугам прачечных; услугам бань и душевых;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прочим услугам, оказываемым в банях и душевых;     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услугам предприятий по прокату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     0,05      </w:t>
            </w:r>
          </w:p>
        </w:tc>
      </w:tr>
      <w:tr w:rsidR="00450075" w:rsidRPr="00450075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outlineLvl w:val="1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2.  </w:t>
            </w:r>
          </w:p>
        </w:tc>
        <w:tc>
          <w:tcPr>
            <w:tcW w:w="648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outlineLvl w:val="1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Оказание ветеринарных услуг: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450075" w:rsidRPr="00450075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>2.1.</w:t>
            </w:r>
          </w:p>
        </w:tc>
        <w:tc>
          <w:tcPr>
            <w:tcW w:w="648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>Оказание ветеринарных услуг исключительно владельцам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сельскохозяйственных животных;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     0,22      </w:t>
            </w:r>
          </w:p>
        </w:tc>
      </w:tr>
      <w:tr w:rsidR="00450075" w:rsidRPr="00450075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>2.2.</w:t>
            </w:r>
          </w:p>
        </w:tc>
        <w:tc>
          <w:tcPr>
            <w:tcW w:w="648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Оказание ветеринарных услуг владельцам животных,   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не </w:t>
            </w:r>
            <w:proofErr w:type="gramStart"/>
            <w:r w:rsidRPr="00450075">
              <w:rPr>
                <w:rFonts w:ascii="Arial" w:hAnsi="Arial" w:cs="Arial"/>
                <w:color w:val="000000" w:themeColor="text1"/>
              </w:rPr>
              <w:t>относящихся</w:t>
            </w:r>
            <w:proofErr w:type="gramEnd"/>
            <w:r w:rsidRPr="00450075">
              <w:rPr>
                <w:rFonts w:ascii="Arial" w:hAnsi="Arial" w:cs="Arial"/>
                <w:color w:val="000000" w:themeColor="text1"/>
              </w:rPr>
              <w:t xml:space="preserve"> к сельскохозяйственным животным, либо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оказание ветеринарных услуг владельцам             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сельскохозяйственных животных наряду с оказанием   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услуг владельцам животных, не относящихся          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к сельскохозяйственным животным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     0,38      </w:t>
            </w:r>
          </w:p>
        </w:tc>
      </w:tr>
      <w:tr w:rsidR="00450075" w:rsidRPr="00450075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outlineLvl w:val="1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3.  </w:t>
            </w:r>
          </w:p>
        </w:tc>
        <w:tc>
          <w:tcPr>
            <w:tcW w:w="648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outlineLvl w:val="1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Оказание услуг по ремонту, техническому            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обслуживанию и мойке автотранспортных средств:      </w:t>
            </w:r>
          </w:p>
        </w:tc>
        <w:tc>
          <w:tcPr>
            <w:tcW w:w="204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450075" w:rsidRPr="00450075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>3.1.</w:t>
            </w:r>
          </w:p>
        </w:tc>
        <w:tc>
          <w:tcPr>
            <w:tcW w:w="648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Оказание одной или нескольких услуг, относящихся   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к таким услугам по техническому обслуживанию       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автотранспортных средств, как ремонт шин,          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их установка и замена, балансировка колес, либо    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оказание наряду с соответствующими услугами услуг  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по мойке автотранспортных средств и (или)          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их полировке    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     0,38      </w:t>
            </w:r>
          </w:p>
        </w:tc>
      </w:tr>
      <w:tr w:rsidR="00450075" w:rsidRPr="00450075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>3.2.</w:t>
            </w:r>
          </w:p>
        </w:tc>
        <w:tc>
          <w:tcPr>
            <w:tcW w:w="648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Оказание одной или нескольких услуг, относящихся   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к таким услугам, как мойка автотранспортных средств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и (или) полировка автотранспортных средств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     0,23      </w:t>
            </w:r>
          </w:p>
        </w:tc>
      </w:tr>
      <w:tr w:rsidR="00450075" w:rsidRPr="00450075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lastRenderedPageBreak/>
              <w:t>3.3.</w:t>
            </w:r>
          </w:p>
        </w:tc>
        <w:tc>
          <w:tcPr>
            <w:tcW w:w="648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Оказание иных услуг, относящихся к услугам         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по ремонту, техническому обслуживанию и мойке      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автотранспортных средств, либо оказание наряду     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>с такими услугами услуг по ремонту шин, их установке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и замене, балансировке колес, услуг по мойке       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автотранспортных средств и (или) их полировке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     0,45      </w:t>
            </w:r>
          </w:p>
        </w:tc>
      </w:tr>
      <w:tr w:rsidR="00450075" w:rsidRPr="00450075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outlineLvl w:val="1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4.  </w:t>
            </w:r>
          </w:p>
        </w:tc>
        <w:tc>
          <w:tcPr>
            <w:tcW w:w="648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outlineLvl w:val="1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Розничная торговля, осуществляемая через магазины и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павильоны с площадью торгового зала не более       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>150 квадратных метров по каждому объекту организации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торговли и </w:t>
            </w:r>
            <w:proofErr w:type="gramStart"/>
            <w:r w:rsidRPr="00450075">
              <w:rPr>
                <w:rFonts w:ascii="Arial" w:hAnsi="Arial" w:cs="Arial"/>
                <w:color w:val="000000" w:themeColor="text1"/>
              </w:rPr>
              <w:t>осуществляемая</w:t>
            </w:r>
            <w:proofErr w:type="gramEnd"/>
            <w:r w:rsidRPr="00450075">
              <w:rPr>
                <w:rFonts w:ascii="Arial" w:hAnsi="Arial" w:cs="Arial"/>
                <w:color w:val="000000" w:themeColor="text1"/>
              </w:rPr>
              <w:t xml:space="preserve"> через объекты стационарной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450075">
              <w:rPr>
                <w:rFonts w:ascii="Arial" w:hAnsi="Arial" w:cs="Arial"/>
                <w:color w:val="000000" w:themeColor="text1"/>
              </w:rPr>
              <w:t xml:space="preserve">торговой сети, не имеющие торговых залов,           </w:t>
            </w:r>
            <w:proofErr w:type="gramEnd"/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а также объекты нестационарной торговой сети: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450075" w:rsidRPr="00450075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>4.1.</w:t>
            </w:r>
          </w:p>
        </w:tc>
        <w:tc>
          <w:tcPr>
            <w:tcW w:w="648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Реализация на одном объекте организации розничной  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>торговли исключительно семян, сеянцев, саженцев либо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реализация на одном объекте организации розничной  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торговли исключительно лекарственных средств       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(включая лекарственные травы), предметов санитарии,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гигиены, ухода за больными, перевязочных материалов </w:t>
            </w:r>
          </w:p>
        </w:tc>
        <w:tc>
          <w:tcPr>
            <w:tcW w:w="204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     0,25      </w:t>
            </w:r>
          </w:p>
        </w:tc>
      </w:tr>
      <w:tr w:rsidR="00450075" w:rsidRPr="00450075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>4.2.</w:t>
            </w:r>
          </w:p>
        </w:tc>
        <w:tc>
          <w:tcPr>
            <w:tcW w:w="648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Реализация на одном объекте организации розничной  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торговли исключительно газет, журналов и книг либо 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реализация на одном объекте организации розничной  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торговли наряду с газетами, журналами и книгами    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семян, сеянцев, саженцев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     0,32      </w:t>
            </w:r>
          </w:p>
        </w:tc>
      </w:tr>
      <w:tr w:rsidR="00450075" w:rsidRPr="00450075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>4.3.</w:t>
            </w:r>
          </w:p>
        </w:tc>
        <w:tc>
          <w:tcPr>
            <w:tcW w:w="648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Реализация на одном объекте организации розничной  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торговли иных товаров, не относящихся к таким      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товарам, как семена, сеянцы, саженцы, лекарственные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средства (включая лекарственные травы), предметы   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санитарии, гигиены, ухода за больными, перевязочные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материалы, газеты, журналы, книги, либо реализация 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наряду с иными товарами семян, сеянцев, саженцев,  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>лекарственных средств (включая лекарственные травы),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предметов санитарии, гигиены, ухода за больными,   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перевязочных материалов, газет, журналов, книг      </w:t>
            </w:r>
          </w:p>
        </w:tc>
        <w:tc>
          <w:tcPr>
            <w:tcW w:w="204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     0,38      </w:t>
            </w:r>
          </w:p>
        </w:tc>
      </w:tr>
      <w:tr w:rsidR="00450075" w:rsidRPr="00450075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outlineLvl w:val="1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5.  </w:t>
            </w:r>
          </w:p>
        </w:tc>
        <w:tc>
          <w:tcPr>
            <w:tcW w:w="648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outlineLvl w:val="1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>Оказание услуг общественного питания, осуществляемых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через объекты организации общественного питания    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с площадью зала обслуживания посетителей не более  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>150 квадратных метров по каждому объекту организации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общественного питания и </w:t>
            </w:r>
            <w:proofErr w:type="gramStart"/>
            <w:r w:rsidRPr="00450075">
              <w:rPr>
                <w:rFonts w:ascii="Arial" w:hAnsi="Arial" w:cs="Arial"/>
                <w:color w:val="000000" w:themeColor="text1"/>
              </w:rPr>
              <w:t>осуществляемых</w:t>
            </w:r>
            <w:proofErr w:type="gramEnd"/>
            <w:r w:rsidRPr="00450075">
              <w:rPr>
                <w:rFonts w:ascii="Arial" w:hAnsi="Arial" w:cs="Arial"/>
                <w:color w:val="000000" w:themeColor="text1"/>
              </w:rPr>
              <w:t xml:space="preserve"> через объекты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организации общественного питания, не имеющие зала 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обслуживания посетителей: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450075" w:rsidRPr="00450075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>5.1.</w:t>
            </w:r>
          </w:p>
        </w:tc>
        <w:tc>
          <w:tcPr>
            <w:tcW w:w="648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Расположение помещения столовой по месту учебы     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посетителей     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     0,06      </w:t>
            </w:r>
          </w:p>
        </w:tc>
      </w:tr>
      <w:tr w:rsidR="00450075" w:rsidRPr="00450075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>5.2.</w:t>
            </w:r>
          </w:p>
        </w:tc>
        <w:tc>
          <w:tcPr>
            <w:tcW w:w="648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Расположение помещения столовой по месту работы    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посетителей     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     0,11      </w:t>
            </w:r>
          </w:p>
        </w:tc>
      </w:tr>
      <w:tr w:rsidR="00450075" w:rsidRPr="00450075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>5.3.</w:t>
            </w:r>
          </w:p>
        </w:tc>
        <w:tc>
          <w:tcPr>
            <w:tcW w:w="648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Расположение помещения буфета по месту работы или  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учебы посетителей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     0,08      </w:t>
            </w:r>
          </w:p>
        </w:tc>
      </w:tr>
      <w:tr w:rsidR="00450075" w:rsidRPr="00450075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>5.4.</w:t>
            </w:r>
          </w:p>
        </w:tc>
        <w:tc>
          <w:tcPr>
            <w:tcW w:w="648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Иное место расположения помещения или </w:t>
            </w:r>
            <w:proofErr w:type="gramStart"/>
            <w:r w:rsidRPr="00450075">
              <w:rPr>
                <w:rFonts w:ascii="Arial" w:hAnsi="Arial" w:cs="Arial"/>
                <w:color w:val="000000" w:themeColor="text1"/>
              </w:rPr>
              <w:t>открытой</w:t>
            </w:r>
            <w:proofErr w:type="gramEnd"/>
            <w:r w:rsidRPr="00450075">
              <w:rPr>
                <w:rFonts w:ascii="Arial" w:hAnsi="Arial" w:cs="Arial"/>
                <w:color w:val="000000" w:themeColor="text1"/>
              </w:rPr>
              <w:t xml:space="preserve">     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площадки, </w:t>
            </w:r>
            <w:proofErr w:type="gramStart"/>
            <w:r w:rsidRPr="00450075">
              <w:rPr>
                <w:rFonts w:ascii="Arial" w:hAnsi="Arial" w:cs="Arial"/>
                <w:color w:val="000000" w:themeColor="text1"/>
              </w:rPr>
              <w:t>используемое</w:t>
            </w:r>
            <w:proofErr w:type="gramEnd"/>
            <w:r w:rsidRPr="00450075">
              <w:rPr>
                <w:rFonts w:ascii="Arial" w:hAnsi="Arial" w:cs="Arial"/>
                <w:color w:val="000000" w:themeColor="text1"/>
              </w:rPr>
              <w:t xml:space="preserve"> для организации общественного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>питания, за исключением места расположения помещения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буфета либо столовой месту работы или учебы        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посетителей     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     0,3       </w:t>
            </w:r>
          </w:p>
        </w:tc>
      </w:tr>
      <w:tr w:rsidR="00450075" w:rsidRPr="00450075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outlineLvl w:val="1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6.  </w:t>
            </w:r>
          </w:p>
        </w:tc>
        <w:tc>
          <w:tcPr>
            <w:tcW w:w="648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outlineLvl w:val="1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Оказание автотранспортных услуг по перевозке       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пассажиров и грузов, осуществляемых организациями и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>индивидуальными предпринимателями, имеющими на праве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450075">
              <w:rPr>
                <w:rFonts w:ascii="Arial" w:hAnsi="Arial" w:cs="Arial"/>
                <w:color w:val="000000" w:themeColor="text1"/>
              </w:rPr>
              <w:t xml:space="preserve">собственности или ином праве (пользования, владения </w:t>
            </w:r>
            <w:proofErr w:type="gramEnd"/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и (или) распоряжения) не более 20 </w:t>
            </w:r>
            <w:proofErr w:type="gramStart"/>
            <w:r w:rsidRPr="00450075">
              <w:rPr>
                <w:rFonts w:ascii="Arial" w:hAnsi="Arial" w:cs="Arial"/>
                <w:color w:val="000000" w:themeColor="text1"/>
              </w:rPr>
              <w:t>транспортных</w:t>
            </w:r>
            <w:proofErr w:type="gramEnd"/>
            <w:r w:rsidRPr="00450075">
              <w:rPr>
                <w:rFonts w:ascii="Arial" w:hAnsi="Arial" w:cs="Arial"/>
                <w:color w:val="000000" w:themeColor="text1"/>
              </w:rPr>
              <w:t xml:space="preserve">     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lastRenderedPageBreak/>
              <w:t xml:space="preserve">средств, предназначенных для оказания таких услуг:  </w:t>
            </w:r>
          </w:p>
        </w:tc>
        <w:tc>
          <w:tcPr>
            <w:tcW w:w="204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450075" w:rsidRPr="00450075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lastRenderedPageBreak/>
              <w:t>6.1.</w:t>
            </w:r>
          </w:p>
        </w:tc>
        <w:tc>
          <w:tcPr>
            <w:tcW w:w="648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Оказание автотранспортных услуг по перевозке грузов </w:t>
            </w:r>
          </w:p>
        </w:tc>
        <w:tc>
          <w:tcPr>
            <w:tcW w:w="204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     0,75      </w:t>
            </w:r>
          </w:p>
        </w:tc>
      </w:tr>
      <w:tr w:rsidR="00450075" w:rsidRPr="00450075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>6.2.</w:t>
            </w:r>
          </w:p>
        </w:tc>
        <w:tc>
          <w:tcPr>
            <w:tcW w:w="648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Оказание автотранспортных услуг по перевозке       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пассажиров автотранспортным средством              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до 5 посадочных мест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     0,75      </w:t>
            </w:r>
          </w:p>
        </w:tc>
      </w:tr>
      <w:tr w:rsidR="00450075" w:rsidRPr="00450075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>6.3.</w:t>
            </w:r>
          </w:p>
        </w:tc>
        <w:tc>
          <w:tcPr>
            <w:tcW w:w="648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Оказание автотранспортных услуг по перевозке       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пассажиров автотранспортным средством              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от 6 до 16 посадочных мест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     0,2       </w:t>
            </w:r>
          </w:p>
        </w:tc>
      </w:tr>
      <w:tr w:rsidR="00450075" w:rsidRPr="00450075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>6.4.</w:t>
            </w:r>
          </w:p>
        </w:tc>
        <w:tc>
          <w:tcPr>
            <w:tcW w:w="648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Оказание автотранспортных услуг по перевозке       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пассажиров автотранспортным средством свыше        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16 посадочных мест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     0,1       </w:t>
            </w:r>
          </w:p>
        </w:tc>
      </w:tr>
      <w:tr w:rsidR="00450075" w:rsidRPr="00450075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outlineLvl w:val="1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7.  </w:t>
            </w:r>
          </w:p>
        </w:tc>
        <w:tc>
          <w:tcPr>
            <w:tcW w:w="648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outlineLvl w:val="1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Оказание услуг по предоставлению </w:t>
            </w:r>
            <w:proofErr w:type="gramStart"/>
            <w:r w:rsidRPr="00450075">
              <w:rPr>
                <w:rFonts w:ascii="Arial" w:hAnsi="Arial" w:cs="Arial"/>
                <w:color w:val="000000" w:themeColor="text1"/>
              </w:rPr>
              <w:t>во</w:t>
            </w:r>
            <w:proofErr w:type="gramEnd"/>
            <w:r w:rsidRPr="00450075">
              <w:rPr>
                <w:rFonts w:ascii="Arial" w:hAnsi="Arial" w:cs="Arial"/>
                <w:color w:val="000000" w:themeColor="text1"/>
              </w:rPr>
              <w:t xml:space="preserve"> временное      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владение (в пользование) мест для стоянки          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автотранспортных средств, а также по хранению      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автотранспортных средств на платных стоянках       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(за исключением штрафных автостоянок)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outlineLvl w:val="1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     0,16      </w:t>
            </w:r>
          </w:p>
        </w:tc>
      </w:tr>
      <w:tr w:rsidR="00450075" w:rsidRPr="00450075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outlineLvl w:val="1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8.  </w:t>
            </w:r>
          </w:p>
        </w:tc>
        <w:tc>
          <w:tcPr>
            <w:tcW w:w="648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outlineLvl w:val="1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Распространение наружной рекламы с использованием  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рекламных конструкций: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450075" w:rsidRPr="00450075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>8.1.</w:t>
            </w:r>
          </w:p>
        </w:tc>
        <w:tc>
          <w:tcPr>
            <w:tcW w:w="648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Распространение наружной рекламы с использованием  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450075">
              <w:rPr>
                <w:rFonts w:ascii="Arial" w:hAnsi="Arial" w:cs="Arial"/>
                <w:color w:val="000000" w:themeColor="text1"/>
              </w:rPr>
              <w:t xml:space="preserve">рекламных конструкций (за исключением рекламных     </w:t>
            </w:r>
            <w:proofErr w:type="gramEnd"/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конструкций с автоматической сменой изображения и  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электронных табло)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     0,03      </w:t>
            </w:r>
          </w:p>
        </w:tc>
      </w:tr>
      <w:tr w:rsidR="00450075" w:rsidRPr="00450075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>8.2.</w:t>
            </w:r>
          </w:p>
        </w:tc>
        <w:tc>
          <w:tcPr>
            <w:tcW w:w="648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Распространение наружной рекламы с использованием  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рекламных конструкций с автоматической сменой      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изображения     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     0,015     </w:t>
            </w:r>
          </w:p>
        </w:tc>
      </w:tr>
      <w:tr w:rsidR="00450075" w:rsidRPr="00450075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>8.3.</w:t>
            </w:r>
          </w:p>
        </w:tc>
        <w:tc>
          <w:tcPr>
            <w:tcW w:w="648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Распространение наружной рекламы посредством       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электронных табло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     0,015     </w:t>
            </w:r>
          </w:p>
        </w:tc>
      </w:tr>
      <w:tr w:rsidR="00450075" w:rsidRPr="00450075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outlineLvl w:val="1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9.  </w:t>
            </w:r>
          </w:p>
        </w:tc>
        <w:tc>
          <w:tcPr>
            <w:tcW w:w="648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outlineLvl w:val="1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Размещение рекламы на транспортных средствах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outlineLvl w:val="1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     0,03      </w:t>
            </w:r>
          </w:p>
        </w:tc>
      </w:tr>
      <w:tr w:rsidR="00450075" w:rsidRPr="00450075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outlineLvl w:val="1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10. </w:t>
            </w:r>
          </w:p>
        </w:tc>
        <w:tc>
          <w:tcPr>
            <w:tcW w:w="648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outlineLvl w:val="1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>Оказание услуг по временному размещению и проживанию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организациями и предпринимателями, использующими   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в каждом объекте предоставления данных услуг </w:t>
            </w:r>
            <w:proofErr w:type="gramStart"/>
            <w:r w:rsidRPr="00450075">
              <w:rPr>
                <w:rFonts w:ascii="Arial" w:hAnsi="Arial" w:cs="Arial"/>
                <w:color w:val="000000" w:themeColor="text1"/>
              </w:rPr>
              <w:t>общую</w:t>
            </w:r>
            <w:proofErr w:type="gramEnd"/>
            <w:r w:rsidRPr="00450075">
              <w:rPr>
                <w:rFonts w:ascii="Arial" w:hAnsi="Arial" w:cs="Arial"/>
                <w:color w:val="000000" w:themeColor="text1"/>
              </w:rPr>
              <w:t xml:space="preserve"> 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площадь помещений для временного размещения и      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проживания не более 500 квадратных метров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outlineLvl w:val="1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     0,16      </w:t>
            </w:r>
          </w:p>
        </w:tc>
      </w:tr>
      <w:tr w:rsidR="00450075" w:rsidRPr="00450075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outlineLvl w:val="1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11. </w:t>
            </w:r>
          </w:p>
        </w:tc>
        <w:tc>
          <w:tcPr>
            <w:tcW w:w="648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outlineLvl w:val="1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Оказание услуг по передаче во временное владение и 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(или) в пользование торговых мест, расположенных   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в объектах стационарной торговой сети, не имеющих  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торговых залов, объектов </w:t>
            </w:r>
            <w:proofErr w:type="gramStart"/>
            <w:r w:rsidRPr="00450075">
              <w:rPr>
                <w:rFonts w:ascii="Arial" w:hAnsi="Arial" w:cs="Arial"/>
                <w:color w:val="000000" w:themeColor="text1"/>
              </w:rPr>
              <w:t>нестационарной</w:t>
            </w:r>
            <w:proofErr w:type="gramEnd"/>
            <w:r w:rsidRPr="00450075">
              <w:rPr>
                <w:rFonts w:ascii="Arial" w:hAnsi="Arial" w:cs="Arial"/>
                <w:color w:val="000000" w:themeColor="text1"/>
              </w:rPr>
              <w:t xml:space="preserve"> торговой   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сети, а также объектов организации </w:t>
            </w:r>
            <w:proofErr w:type="gramStart"/>
            <w:r w:rsidRPr="00450075">
              <w:rPr>
                <w:rFonts w:ascii="Arial" w:hAnsi="Arial" w:cs="Arial"/>
                <w:color w:val="000000" w:themeColor="text1"/>
              </w:rPr>
              <w:t>общественного</w:t>
            </w:r>
            <w:proofErr w:type="gramEnd"/>
            <w:r w:rsidRPr="00450075">
              <w:rPr>
                <w:rFonts w:ascii="Arial" w:hAnsi="Arial" w:cs="Arial"/>
                <w:color w:val="000000" w:themeColor="text1"/>
              </w:rPr>
              <w:t xml:space="preserve">   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питания, не имеющих зала обслуживания посетителей   </w:t>
            </w:r>
          </w:p>
        </w:tc>
        <w:tc>
          <w:tcPr>
            <w:tcW w:w="204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outlineLvl w:val="1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     0,1       </w:t>
            </w:r>
          </w:p>
        </w:tc>
      </w:tr>
      <w:tr w:rsidR="00D252A9" w:rsidRPr="00450075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outlineLvl w:val="1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12. </w:t>
            </w:r>
          </w:p>
        </w:tc>
        <w:tc>
          <w:tcPr>
            <w:tcW w:w="648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outlineLvl w:val="1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Оказание услуг по передаче во временное владение и 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(или) в пользование земельных участков             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для размещения объектов </w:t>
            </w:r>
            <w:proofErr w:type="gramStart"/>
            <w:r w:rsidRPr="00450075">
              <w:rPr>
                <w:rFonts w:ascii="Arial" w:hAnsi="Arial" w:cs="Arial"/>
                <w:color w:val="000000" w:themeColor="text1"/>
              </w:rPr>
              <w:t>стационарной</w:t>
            </w:r>
            <w:proofErr w:type="gramEnd"/>
            <w:r w:rsidRPr="00450075">
              <w:rPr>
                <w:rFonts w:ascii="Arial" w:hAnsi="Arial" w:cs="Arial"/>
                <w:color w:val="000000" w:themeColor="text1"/>
              </w:rPr>
              <w:t xml:space="preserve"> и             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нестационарной торговой сети, а также объектов      </w:t>
            </w:r>
          </w:p>
          <w:p w:rsidR="00D252A9" w:rsidRPr="00450075" w:rsidRDefault="00D252A9">
            <w:pPr>
              <w:pStyle w:val="ConsPlusNonformat"/>
              <w:jc w:val="both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организации общественного питания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252A9" w:rsidRPr="00450075" w:rsidRDefault="00D252A9">
            <w:pPr>
              <w:pStyle w:val="ConsPlusNonformat"/>
              <w:jc w:val="both"/>
              <w:outlineLvl w:val="1"/>
              <w:rPr>
                <w:rFonts w:ascii="Arial" w:hAnsi="Arial" w:cs="Arial"/>
                <w:color w:val="000000" w:themeColor="text1"/>
              </w:rPr>
            </w:pPr>
            <w:r w:rsidRPr="00450075">
              <w:rPr>
                <w:rFonts w:ascii="Arial" w:hAnsi="Arial" w:cs="Arial"/>
                <w:color w:val="000000" w:themeColor="text1"/>
              </w:rPr>
              <w:t xml:space="preserve">     0,1       </w:t>
            </w:r>
          </w:p>
        </w:tc>
      </w:tr>
    </w:tbl>
    <w:p w:rsidR="00D252A9" w:rsidRPr="00450075" w:rsidRDefault="00D252A9">
      <w:pPr>
        <w:pStyle w:val="ConsPlusNormal"/>
        <w:rPr>
          <w:rFonts w:ascii="Arial" w:hAnsi="Arial" w:cs="Arial"/>
          <w:color w:val="000000" w:themeColor="text1"/>
        </w:rPr>
      </w:pPr>
    </w:p>
    <w:p w:rsidR="00D252A9" w:rsidRPr="00450075" w:rsidRDefault="00D252A9">
      <w:pPr>
        <w:pStyle w:val="ConsPlusNormal"/>
        <w:rPr>
          <w:rFonts w:ascii="Arial" w:hAnsi="Arial" w:cs="Arial"/>
          <w:color w:val="000000" w:themeColor="text1"/>
        </w:rPr>
      </w:pPr>
    </w:p>
    <w:p w:rsidR="00D252A9" w:rsidRPr="00450075" w:rsidRDefault="00D252A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Arial" w:hAnsi="Arial" w:cs="Arial"/>
          <w:color w:val="000000" w:themeColor="text1"/>
          <w:sz w:val="2"/>
          <w:szCs w:val="2"/>
        </w:rPr>
      </w:pPr>
    </w:p>
    <w:bookmarkEnd w:id="0"/>
    <w:p w:rsidR="00C524B7" w:rsidRPr="00450075" w:rsidRDefault="00C524B7">
      <w:pPr>
        <w:rPr>
          <w:rFonts w:ascii="Arial" w:hAnsi="Arial" w:cs="Arial"/>
          <w:color w:val="000000" w:themeColor="text1"/>
        </w:rPr>
      </w:pPr>
    </w:p>
    <w:sectPr w:rsidR="00C524B7" w:rsidRPr="00450075" w:rsidSect="000F3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2A9"/>
    <w:rsid w:val="00450075"/>
    <w:rsid w:val="00C524B7"/>
    <w:rsid w:val="00D2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52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252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252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252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52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252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252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252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70A8585CD5A29ECDF28789858754B12A2A98470870C09B1EA9408D4B4283272179124BB6861E6E12F42D88CCg1tB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E70A8585CD5A29ECDF28789858754B1282B92400E72C09B1EA9408D4B42832733794A47B48601681FE17BD98A4E83BACFA5EA661FEE9A7Cg3t7K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E70A8585CD5A29ECDF2998493EB0ABB2A24CE4D0F73CECC46FD46DA1412857273394C12F7C20D6F16EA288ACE10DAE98BEEE76001F29A7A29225A2AgBt8K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3E70A8585CD5A29ECDF28789858754B1282C94470E73C09B1EA9408D4B42832733794A47B286066542BB6BDDC3198EA6CFBFF46001EEg9tAK" TargetMode="External"/><Relationship Id="rId10" Type="http://schemas.openxmlformats.org/officeDocument/2006/relationships/hyperlink" Target="consultantplus://offline/ref=3E70A8585CD5A29ECDF2998493EB0ABB2A24CE4D097DC8CB43F61BD01C4B897074361317F0D30D6C16F42F8CD0198EBAgCtF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E70A8585CD5A29ECDF2998493EB0ABB2A24CE4D0977C8C942F61BD01C4B897074361317F0D30D6C16F42F8CD0198EBAgCt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2165</Words>
  <Characters>12341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Кокорина Галина Евгеньевна</dc:creator>
  <cp:lastModifiedBy>Паршуков Илья Валерьевич</cp:lastModifiedBy>
  <cp:revision>2</cp:revision>
  <dcterms:created xsi:type="dcterms:W3CDTF">2020-04-20T10:45:00Z</dcterms:created>
  <dcterms:modified xsi:type="dcterms:W3CDTF">2020-04-27T09:04:00Z</dcterms:modified>
</cp:coreProperties>
</file>