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F8266C" w:rsidRDefault="002543DE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F8266C">
        <w:rPr>
          <w:rFonts w:ascii="Times New Roman" w:hAnsi="Times New Roman" w:cs="Times New Roman"/>
          <w:sz w:val="25"/>
          <w:szCs w:val="25"/>
        </w:rPr>
        <w:t>УТВЕРЖДАЮ</w:t>
      </w:r>
    </w:p>
    <w:p w:rsidR="002543DE" w:rsidRPr="00F8266C" w:rsidRDefault="002543DE" w:rsidP="00B438AF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F8266C">
        <w:rPr>
          <w:rFonts w:ascii="Times New Roman" w:hAnsi="Times New Roman" w:cs="Times New Roman"/>
          <w:sz w:val="25"/>
          <w:szCs w:val="25"/>
        </w:rPr>
        <w:t xml:space="preserve">Начальник </w:t>
      </w:r>
      <w:r w:rsidR="00B438AF" w:rsidRPr="00F8266C">
        <w:rPr>
          <w:rFonts w:ascii="Times New Roman" w:hAnsi="Times New Roman" w:cs="Times New Roman"/>
          <w:sz w:val="25"/>
          <w:szCs w:val="25"/>
        </w:rPr>
        <w:t xml:space="preserve">Межрайонной </w:t>
      </w:r>
      <w:r w:rsidR="00B438AF" w:rsidRPr="00F8266C">
        <w:rPr>
          <w:rFonts w:ascii="Times New Roman" w:hAnsi="Times New Roman" w:cs="Times New Roman"/>
          <w:sz w:val="25"/>
          <w:szCs w:val="25"/>
        </w:rPr>
        <w:br/>
      </w:r>
      <w:r w:rsidR="002E4142" w:rsidRPr="00F8266C">
        <w:rPr>
          <w:rFonts w:ascii="Times New Roman" w:hAnsi="Times New Roman" w:cs="Times New Roman"/>
          <w:sz w:val="25"/>
          <w:szCs w:val="25"/>
        </w:rPr>
        <w:t>И</w:t>
      </w:r>
      <w:r w:rsidRPr="00F8266C">
        <w:rPr>
          <w:rFonts w:ascii="Times New Roman" w:hAnsi="Times New Roman" w:cs="Times New Roman"/>
          <w:sz w:val="25"/>
          <w:szCs w:val="25"/>
        </w:rPr>
        <w:t xml:space="preserve">ФНС России </w:t>
      </w:r>
      <w:r w:rsidR="00B438AF" w:rsidRPr="00F8266C">
        <w:rPr>
          <w:rFonts w:ascii="Times New Roman" w:hAnsi="Times New Roman" w:cs="Times New Roman"/>
          <w:sz w:val="25"/>
          <w:szCs w:val="25"/>
        </w:rPr>
        <w:t>№ </w:t>
      </w:r>
      <w:r w:rsidR="006C615B" w:rsidRPr="00F8266C">
        <w:rPr>
          <w:rFonts w:ascii="Times New Roman" w:hAnsi="Times New Roman" w:cs="Times New Roman"/>
          <w:sz w:val="25"/>
          <w:szCs w:val="25"/>
        </w:rPr>
        <w:t>24</w:t>
      </w:r>
      <w:r w:rsidR="007700BE" w:rsidRPr="00F8266C">
        <w:rPr>
          <w:rFonts w:ascii="Times New Roman" w:hAnsi="Times New Roman" w:cs="Times New Roman"/>
          <w:sz w:val="25"/>
          <w:szCs w:val="25"/>
        </w:rPr>
        <w:br/>
      </w:r>
      <w:r w:rsidRPr="00F8266C">
        <w:rPr>
          <w:rFonts w:ascii="Times New Roman" w:hAnsi="Times New Roman" w:cs="Times New Roman"/>
          <w:sz w:val="25"/>
          <w:szCs w:val="25"/>
        </w:rPr>
        <w:t xml:space="preserve">по </w:t>
      </w:r>
      <w:r w:rsidR="00B438AF" w:rsidRPr="00F8266C">
        <w:rPr>
          <w:rFonts w:ascii="Times New Roman" w:hAnsi="Times New Roman" w:cs="Times New Roman"/>
          <w:sz w:val="25"/>
          <w:szCs w:val="25"/>
        </w:rPr>
        <w:t>Свердловской области</w:t>
      </w:r>
    </w:p>
    <w:p w:rsidR="002543DE" w:rsidRPr="00F8266C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F8266C">
        <w:rPr>
          <w:rFonts w:ascii="Times New Roman" w:hAnsi="Times New Roman" w:cs="Times New Roman"/>
          <w:sz w:val="25"/>
          <w:szCs w:val="25"/>
        </w:rPr>
        <w:t>________________</w:t>
      </w:r>
      <w:r w:rsidR="006C615B" w:rsidRPr="00F8266C">
        <w:rPr>
          <w:rFonts w:ascii="Times New Roman" w:hAnsi="Times New Roman" w:cs="Times New Roman"/>
          <w:sz w:val="25"/>
          <w:szCs w:val="25"/>
        </w:rPr>
        <w:t>Ю.В.Якерсберг</w:t>
      </w:r>
    </w:p>
    <w:p w:rsidR="002543DE" w:rsidRPr="00F8266C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F8266C">
        <w:rPr>
          <w:rFonts w:ascii="Times New Roman" w:hAnsi="Times New Roman" w:cs="Times New Roman"/>
          <w:sz w:val="25"/>
          <w:szCs w:val="25"/>
        </w:rPr>
        <w:t>от "____" _____________ 201</w:t>
      </w:r>
      <w:r w:rsidR="00D21517" w:rsidRPr="00F8266C">
        <w:rPr>
          <w:rFonts w:ascii="Times New Roman" w:hAnsi="Times New Roman" w:cs="Times New Roman"/>
          <w:sz w:val="25"/>
          <w:szCs w:val="25"/>
        </w:rPr>
        <w:t>_</w:t>
      </w:r>
      <w:r w:rsidRPr="00F8266C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2543DE" w:rsidRPr="00F8266C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D68A3" w:rsidRPr="00F8266C" w:rsidRDefault="009D68A3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8A3" w:rsidRPr="00F8266C" w:rsidRDefault="009D68A3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49F" w:rsidRPr="00F8266C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F8266C">
        <w:rPr>
          <w:rFonts w:ascii="Times New Roman" w:hAnsi="Times New Roman" w:cs="Times New Roman"/>
          <w:b/>
          <w:sz w:val="24"/>
          <w:szCs w:val="24"/>
        </w:rPr>
        <w:br/>
      </w:r>
      <w:r w:rsidR="00113576" w:rsidRPr="00F8266C">
        <w:rPr>
          <w:rFonts w:ascii="Times New Roman" w:hAnsi="Times New Roman" w:cs="Times New Roman"/>
          <w:b/>
          <w:sz w:val="24"/>
          <w:szCs w:val="24"/>
        </w:rPr>
        <w:t>старшего</w:t>
      </w:r>
      <w:r w:rsidR="00560985" w:rsidRPr="00F8266C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B2F" w:rsidRPr="00F8266C">
        <w:rPr>
          <w:rFonts w:ascii="Times New Roman" w:hAnsi="Times New Roman" w:cs="Times New Roman"/>
          <w:b/>
          <w:sz w:val="24"/>
          <w:szCs w:val="24"/>
        </w:rPr>
        <w:t>контрольно-аналитического отдела</w:t>
      </w:r>
    </w:p>
    <w:p w:rsidR="002543DE" w:rsidRPr="00F8266C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F8266C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6C">
        <w:rPr>
          <w:rFonts w:ascii="Times New Roman" w:hAnsi="Times New Roman" w:cs="Times New Roman"/>
          <w:b/>
          <w:sz w:val="24"/>
          <w:szCs w:val="24"/>
        </w:rPr>
        <w:t>№ </w:t>
      </w:r>
      <w:r w:rsidR="00F46B2F" w:rsidRPr="00F8266C">
        <w:rPr>
          <w:rFonts w:ascii="Times New Roman" w:hAnsi="Times New Roman" w:cs="Times New Roman"/>
          <w:b/>
          <w:sz w:val="24"/>
          <w:szCs w:val="24"/>
        </w:rPr>
        <w:t>24</w:t>
      </w:r>
      <w:r w:rsidRPr="00F8266C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F8266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F8266C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1.</w:t>
      </w:r>
      <w:r w:rsidR="007A4AF4" w:rsidRPr="00F8266C">
        <w:rPr>
          <w:rFonts w:ascii="Times New Roman" w:hAnsi="Times New Roman" w:cs="Times New Roman"/>
          <w:sz w:val="24"/>
          <w:szCs w:val="24"/>
        </w:rPr>
        <w:t> </w:t>
      </w:r>
      <w:r w:rsidRPr="00F8266C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9F7AB4" w:rsidRPr="00F8266C">
        <w:rPr>
          <w:rFonts w:ascii="Times New Roman" w:hAnsi="Times New Roman" w:cs="Times New Roman"/>
          <w:sz w:val="24"/>
          <w:szCs w:val="24"/>
        </w:rPr>
        <w:t>–</w:t>
      </w:r>
      <w:r w:rsidRPr="00F8266C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113576" w:rsidRPr="00F8266C">
        <w:rPr>
          <w:rFonts w:ascii="Times New Roman" w:hAnsi="Times New Roman" w:cs="Times New Roman"/>
          <w:sz w:val="24"/>
          <w:szCs w:val="24"/>
        </w:rPr>
        <w:t>старшего</w:t>
      </w:r>
      <w:r w:rsidR="008A640D" w:rsidRPr="00F8266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="00F46B2F" w:rsidRPr="00F8266C">
        <w:rPr>
          <w:rFonts w:ascii="Times New Roman" w:hAnsi="Times New Roman" w:cs="Times New Roman"/>
          <w:sz w:val="24"/>
          <w:szCs w:val="24"/>
        </w:rPr>
        <w:t xml:space="preserve">контрольно-аналитического </w:t>
      </w:r>
      <w:r w:rsidRPr="00F8266C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75E43" w:rsidRPr="00F8266C">
        <w:rPr>
          <w:rFonts w:ascii="Times New Roman" w:hAnsi="Times New Roman" w:cs="Times New Roman"/>
          <w:sz w:val="24"/>
          <w:szCs w:val="24"/>
        </w:rPr>
        <w:t>Межрайонной и</w:t>
      </w:r>
      <w:r w:rsidRPr="00F8266C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 w:rsidR="00075E43" w:rsidRPr="00F8266C">
        <w:rPr>
          <w:rFonts w:ascii="Times New Roman" w:hAnsi="Times New Roman" w:cs="Times New Roman"/>
          <w:sz w:val="24"/>
          <w:szCs w:val="24"/>
        </w:rPr>
        <w:t>№ </w:t>
      </w:r>
      <w:r w:rsidR="00F46B2F" w:rsidRPr="00F8266C">
        <w:rPr>
          <w:rFonts w:ascii="Times New Roman" w:hAnsi="Times New Roman" w:cs="Times New Roman"/>
          <w:sz w:val="24"/>
          <w:szCs w:val="24"/>
        </w:rPr>
        <w:t>24</w:t>
      </w:r>
      <w:r w:rsidR="00075E43" w:rsidRPr="00F8266C">
        <w:rPr>
          <w:rFonts w:ascii="Times New Roman" w:hAnsi="Times New Roman" w:cs="Times New Roman"/>
          <w:sz w:val="24"/>
          <w:szCs w:val="24"/>
        </w:rPr>
        <w:t xml:space="preserve"> </w:t>
      </w:r>
      <w:r w:rsidRPr="00F8266C">
        <w:rPr>
          <w:rFonts w:ascii="Times New Roman" w:hAnsi="Times New Roman" w:cs="Times New Roman"/>
          <w:sz w:val="24"/>
          <w:szCs w:val="24"/>
        </w:rPr>
        <w:t xml:space="preserve">по </w:t>
      </w:r>
      <w:r w:rsidR="00075E43" w:rsidRPr="00F8266C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F8266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A4AF4" w:rsidRPr="00F8266C">
        <w:rPr>
          <w:rFonts w:ascii="Times New Roman" w:hAnsi="Times New Roman" w:cs="Times New Roman"/>
          <w:sz w:val="24"/>
          <w:szCs w:val="24"/>
        </w:rPr>
        <w:t>–</w:t>
      </w:r>
      <w:r w:rsidRPr="00F8266C">
        <w:rPr>
          <w:rFonts w:ascii="Times New Roman" w:hAnsi="Times New Roman" w:cs="Times New Roman"/>
          <w:sz w:val="24"/>
          <w:szCs w:val="24"/>
        </w:rPr>
        <w:t xml:space="preserve"> </w:t>
      </w:r>
      <w:r w:rsidR="00113576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1E7143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Pr="00F8266C">
        <w:rPr>
          <w:rFonts w:ascii="Times New Roman" w:hAnsi="Times New Roman" w:cs="Times New Roman"/>
          <w:sz w:val="24"/>
          <w:szCs w:val="24"/>
        </w:rPr>
        <w:t xml:space="preserve">) относится </w:t>
      </w:r>
      <w:r w:rsidR="001E7143" w:rsidRPr="00F8266C">
        <w:rPr>
          <w:rFonts w:ascii="Times New Roman" w:hAnsi="Times New Roman" w:cs="Times New Roman"/>
          <w:sz w:val="24"/>
          <w:szCs w:val="24"/>
        </w:rPr>
        <w:br/>
      </w:r>
      <w:r w:rsidRPr="00F8266C">
        <w:rPr>
          <w:rFonts w:ascii="Times New Roman" w:hAnsi="Times New Roman" w:cs="Times New Roman"/>
          <w:sz w:val="24"/>
          <w:szCs w:val="24"/>
        </w:rPr>
        <w:t xml:space="preserve">к </w:t>
      </w:r>
      <w:r w:rsidR="00113576" w:rsidRPr="00F8266C">
        <w:rPr>
          <w:rFonts w:ascii="Times New Roman" w:hAnsi="Times New Roman" w:cs="Times New Roman"/>
          <w:sz w:val="24"/>
          <w:szCs w:val="24"/>
        </w:rPr>
        <w:t>старшей</w:t>
      </w:r>
      <w:r w:rsidRPr="00F8266C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1E7143" w:rsidRPr="00F8266C">
        <w:rPr>
          <w:rFonts w:ascii="Times New Roman" w:hAnsi="Times New Roman" w:cs="Times New Roman"/>
          <w:sz w:val="24"/>
          <w:szCs w:val="24"/>
        </w:rPr>
        <w:t>специалисты</w:t>
      </w:r>
      <w:r w:rsidRPr="00F8266C">
        <w:rPr>
          <w:rFonts w:ascii="Times New Roman" w:hAnsi="Times New Roman" w:cs="Times New Roman"/>
          <w:sz w:val="24"/>
          <w:szCs w:val="24"/>
        </w:rPr>
        <w:t>".</w:t>
      </w:r>
    </w:p>
    <w:p w:rsidR="00D21517" w:rsidRPr="00F8266C" w:rsidRDefault="00D21517" w:rsidP="00D215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 – 11-3-4-095.</w:t>
      </w:r>
    </w:p>
    <w:p w:rsidR="00D21517" w:rsidRPr="00F8266C" w:rsidRDefault="00D21517" w:rsidP="00D215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старшего государственного налогового инспектора: регулирование налоговой деятельности, регулирование финансовой деятельности.</w:t>
      </w:r>
    </w:p>
    <w:p w:rsidR="00D21517" w:rsidRPr="00F8266C" w:rsidRDefault="00D21517" w:rsidP="00D215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3. Вид профессиональной служебной деятельности старшего государственного налогового инспектора: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деятельности» в части, относящейся к сфере деятельности Федеральной налоговой службы.</w:t>
      </w:r>
    </w:p>
    <w:p w:rsidR="002543DE" w:rsidRPr="00F8266C" w:rsidRDefault="00D21517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4</w:t>
      </w:r>
      <w:r w:rsidR="002543DE" w:rsidRPr="00F8266C">
        <w:rPr>
          <w:rFonts w:ascii="Times New Roman" w:hAnsi="Times New Roman" w:cs="Times New Roman"/>
          <w:sz w:val="24"/>
          <w:szCs w:val="24"/>
        </w:rPr>
        <w:t>.</w:t>
      </w:r>
      <w:r w:rsidR="007A4AF4" w:rsidRPr="00F8266C">
        <w:rPr>
          <w:rFonts w:ascii="Times New Roman" w:hAnsi="Times New Roman" w:cs="Times New Roman"/>
          <w:sz w:val="24"/>
          <w:szCs w:val="24"/>
        </w:rPr>
        <w:t> 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AE10A5" w:rsidRPr="00F8266C">
        <w:rPr>
          <w:rFonts w:ascii="Times New Roman" w:hAnsi="Times New Roman" w:cs="Times New Roman"/>
          <w:sz w:val="24"/>
          <w:szCs w:val="24"/>
        </w:rPr>
        <w:t>старшего</w:t>
      </w:r>
      <w:r w:rsidR="00734632" w:rsidRPr="00F8266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8F062B" w:rsidRPr="00F8266C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F46B2F" w:rsidRPr="00F8266C">
        <w:rPr>
          <w:rFonts w:ascii="Times New Roman" w:hAnsi="Times New Roman" w:cs="Times New Roman"/>
          <w:sz w:val="24"/>
          <w:szCs w:val="24"/>
        </w:rPr>
        <w:t>24</w:t>
      </w:r>
      <w:r w:rsidR="008F062B" w:rsidRPr="00F8266C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6479A" w:rsidRPr="00F8266C">
        <w:rPr>
          <w:rFonts w:ascii="Times New Roman" w:hAnsi="Times New Roman" w:cs="Times New Roman"/>
          <w:sz w:val="24"/>
          <w:szCs w:val="24"/>
        </w:rPr>
        <w:t>–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 инспекция).</w:t>
      </w:r>
    </w:p>
    <w:p w:rsidR="002543DE" w:rsidRPr="00F8266C" w:rsidRDefault="00D21517" w:rsidP="00075D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5. </w:t>
      </w:r>
      <w:r w:rsidR="00AE10A5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734632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075D4B" w:rsidRPr="00F8266C">
        <w:rPr>
          <w:rFonts w:ascii="Times New Roman" w:hAnsi="Times New Roman" w:cs="Times New Roman"/>
          <w:sz w:val="24"/>
          <w:szCs w:val="24"/>
        </w:rPr>
        <w:t>непосредственно подчиняется начальнику отдела.</w:t>
      </w:r>
    </w:p>
    <w:p w:rsidR="00075D4B" w:rsidRPr="00F8266C" w:rsidRDefault="00683AC3" w:rsidP="00683AC3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6. В период временного отсутствия старшего государственного налогового инспектора его должностные обязанности возлагаются на другого гражданского служащего, замещающего должность в этом же отделе.</w:t>
      </w:r>
    </w:p>
    <w:p w:rsidR="00683AC3" w:rsidRPr="00F8266C" w:rsidRDefault="00683AC3" w:rsidP="00683AC3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21517" w:rsidRPr="00F8266C" w:rsidRDefault="002543DE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</w:t>
      </w:r>
    </w:p>
    <w:p w:rsidR="002543DE" w:rsidRPr="00F8266C" w:rsidRDefault="002543DE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 xml:space="preserve"> для замещения должности</w:t>
      </w:r>
      <w:r w:rsidR="0086479A"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6C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683AC3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7</w:t>
      </w:r>
      <w:r w:rsidR="002543DE" w:rsidRPr="00F8266C">
        <w:rPr>
          <w:rFonts w:ascii="Times New Roman" w:hAnsi="Times New Roman" w:cs="Times New Roman"/>
          <w:sz w:val="24"/>
          <w:szCs w:val="24"/>
        </w:rPr>
        <w:t>.</w:t>
      </w:r>
      <w:r w:rsidR="000E5C1B" w:rsidRPr="00F8266C">
        <w:rPr>
          <w:rFonts w:ascii="Times New Roman" w:hAnsi="Times New Roman" w:cs="Times New Roman"/>
          <w:sz w:val="24"/>
          <w:szCs w:val="24"/>
        </w:rPr>
        <w:t> 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833288" w:rsidRPr="00F8266C">
        <w:rPr>
          <w:rFonts w:ascii="Times New Roman" w:hAnsi="Times New Roman" w:cs="Times New Roman"/>
          <w:sz w:val="24"/>
          <w:szCs w:val="24"/>
        </w:rPr>
        <w:t>старшего</w:t>
      </w:r>
      <w:r w:rsidR="00762D73" w:rsidRPr="00F8266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="002543DE" w:rsidRPr="00F8266C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4003A3" w:rsidRPr="00F8266C" w:rsidRDefault="00683AC3" w:rsidP="004003A3">
      <w:pPr>
        <w:tabs>
          <w:tab w:val="left" w:pos="9033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7</w:t>
      </w:r>
      <w:r w:rsidR="00D21517" w:rsidRPr="00F8266C">
        <w:rPr>
          <w:rFonts w:ascii="Times New Roman" w:hAnsi="Times New Roman" w:cs="Times New Roman"/>
          <w:sz w:val="24"/>
          <w:szCs w:val="24"/>
        </w:rPr>
        <w:t>.1</w:t>
      </w:r>
      <w:r w:rsidR="000E5C1B" w:rsidRPr="00F8266C">
        <w:rPr>
          <w:rFonts w:ascii="Times New Roman" w:hAnsi="Times New Roman" w:cs="Times New Roman"/>
          <w:sz w:val="24"/>
          <w:szCs w:val="24"/>
        </w:rPr>
        <w:t> 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</w:t>
      </w:r>
      <w:r w:rsidR="00F46B2F" w:rsidRPr="00F8266C">
        <w:rPr>
          <w:rFonts w:ascii="Times New Roman" w:hAnsi="Times New Roman"/>
          <w:sz w:val="24"/>
          <w:szCs w:val="24"/>
        </w:rPr>
        <w:t xml:space="preserve"> – бакалавриат, специалитет </w:t>
      </w:r>
      <w:r w:rsidRPr="00F8266C">
        <w:rPr>
          <w:rFonts w:ascii="Times New Roman" w:hAnsi="Times New Roman"/>
          <w:sz w:val="24"/>
          <w:szCs w:val="24"/>
        </w:rPr>
        <w:t>по направлениям подготовки "Экономика", специальности: "Налоги и налогообложение", или "Финансы", или "Бухгалтерский учет и аудит", или по направлению подготовки "Государственное и муниципальное управление", "Менеджмент", "Управление персоналом", "Юриспруденция", специальность "Правоведение"</w:t>
      </w:r>
      <w:r w:rsidR="004003A3" w:rsidRPr="00F8266C">
        <w:rPr>
          <w:rFonts w:ascii="Times New Roman" w:hAnsi="Times New Roman"/>
          <w:sz w:val="24"/>
          <w:szCs w:val="24"/>
        </w:rPr>
        <w:t>.</w:t>
      </w:r>
    </w:p>
    <w:p w:rsidR="00F46B2F" w:rsidRPr="00F8266C" w:rsidRDefault="004003A3" w:rsidP="004003A3">
      <w:pPr>
        <w:tabs>
          <w:tab w:val="left" w:pos="9033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83AC3" w:rsidRPr="00F8266C" w:rsidRDefault="00683AC3" w:rsidP="00683AC3">
      <w:pPr>
        <w:tabs>
          <w:tab w:val="left" w:pos="9033"/>
        </w:tabs>
        <w:spacing w:after="0" w:line="240" w:lineRule="auto"/>
        <w:ind w:left="34"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F8266C">
        <w:rPr>
          <w:rFonts w:ascii="Times New Roman" w:eastAsia="Calibri" w:hAnsi="Times New Roman" w:cs="Times New Roman"/>
          <w:sz w:val="24"/>
          <w:szCs w:val="24"/>
        </w:rPr>
        <w:t>.2 для замещения должности не установлено требований к стажу гражданской службы или работы по специальности, направлению подготовки;</w:t>
      </w:r>
    </w:p>
    <w:p w:rsidR="00683AC3" w:rsidRPr="00F8266C" w:rsidRDefault="00683AC3" w:rsidP="00683AC3">
      <w:pPr>
        <w:tabs>
          <w:tab w:val="left" w:pos="9033"/>
        </w:tabs>
        <w:spacing w:after="0" w:line="240" w:lineRule="auto"/>
        <w:ind w:left="34"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7.3 должен обладать следующими базовыми знаниями: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7.3.1 знанием государственного языка Российской Федерации (русского языка);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 xml:space="preserve">7.3.2 знаниями основ: 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а) Конституции Российской Федерации;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в) Федерального закона от 27 июля 2004 г. № 79-ФЗ «О государственной гражданской службе Российской Федерации»;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7.3.3 знаниями и умениями в области информационно-коммуникационных технологий;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7.3.4 знание основ информационной безопасности и защиты информации;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7.3.5 знание основных положений законодательства о персональных данных;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 xml:space="preserve">7.3.6 знание общих принципов функционирования системы электронного документооборота; 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7.3.7 знание основных положений законодательства электронной подписи;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66C">
        <w:rPr>
          <w:rFonts w:ascii="Times New Roman" w:eastAsia="Calibri" w:hAnsi="Times New Roman" w:cs="Times New Roman"/>
          <w:sz w:val="24"/>
          <w:szCs w:val="24"/>
        </w:rPr>
        <w:t>7.3.8 знания и умения по применению персонального компьютера.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7.4 Умения государственного налогового инспектора включают: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8A75BC" w:rsidRPr="00F8266C" w:rsidRDefault="00683AC3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- умение управлять изменениями</w:t>
      </w:r>
      <w:r w:rsidR="008A75BC" w:rsidRPr="00F8266C">
        <w:rPr>
          <w:rFonts w:ascii="Times New Roman" w:hAnsi="Times New Roman" w:cs="Times New Roman"/>
          <w:sz w:val="24"/>
          <w:szCs w:val="24"/>
        </w:rPr>
        <w:t>;</w:t>
      </w:r>
    </w:p>
    <w:p w:rsidR="008A75BC" w:rsidRPr="00F8266C" w:rsidRDefault="008A75BC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8A75BC" w:rsidRPr="00F8266C" w:rsidRDefault="008A75BC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- умение оперативно принимать и реализовывать управленческие решения</w:t>
      </w:r>
    </w:p>
    <w:p w:rsidR="00683AC3" w:rsidRPr="00F8266C" w:rsidRDefault="008A75BC" w:rsidP="008A7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 </w:t>
      </w:r>
      <w:r w:rsidR="00683AC3" w:rsidRPr="00F8266C">
        <w:rPr>
          <w:rFonts w:ascii="Times New Roman" w:hAnsi="Times New Roman" w:cs="Times New Roman"/>
          <w:sz w:val="24"/>
          <w:szCs w:val="24"/>
        </w:rPr>
        <w:t>7.5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Федерации: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7.5.1 Налоговый кодекс Российской Федерации (далее – Кодекс),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включая Федеральный закон от 21 марта 1991 г. № 943-1 "О налоговых органах Российской Федерации", Приказ Министерства финансов Российской Федерации от 2 июля 2010 г. № 66н "О формах бухгалтерской отчетности организаций",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утвержденный приказом Минфина России от 2 июля 2012 № 99 н, законодательство Таможенного союза применительно к установленной сфере деятельности, правоприменительная практика (решения и разъяснения судов) и арбитражная практика по вопросам установленной сферы деятельности</w:t>
      </w:r>
      <w:r w:rsidRPr="00F8266C">
        <w:rPr>
          <w:rFonts w:ascii="Times New Roman" w:hAnsi="Times New Roman" w:cs="Times New Roman"/>
          <w:sz w:val="24"/>
          <w:szCs w:val="24"/>
        </w:rPr>
        <w:t>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r w:rsidRPr="00F8266C">
        <w:rPr>
          <w:rFonts w:ascii="Times New Roman" w:hAnsi="Times New Roman" w:cs="Times New Roman"/>
          <w:sz w:val="24"/>
          <w:szCs w:val="24"/>
        </w:rPr>
        <w:tab/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8 мая 2015 г. № ММВ-7-2/189@ «Об утверждении форм </w:t>
      </w:r>
      <w:r w:rsidRPr="00F8266C">
        <w:rPr>
          <w:rFonts w:ascii="Times New Roman" w:hAnsi="Times New Roman" w:cs="Times New Roman"/>
          <w:sz w:val="24"/>
          <w:szCs w:val="24"/>
        </w:rPr>
        <w:lastRenderedPageBreak/>
        <w:t>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 письмо ФНС России от 16 июля 2013 г. № АС-4-2/12705 «О рекомендациях по проведению камеральных налоговых проверок»; приказ МВД России № 495 и ФНС России № ММ-7-2-347 от 30 июня 2009 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России от 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приказ ФНС Российской Федерации от 17 февраля 2011 г.№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683AC3" w:rsidRPr="00F8266C" w:rsidRDefault="00683AC3" w:rsidP="003F7C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7.5.2 порядок и сроки камеральных/выездных налоговых проверок;</w:t>
      </w:r>
    </w:p>
    <w:p w:rsidR="00683AC3" w:rsidRPr="00F8266C" w:rsidRDefault="00683AC3" w:rsidP="003F7C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7.5.3 требования к составлению актов налоговых проверок;</w:t>
      </w:r>
    </w:p>
    <w:p w:rsidR="00683AC3" w:rsidRPr="00F8266C" w:rsidRDefault="00683AC3" w:rsidP="003F7C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7.5.4 судебно-арбитражная практика в части налоговых проверок;</w:t>
      </w:r>
    </w:p>
    <w:p w:rsidR="00683AC3" w:rsidRPr="00F8266C" w:rsidRDefault="00683AC3" w:rsidP="003F7C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7.5.5 порядок и сроки рассмотрения материалов налоговой проверки;</w:t>
      </w:r>
    </w:p>
    <w:p w:rsidR="00683AC3" w:rsidRPr="00F8266C" w:rsidRDefault="00683AC3" w:rsidP="003F7C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7.5.6 порядок осуществления мероприятий налогового контроля при проведении налоговых проверок.</w:t>
      </w:r>
    </w:p>
    <w:p w:rsidR="002543DE" w:rsidRPr="00F8266C" w:rsidRDefault="00683AC3" w:rsidP="00683A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7.6  </w:t>
      </w:r>
      <w:r w:rsidR="008264D7" w:rsidRPr="00F8266C">
        <w:rPr>
          <w:rFonts w:ascii="Times New Roman" w:hAnsi="Times New Roman" w:cs="Times New Roman"/>
          <w:sz w:val="24"/>
          <w:szCs w:val="24"/>
        </w:rPr>
        <w:t>Старший налоговый инспектор должен знать иные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8264D7" w:rsidRPr="00F8266C">
        <w:rPr>
          <w:rFonts w:ascii="Times New Roman" w:hAnsi="Times New Roman" w:cs="Times New Roman"/>
          <w:sz w:val="24"/>
          <w:szCs w:val="24"/>
        </w:rPr>
        <w:t>е правовые акты и служебные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264D7" w:rsidRPr="00F8266C">
        <w:rPr>
          <w:rFonts w:ascii="Times New Roman" w:hAnsi="Times New Roman" w:cs="Times New Roman"/>
          <w:sz w:val="24"/>
          <w:szCs w:val="24"/>
        </w:rPr>
        <w:t>ы, регулирующие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83AC3" w:rsidRPr="00F8266C" w:rsidRDefault="00683AC3" w:rsidP="00683A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7.7 наличие профессиональных умений, необходимых для выполнения работы в сфере, соответствующей направлению деятельности отдела: 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7.7.1.</w:t>
      </w:r>
      <w:r w:rsidRPr="00F8266C">
        <w:rPr>
          <w:rFonts w:ascii="Times New Roman" w:hAnsi="Times New Roman"/>
          <w:sz w:val="24"/>
          <w:szCs w:val="24"/>
        </w:rPr>
        <w:t xml:space="preserve">основы экономики, финансов и кредита, бухгалтерского и налогового учёта; основы налогообложения; особенности курируемых отраслей экономики; практика применения </w:t>
      </w:r>
      <w:r w:rsidRPr="00F8266C">
        <w:rPr>
          <w:rFonts w:ascii="Times New Roman" w:hAnsi="Times New Roman"/>
          <w:sz w:val="24"/>
          <w:szCs w:val="24"/>
        </w:rPr>
        <w:lastRenderedPageBreak/>
        <w:t xml:space="preserve">законодательства Российской Федерации о налогах и сборах; 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7.7.2 основы финансовых отношений и кредитных отношений</w:t>
      </w:r>
      <w:r w:rsidRPr="00F8266C">
        <w:rPr>
          <w:rFonts w:ascii="Times New Roman" w:hAnsi="Times New Roman" w:cs="Times New Roman"/>
          <w:sz w:val="24"/>
          <w:szCs w:val="24"/>
        </w:rPr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7.8 должен обладать следующими функциональными знаниями: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 xml:space="preserve">7.8.1 наличие аналитических навыков по использованию материалов налоговых проверок, бухгалтерской и налоговой отчётности; 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 xml:space="preserve">7.8.2 навыки прогнозирования позиции налогоплательщиков; 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 xml:space="preserve">7.8.3 навыки досудебного урегулирования споров с налогоплательщиками; 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 xml:space="preserve">7.8.4 навыки подготовки проектов нормативных актов и методических указаний по вопросам применения законодательства о налогах и сборах; 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7.8.5 навыки формирования предложений по совершенствованию налогового законодательства в установленной сфере деятельности; формирование предложений, направленных на развитие налоговой системы, совершенствование налогового законодательства;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7.8.6 принципы, методы, технологии и механизмы осуществления контроля;</w:t>
      </w:r>
    </w:p>
    <w:p w:rsidR="00683AC3" w:rsidRPr="00F8266C" w:rsidRDefault="00C95934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7.8</w:t>
      </w:r>
      <w:r w:rsidR="00683AC3" w:rsidRPr="00F8266C">
        <w:rPr>
          <w:rFonts w:ascii="Times New Roman" w:hAnsi="Times New Roman"/>
          <w:sz w:val="24"/>
          <w:szCs w:val="24"/>
        </w:rPr>
        <w:t>.7 виды, назначение и технологии организации проверочных процедур;</w:t>
      </w:r>
    </w:p>
    <w:p w:rsidR="00683AC3" w:rsidRPr="00F8266C" w:rsidRDefault="00C95934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7.8</w:t>
      </w:r>
      <w:r w:rsidR="00683AC3" w:rsidRPr="00F8266C">
        <w:rPr>
          <w:rFonts w:ascii="Times New Roman" w:hAnsi="Times New Roman"/>
          <w:sz w:val="24"/>
          <w:szCs w:val="24"/>
        </w:rPr>
        <w:t>.8 процедура организации проверки: порядок, этапы, инструменты проведения;</w:t>
      </w:r>
    </w:p>
    <w:p w:rsidR="00683AC3" w:rsidRPr="00F8266C" w:rsidRDefault="00C95934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7.8</w:t>
      </w:r>
      <w:r w:rsidR="00683AC3" w:rsidRPr="00F8266C">
        <w:rPr>
          <w:rFonts w:ascii="Times New Roman" w:hAnsi="Times New Roman"/>
          <w:sz w:val="24"/>
          <w:szCs w:val="24"/>
        </w:rPr>
        <w:t>.9  меры, принимаемые по результатам проверки;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7.9 Функциональные умения государственного налогового инспектора: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7.9.1  проведение плановых и внеплановых документарных (камеральных) проверок;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7.9.2 проведение плановых и внеплановых выездных проверок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7.9.3 осуществление контроля исполнения предписаний, решений и других распорядительных документов;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7.9.4 подготовка отчетов, докладов, тезисов, презентаций;</w:t>
      </w:r>
    </w:p>
    <w:p w:rsidR="00683AC3" w:rsidRPr="00F8266C" w:rsidRDefault="00683AC3" w:rsidP="004B500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8266C">
        <w:rPr>
          <w:rFonts w:ascii="Times New Roman" w:hAnsi="Times New Roman"/>
          <w:sz w:val="24"/>
          <w:szCs w:val="24"/>
        </w:rPr>
        <w:t>7.9.5 подготовка разъяснений, в том числе гражданам, по вопросам применения законодательства Российской Федерации в сфере деятельности инспекции.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683AC3" w:rsidP="00CC3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8</w:t>
      </w:r>
      <w:r w:rsidR="002543DE" w:rsidRPr="00F8266C">
        <w:rPr>
          <w:rFonts w:ascii="Times New Roman" w:hAnsi="Times New Roman" w:cs="Times New Roman"/>
          <w:sz w:val="24"/>
          <w:szCs w:val="24"/>
        </w:rPr>
        <w:t>.</w:t>
      </w:r>
      <w:r w:rsidR="00CC3909" w:rsidRPr="00F8266C">
        <w:rPr>
          <w:rFonts w:ascii="Times New Roman" w:hAnsi="Times New Roman" w:cs="Times New Roman"/>
          <w:sz w:val="24"/>
          <w:szCs w:val="24"/>
        </w:rPr>
        <w:t> </w:t>
      </w:r>
      <w:r w:rsidRPr="00F8266C">
        <w:rPr>
          <w:rFonts w:ascii="Times New Roman" w:hAnsi="Times New Roman" w:cs="Times New Roman"/>
          <w:sz w:val="24"/>
          <w:szCs w:val="24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18, 19, 20, 20.1 Федерального закона от 27 июля 2004 года № 79-ФЗ "О государственной гражданской службе Российской Федерации"</w:t>
      </w:r>
      <w:r w:rsidR="002543DE" w:rsidRPr="00F8266C">
        <w:rPr>
          <w:rFonts w:ascii="Times New Roman" w:hAnsi="Times New Roman" w:cs="Times New Roman"/>
          <w:sz w:val="24"/>
          <w:szCs w:val="24"/>
        </w:rPr>
        <w:t>.</w:t>
      </w:r>
    </w:p>
    <w:p w:rsidR="006D09EC" w:rsidRPr="00F8266C" w:rsidRDefault="00683AC3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9</w:t>
      </w:r>
      <w:r w:rsidR="006D09EC" w:rsidRPr="00F8266C">
        <w:rPr>
          <w:rFonts w:ascii="Times New Roman" w:hAnsi="Times New Roman" w:cs="Times New Roman"/>
          <w:sz w:val="24"/>
          <w:szCs w:val="24"/>
        </w:rPr>
        <w:t>. В целях реализации задач и функций главный государственный налоговый инспектор исполняет следующие обязанности: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обеспечивает выполнения функций и задач, определенных Положением об отделе.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обеспечивает своевременность, достаточность и качество проведения отделом мероприятий налогового контроля в отношении участников схем уклонения от налогообложения.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обеспечивает осуществление контроля оценки корректности установления отделом участников схем уклонения от налогообложения; эффективности и результативности проведенных мероприятий налогового контроля в отношении - участников схем уклонения от налогообложения.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формирует и направляет в Управление заключения по мероприятиям налогового контроля, проведенным отделом в отношении участников схем уклонения от налогообложения.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формирует и направляет в Управление мотивированные заключения о некорректности установления выгодоприобретателей.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формирует и направляет в Управление мотивированные заключения о невозможности установления выгодоприобретателя.</w:t>
      </w:r>
    </w:p>
    <w:p w:rsidR="00A149C4" w:rsidRPr="00F8266C" w:rsidRDefault="00A149C4" w:rsidP="00A149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формирует и направляет в Управление предложения о составлении акта камеральной </w:t>
      </w:r>
      <w:r w:rsidRPr="00F8266C">
        <w:rPr>
          <w:rFonts w:ascii="Times New Roman" w:hAnsi="Times New Roman" w:cs="Times New Roman"/>
          <w:sz w:val="24"/>
          <w:szCs w:val="24"/>
        </w:rPr>
        <w:lastRenderedPageBreak/>
        <w:t>налоговой проверки в соответствии со ст.100 Кодекса и вынесении решения в соответствии со ст.101 Кодекса.</w:t>
      </w:r>
    </w:p>
    <w:p w:rsidR="00A149C4" w:rsidRPr="00F8266C" w:rsidRDefault="00A149C4" w:rsidP="00A149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формирует и направляет в Управление предложения о назначении тематической выездной налоговой проверки, в случае несогласия налогоплательщика – выгодоприобретателя уточнить свои налоговые обязательства по совершенным "схемным" операциям.</w:t>
      </w:r>
    </w:p>
    <w:p w:rsidR="006D09EC" w:rsidRPr="00F8266C" w:rsidRDefault="006D09EC" w:rsidP="00A149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осуществляет взаимодействие с правоохранительными, таможенными и иными контролирующими органами по вопросам, отнесенным к установленной сфере деятельности. 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осуществляет взаимодействие между Инспекциями по вопросам, отнесенным к установленной сфере деятельности.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анализирует и систематизирует выявленные с использованием «ПК АСК НДС-2» расхождения, причины их образования, и разрабатывает предложения по их устранению.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участвует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относящихся к компетенции отдела), возражений на акты налоговых проверок, в досудебных и, при необходимости, в судебных разбирательствах.</w:t>
      </w:r>
    </w:p>
    <w:p w:rsidR="0063419D" w:rsidRPr="00F8266C" w:rsidRDefault="0063419D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участвует в рамках установленной компетенции в проведении выездных налоговых проверок налогоплательщиков-выгодоприобретателей.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уведомляет представителя нанимателя о намерении выполнять иную оплачиваемую работу (в соответствии с частью 2 статьи 14 Федерального закона от 27 июля 2004 г. № 79 ФЗ «О государственной гражданской службе Российской Федерации");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соблюдает нормы служебной, профессиональной этики, правил делового поведения, служебный распорядок;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уведомляет представителя нанимателя об обращениях в целях склонения к совершению коррупционных правонарушений;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принимает меры по недопущению любой возможности возникновения конфликта интересов, в письменной форме уведомляет своего непосредственного начальника о возникшем конфликте интересов или о возможности его возникновения, о возникновении личной заинтересованности, как только гражданскому служащему об этом станет известно;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при владении ценными бумагами, акциями (долями участия, паями в уставных (складочных) капиталах организаций), в целях предотвращения конфликта интересов передает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в течении двух лет после увольнения с государственной службы при заключении трудовых договоров сообщает представителю нанимателя (работодателю) сведения о последнем месте своей службы;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ежегодно представляет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ежегодно предоставляет сведения об адресах сайтов и (или)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их идентифицировать;          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по поручению начальника отдела, в случае необходимости, выполняет обязанности   отсутствующего работника отдела.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в установленном порядке подготавливает ответы на письма структурных подразделений инспекции, Управления, организаций и граждан.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в установленном порядке получает от других подразделений инспекции, Управления и организаций, находящихся в ведении службы материалы и документы, необходимые для деятельности отдела, в том числе материалы их статистической отчетности.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оказывает методическую и практическую помощь структурным подразделениям инспекции в организации работы по вопросам, относящимся к компетенции отдела.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обеспечивает качественное и своевременное выполнение заданий Управления.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обеспечивает сохранность государственной, налоговой  и иной охраняемой законом тайны, а также неразглашение ставшей известной служебной информации, в связи с исполнением должностных обязанностей, и сведений, затрагивающих частную жизнь, честь и достоинство граждан.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lastRenderedPageBreak/>
        <w:t>исполняет приказы, распоряжения и указания, вышестоящих в порядке подчиненности руководителей (начальника отдела, заместителя начальника инспекции, начальника инспекции), отданные в рамках их должностных полномочий, за исключением незаконных.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поддерживает уровень своей квалификации, необходимый для исполнения обязанностей установленных настоящим Регламентом.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исполняет должностные обязанности в соответствии с должностным регламентом; 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принимает участие в экономической учебе в отделе;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в пределах функциональных обязанностей отдела владеет в полном объеме навыками работы в программных комплексах (далее по тексту в ПК) - "ЭОД", "СЭД регион"</w:t>
      </w:r>
      <w:r w:rsidR="00683AC3" w:rsidRPr="00F8266C">
        <w:rPr>
          <w:rFonts w:ascii="Times New Roman" w:hAnsi="Times New Roman" w:cs="Times New Roman"/>
          <w:sz w:val="24"/>
          <w:szCs w:val="24"/>
        </w:rPr>
        <w:t xml:space="preserve">, ПК "АИС Налог-3" </w:t>
      </w:r>
      <w:r w:rsidRPr="00F8266C">
        <w:rPr>
          <w:rFonts w:ascii="Times New Roman" w:hAnsi="Times New Roman" w:cs="Times New Roman"/>
          <w:sz w:val="24"/>
          <w:szCs w:val="24"/>
        </w:rPr>
        <w:t xml:space="preserve"> и др. ПК, используемых в инспекции.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проходит государственную дактилоскопическую регистрацию;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при работе с УДФИР соблюдает режимные ограничения, установленные инструкцией;</w:t>
      </w:r>
    </w:p>
    <w:p w:rsidR="00683AC3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действует в строгом соответствии с Налоговым Кодексом и иными федеральными законами;</w:t>
      </w:r>
    </w:p>
    <w:p w:rsidR="00683AC3" w:rsidRPr="00F8266C" w:rsidRDefault="00683AC3" w:rsidP="00683A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осуществляет самоконтроль в соответствии с приказом ФНС России  от 14.03.2016 №ММВ-7-16/132@ «Об утверждении основных положений об осуществлении внутреннего контроля деятельности по технологическим процессам ФНС России»;</w:t>
      </w:r>
    </w:p>
    <w:p w:rsidR="006D09EC" w:rsidRPr="00F8266C" w:rsidRDefault="006D09EC" w:rsidP="006D0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осуществляет иные функций, предусмотренные законодательством Российской Федерации и иными нормативными правовыми актами.</w:t>
      </w:r>
    </w:p>
    <w:p w:rsidR="00F46B2F" w:rsidRPr="00F8266C" w:rsidRDefault="00683AC3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10</w:t>
      </w:r>
      <w:r w:rsidR="006B781D" w:rsidRPr="00F8266C">
        <w:rPr>
          <w:rFonts w:ascii="Times New Roman" w:hAnsi="Times New Roman" w:cs="Times New Roman"/>
          <w:sz w:val="24"/>
          <w:szCs w:val="24"/>
        </w:rPr>
        <w:t xml:space="preserve">. В целях исполнения возложенных должностных обязанностей, </w:t>
      </w:r>
      <w:r w:rsidR="00A93307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F46B2F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имеет право: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вносить начальнику отдела на рассмотрение предложения по совершенствованию контрольной работы, по улучшению документального обеспечения деятельности, совершенствованию форм и методов труда, в том числе на основе применения электронно-вычислительной техники;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участвовать в производственных совещаниях, проводимых в отделе;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получать в установленном порядке информацию и материалы, необходимые для исполнения должностных обязанностей;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обеспечение надлежащих организационно-технических условий, необходимых для исполнения  должностных обязанностей;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знакомиться с должностным регламентом;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знакомиться с критериями оценки эффективности исполнения  должностных обязанностей;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работать с документами, имеющими гриф "Для служебного пользования";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от структурных подразделений инспекции и инспекций области сведения, необходимые для осуществления своих функций;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давать разъяснения и оказывать методическую помощь работникам отдела в рамках своих должностных обязанностей;</w:t>
      </w:r>
    </w:p>
    <w:p w:rsidR="00F46B2F" w:rsidRPr="00F8266C" w:rsidRDefault="00F46B2F" w:rsidP="00F46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осуществлять иные полномочия, входящие в компетенцию отдела</w:t>
      </w:r>
    </w:p>
    <w:p w:rsidR="006B781D" w:rsidRPr="00F8266C" w:rsidRDefault="006B781D" w:rsidP="006B78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1</w:t>
      </w:r>
      <w:r w:rsidRPr="00F8266C">
        <w:rPr>
          <w:rFonts w:ascii="Times New Roman" w:hAnsi="Times New Roman" w:cs="Times New Roman"/>
          <w:sz w:val="24"/>
          <w:szCs w:val="24"/>
        </w:rPr>
        <w:t>. 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24 по Свердловской области, положением о контрольно-аналитическом  отделе,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2543DE" w:rsidRPr="00F8266C" w:rsidRDefault="006B781D" w:rsidP="00CC3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2</w:t>
      </w:r>
      <w:r w:rsidR="002543DE" w:rsidRPr="00F8266C">
        <w:rPr>
          <w:rFonts w:ascii="Times New Roman" w:hAnsi="Times New Roman" w:cs="Times New Roman"/>
          <w:sz w:val="24"/>
          <w:szCs w:val="24"/>
        </w:rPr>
        <w:t>.</w:t>
      </w:r>
      <w:r w:rsidR="00173239" w:rsidRPr="00F8266C">
        <w:rPr>
          <w:rFonts w:ascii="Times New Roman" w:hAnsi="Times New Roman" w:cs="Times New Roman"/>
          <w:sz w:val="24"/>
          <w:szCs w:val="24"/>
        </w:rPr>
        <w:t> </w:t>
      </w:r>
      <w:r w:rsidR="00502A30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BE7FAA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</w:t>
      </w:r>
      <w:r w:rsidR="00173239" w:rsidRPr="00F8266C">
        <w:rPr>
          <w:rFonts w:ascii="Times New Roman" w:hAnsi="Times New Roman" w:cs="Times New Roman"/>
          <w:sz w:val="24"/>
          <w:szCs w:val="24"/>
        </w:rPr>
        <w:t>привлечён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 к ответственности в соответствии с законодательством Российской Федерации.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81D" w:rsidRPr="00F8266C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502A30" w:rsidRPr="00F8266C">
        <w:rPr>
          <w:rFonts w:ascii="Times New Roman" w:hAnsi="Times New Roman" w:cs="Times New Roman"/>
          <w:b/>
          <w:sz w:val="24"/>
          <w:szCs w:val="24"/>
        </w:rPr>
        <w:t>старший</w:t>
      </w:r>
      <w:r w:rsidR="002B155F" w:rsidRPr="00F8266C">
        <w:rPr>
          <w:rFonts w:ascii="Times New Roman" w:hAnsi="Times New Roman" w:cs="Times New Roman"/>
          <w:b/>
          <w:sz w:val="24"/>
          <w:szCs w:val="24"/>
        </w:rPr>
        <w:t xml:space="preserve"> государственный</w:t>
      </w:r>
    </w:p>
    <w:p w:rsidR="006B781D" w:rsidRPr="00F8266C" w:rsidRDefault="002B155F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 xml:space="preserve">налоговый инспектор </w:t>
      </w:r>
      <w:r w:rsidR="002543DE" w:rsidRPr="00F8266C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</w:t>
      </w:r>
    </w:p>
    <w:p w:rsidR="002543DE" w:rsidRPr="00F8266C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принимать управленческие</w:t>
      </w:r>
      <w:r w:rsidR="007412DE"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6C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6B781D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3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502A30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2B155F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</w:t>
      </w:r>
      <w:r w:rsidR="002B155F" w:rsidRPr="00F8266C">
        <w:rPr>
          <w:rFonts w:ascii="Times New Roman" w:hAnsi="Times New Roman" w:cs="Times New Roman"/>
          <w:sz w:val="24"/>
          <w:szCs w:val="24"/>
        </w:rPr>
        <w:lastRenderedPageBreak/>
        <w:t xml:space="preserve">инспектор </w:t>
      </w:r>
      <w:r w:rsidR="002543DE" w:rsidRPr="00F8266C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A93307" w:rsidRPr="00F8266C" w:rsidRDefault="00A93307" w:rsidP="00A933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выполнения решений по реализации отделом функций налогового администрирования;</w:t>
      </w:r>
    </w:p>
    <w:p w:rsidR="00A93307" w:rsidRPr="00F8266C" w:rsidRDefault="00A93307" w:rsidP="00A933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координации проведения совместно с правоохранительными и иными контролирующими органами мероприятий по проверкам соблюдения налогового и валютного законодательства;</w:t>
      </w:r>
    </w:p>
    <w:p w:rsidR="00A93307" w:rsidRPr="00F8266C" w:rsidRDefault="00A93307" w:rsidP="00A933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2543DE" w:rsidRPr="00F8266C" w:rsidRDefault="00A93307" w:rsidP="00A933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иным вопросам, связанным с обеспечением работы отдела.</w:t>
      </w:r>
    </w:p>
    <w:p w:rsidR="002543DE" w:rsidRPr="00F8266C" w:rsidRDefault="006B781D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4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502A30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D805F8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F8266C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6B781D" w:rsidRPr="00F8266C" w:rsidRDefault="006B781D" w:rsidP="006B78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по установленным направлениям деятельности, направленным на реализацию задач и функций, возложенных на отдел;</w:t>
      </w:r>
    </w:p>
    <w:p w:rsidR="006B781D" w:rsidRPr="00F8266C" w:rsidRDefault="006B781D" w:rsidP="006B78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0D56" w:rsidRPr="00F8266C" w:rsidRDefault="002543DE" w:rsidP="00B10D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4127B9" w:rsidRPr="00F8266C">
        <w:rPr>
          <w:rFonts w:ascii="Times New Roman" w:hAnsi="Times New Roman" w:cs="Times New Roman"/>
          <w:b/>
          <w:sz w:val="24"/>
          <w:szCs w:val="24"/>
        </w:rPr>
        <w:t>старший</w:t>
      </w:r>
      <w:r w:rsidR="00D805F8" w:rsidRPr="00F8266C">
        <w:rPr>
          <w:rFonts w:ascii="Times New Roman" w:hAnsi="Times New Roman" w:cs="Times New Roman"/>
          <w:b/>
          <w:sz w:val="24"/>
          <w:szCs w:val="24"/>
        </w:rPr>
        <w:t xml:space="preserve"> государственный </w:t>
      </w:r>
    </w:p>
    <w:p w:rsidR="00B10D56" w:rsidRPr="00F8266C" w:rsidRDefault="00D805F8" w:rsidP="00B10D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 xml:space="preserve">налоговый инспектор </w:t>
      </w:r>
      <w:r w:rsidR="002543DE" w:rsidRPr="00F8266C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3DE" w:rsidRPr="00F8266C">
        <w:rPr>
          <w:rFonts w:ascii="Times New Roman" w:hAnsi="Times New Roman" w:cs="Times New Roman"/>
          <w:b/>
          <w:sz w:val="24"/>
          <w:szCs w:val="24"/>
        </w:rPr>
        <w:t xml:space="preserve">или обязан участвовать при подготовке </w:t>
      </w:r>
    </w:p>
    <w:p w:rsidR="00B10D56" w:rsidRPr="00F8266C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нормативных</w:t>
      </w:r>
      <w:r w:rsidR="007412DE"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6C">
        <w:rPr>
          <w:rFonts w:ascii="Times New Roman" w:hAnsi="Times New Roman" w:cs="Times New Roman"/>
          <w:b/>
          <w:sz w:val="24"/>
          <w:szCs w:val="24"/>
        </w:rPr>
        <w:t xml:space="preserve">правовых актов и (или) проектов </w:t>
      </w:r>
    </w:p>
    <w:p w:rsidR="002543DE" w:rsidRPr="00F8266C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управленческих</w:t>
      </w:r>
      <w:r w:rsidR="007412DE"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6C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B10D56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5</w:t>
      </w:r>
      <w:r w:rsidR="002543DE" w:rsidRPr="00F8266C">
        <w:rPr>
          <w:rFonts w:ascii="Times New Roman" w:hAnsi="Times New Roman" w:cs="Times New Roman"/>
          <w:sz w:val="24"/>
          <w:szCs w:val="24"/>
        </w:rPr>
        <w:t>.</w:t>
      </w:r>
      <w:r w:rsidR="007412DE" w:rsidRPr="00F8266C">
        <w:rPr>
          <w:rFonts w:ascii="Times New Roman" w:hAnsi="Times New Roman" w:cs="Times New Roman"/>
          <w:sz w:val="24"/>
          <w:szCs w:val="24"/>
        </w:rPr>
        <w:t> </w:t>
      </w:r>
      <w:r w:rsidR="004127B9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351614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F8266C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A93307" w:rsidRPr="00F8266C" w:rsidRDefault="00A93307" w:rsidP="00A933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технического, организационного, информационного обеспечения и подготовки соответствующих документов по вопросам реализации положений Федерального закона «О государственной гражданской службе» № 79-ФЗ от 27.07.2005г., других федеральных законов и иных нормативных правовых актов о гражданской службе.</w:t>
      </w:r>
    </w:p>
    <w:p w:rsidR="002543DE" w:rsidRPr="00F8266C" w:rsidRDefault="00B10D56" w:rsidP="003E1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6</w:t>
      </w:r>
      <w:r w:rsidR="002543DE" w:rsidRPr="00F8266C">
        <w:rPr>
          <w:rFonts w:ascii="Times New Roman" w:hAnsi="Times New Roman" w:cs="Times New Roman"/>
          <w:sz w:val="24"/>
          <w:szCs w:val="24"/>
        </w:rPr>
        <w:t>.</w:t>
      </w:r>
      <w:r w:rsidR="00195C70" w:rsidRPr="00F8266C">
        <w:rPr>
          <w:rFonts w:ascii="Times New Roman" w:hAnsi="Times New Roman" w:cs="Times New Roman"/>
          <w:sz w:val="24"/>
          <w:szCs w:val="24"/>
        </w:rPr>
        <w:t> </w:t>
      </w:r>
      <w:r w:rsidR="0021577E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351614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F8266C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543DE" w:rsidRPr="00F8266C" w:rsidRDefault="002543DE" w:rsidP="003E1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543DE" w:rsidRPr="00F8266C" w:rsidRDefault="002543DE" w:rsidP="003E1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624A3E" w:rsidRPr="00F8266C" w:rsidRDefault="00624A3E" w:rsidP="003E1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2543DE" w:rsidRPr="00F8266C" w:rsidRDefault="002543DE" w:rsidP="003E1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 w:rsidP="003E19F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6C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F8266C">
        <w:rPr>
          <w:rFonts w:ascii="Times New Roman" w:hAnsi="Times New Roman" w:cs="Times New Roman"/>
          <w:b/>
          <w:sz w:val="24"/>
          <w:szCs w:val="24"/>
        </w:rPr>
        <w:br/>
      </w:r>
      <w:r w:rsidRPr="00F8266C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F8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6C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F8266C" w:rsidRDefault="002543DE" w:rsidP="003E1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 w:rsidP="003E1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7</w:t>
      </w:r>
      <w:r w:rsidRPr="00F8266C">
        <w:rPr>
          <w:rFonts w:ascii="Times New Roman" w:hAnsi="Times New Roman" w:cs="Times New Roman"/>
          <w:sz w:val="24"/>
          <w:szCs w:val="24"/>
        </w:rPr>
        <w:t>.</w:t>
      </w:r>
      <w:r w:rsidR="00195C70" w:rsidRPr="00F8266C">
        <w:rPr>
          <w:rFonts w:ascii="Times New Roman" w:hAnsi="Times New Roman" w:cs="Times New Roman"/>
          <w:sz w:val="24"/>
          <w:szCs w:val="24"/>
        </w:rPr>
        <w:t> </w:t>
      </w:r>
      <w:r w:rsidRPr="00F8266C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21577E" w:rsidRPr="00F8266C">
        <w:rPr>
          <w:rFonts w:ascii="Times New Roman" w:hAnsi="Times New Roman" w:cs="Times New Roman"/>
          <w:sz w:val="24"/>
          <w:szCs w:val="24"/>
        </w:rPr>
        <w:t>старший</w:t>
      </w:r>
      <w:r w:rsidR="002D71EE" w:rsidRPr="00F8266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Pr="00F8266C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 w:rsidP="003E1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8</w:t>
      </w:r>
      <w:r w:rsidRPr="00F8266C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 w:rsidR="0021577E" w:rsidRPr="00F8266C">
        <w:rPr>
          <w:rFonts w:ascii="Times New Roman" w:hAnsi="Times New Roman" w:cs="Times New Roman"/>
          <w:sz w:val="24"/>
          <w:szCs w:val="24"/>
        </w:rPr>
        <w:t>старшего</w:t>
      </w:r>
      <w:r w:rsidR="002D71EE" w:rsidRPr="00F8266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Pr="00F8266C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 w:rsidRPr="00F8266C">
        <w:rPr>
          <w:rFonts w:ascii="Times New Roman" w:hAnsi="Times New Roman" w:cs="Times New Roman"/>
          <w:sz w:val="24"/>
          <w:szCs w:val="24"/>
        </w:rPr>
        <w:t>У</w:t>
      </w:r>
      <w:r w:rsidRPr="00F8266C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CD22C2" w:rsidRPr="00F8266C">
        <w:rPr>
          <w:rFonts w:ascii="Times New Roman" w:hAnsi="Times New Roman" w:cs="Times New Roman"/>
          <w:sz w:val="24"/>
          <w:szCs w:val="24"/>
        </w:rPr>
        <w:br/>
      </w:r>
      <w:r w:rsidRPr="00F8266C">
        <w:rPr>
          <w:rFonts w:ascii="Times New Roman" w:hAnsi="Times New Roman" w:cs="Times New Roman"/>
          <w:sz w:val="24"/>
          <w:szCs w:val="24"/>
        </w:rPr>
        <w:t xml:space="preserve">и ФНС России, государственными служащими иных государственных органов, а также </w:t>
      </w:r>
      <w:r w:rsidR="00CD22C2" w:rsidRPr="00F8266C">
        <w:rPr>
          <w:rFonts w:ascii="Times New Roman" w:hAnsi="Times New Roman" w:cs="Times New Roman"/>
          <w:sz w:val="24"/>
          <w:szCs w:val="24"/>
        </w:rPr>
        <w:br/>
      </w:r>
      <w:r w:rsidRPr="00F8266C">
        <w:rPr>
          <w:rFonts w:ascii="Times New Roman" w:hAnsi="Times New Roman" w:cs="Times New Roman"/>
          <w:sz w:val="24"/>
          <w:szCs w:val="24"/>
        </w:rPr>
        <w:t xml:space="preserve">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F8266C">
        <w:rPr>
          <w:rFonts w:ascii="Times New Roman" w:hAnsi="Times New Roman" w:cs="Times New Roman"/>
          <w:sz w:val="24"/>
          <w:szCs w:val="24"/>
        </w:rPr>
        <w:t>утверждённых</w:t>
      </w:r>
      <w:r w:rsidRPr="00F8266C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12 августа 2002 г. </w:t>
      </w:r>
      <w:r w:rsidR="00CC3909" w:rsidRPr="00F8266C">
        <w:rPr>
          <w:rFonts w:ascii="Times New Roman" w:hAnsi="Times New Roman" w:cs="Times New Roman"/>
          <w:sz w:val="24"/>
          <w:szCs w:val="24"/>
        </w:rPr>
        <w:t>№ </w:t>
      </w:r>
      <w:r w:rsidRPr="00F8266C">
        <w:rPr>
          <w:rFonts w:ascii="Times New Roman" w:hAnsi="Times New Roman" w:cs="Times New Roman"/>
          <w:sz w:val="24"/>
          <w:szCs w:val="24"/>
        </w:rPr>
        <w:t xml:space="preserve">885 "Об утверждении общих принципов служебного поведения государственных служащих", и требований к служебному поведению, установленных </w:t>
      </w:r>
      <w:r w:rsidR="005B638F" w:rsidRPr="00F8266C">
        <w:rPr>
          <w:rFonts w:ascii="Times New Roman" w:hAnsi="Times New Roman" w:cs="Times New Roman"/>
          <w:sz w:val="24"/>
          <w:szCs w:val="24"/>
        </w:rPr>
        <w:t>статьёй</w:t>
      </w:r>
      <w:r w:rsidRPr="00F8266C">
        <w:rPr>
          <w:rFonts w:ascii="Times New Roman" w:hAnsi="Times New Roman" w:cs="Times New Roman"/>
          <w:sz w:val="24"/>
          <w:szCs w:val="24"/>
        </w:rPr>
        <w:t xml:space="preserve"> 18 Федерального закона от 27 июля 2004 г. </w:t>
      </w:r>
      <w:r w:rsidR="00CC3909" w:rsidRPr="00F8266C">
        <w:rPr>
          <w:rFonts w:ascii="Times New Roman" w:hAnsi="Times New Roman" w:cs="Times New Roman"/>
          <w:sz w:val="24"/>
          <w:szCs w:val="24"/>
        </w:rPr>
        <w:t>№ </w:t>
      </w:r>
      <w:r w:rsidRPr="00F8266C">
        <w:rPr>
          <w:rFonts w:ascii="Times New Roman" w:hAnsi="Times New Roman" w:cs="Times New Roman"/>
          <w:sz w:val="24"/>
          <w:szCs w:val="24"/>
        </w:rPr>
        <w:t xml:space="preserve">79-ФЗ </w:t>
      </w:r>
      <w:r w:rsidR="00B616BD" w:rsidRPr="00F8266C">
        <w:rPr>
          <w:rFonts w:ascii="Times New Roman" w:hAnsi="Times New Roman" w:cs="Times New Roman"/>
          <w:sz w:val="24"/>
          <w:szCs w:val="24"/>
        </w:rPr>
        <w:br/>
      </w:r>
      <w:r w:rsidRPr="00F8266C">
        <w:rPr>
          <w:rFonts w:ascii="Times New Roman" w:hAnsi="Times New Roman" w:cs="Times New Roman"/>
          <w:sz w:val="24"/>
          <w:szCs w:val="24"/>
        </w:rPr>
        <w:t xml:space="preserve">"О государственной гражданской службе Российской Федерации", а также в соответствии </w:t>
      </w:r>
      <w:r w:rsidR="00B616BD" w:rsidRPr="00F8266C">
        <w:rPr>
          <w:rFonts w:ascii="Times New Roman" w:hAnsi="Times New Roman" w:cs="Times New Roman"/>
          <w:sz w:val="24"/>
          <w:szCs w:val="24"/>
        </w:rPr>
        <w:br/>
      </w:r>
      <w:r w:rsidRPr="00F8266C">
        <w:rPr>
          <w:rFonts w:ascii="Times New Roman" w:hAnsi="Times New Roman" w:cs="Times New Roman"/>
          <w:sz w:val="24"/>
          <w:szCs w:val="24"/>
        </w:rPr>
        <w:t>с иными нормативными правовыми актами Российской Федерации и приказами (распоряжениями) ФНС России.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F8266C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lastRenderedPageBreak/>
        <w:t>гражданам и организациям в соответствии с административным</w:t>
      </w:r>
    </w:p>
    <w:p w:rsidR="002543DE" w:rsidRPr="00F8266C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0D56" w:rsidRPr="00F8266C" w:rsidRDefault="00B10D56" w:rsidP="00B10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1</w:t>
      </w:r>
      <w:r w:rsidR="00683AC3" w:rsidRPr="00F8266C">
        <w:rPr>
          <w:rFonts w:ascii="Times New Roman" w:hAnsi="Times New Roman" w:cs="Times New Roman"/>
          <w:sz w:val="24"/>
          <w:szCs w:val="24"/>
        </w:rPr>
        <w:t>9</w:t>
      </w:r>
      <w:r w:rsidRPr="00F8266C">
        <w:rPr>
          <w:rFonts w:ascii="Times New Roman" w:hAnsi="Times New Roman" w:cs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 </w:t>
      </w:r>
      <w:r w:rsidR="004003A3" w:rsidRPr="00F8266C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F8266C">
        <w:rPr>
          <w:rFonts w:ascii="Times New Roman" w:hAnsi="Times New Roman" w:cs="Times New Roman"/>
          <w:sz w:val="24"/>
          <w:szCs w:val="24"/>
        </w:rPr>
        <w:t xml:space="preserve"> отдела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инспекцией:</w:t>
      </w:r>
    </w:p>
    <w:p w:rsidR="00B10D56" w:rsidRPr="00F8266C" w:rsidRDefault="00B10D56" w:rsidP="00B10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бесплатное информирование в установленном порядке налогоплательщиков по вопросам, отнесенным к компетенции контрольно-аналитического отдела</w:t>
      </w:r>
      <w:r w:rsidR="004F2710" w:rsidRPr="00F8266C">
        <w:rPr>
          <w:rFonts w:ascii="Times New Roman" w:hAnsi="Times New Roman" w:cs="Times New Roman"/>
          <w:sz w:val="24"/>
          <w:szCs w:val="24"/>
        </w:rPr>
        <w:t>.</w:t>
      </w:r>
    </w:p>
    <w:p w:rsidR="00B10D56" w:rsidRPr="00F8266C" w:rsidRDefault="00B10D56" w:rsidP="00B10D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F8266C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6C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8266C" w:rsidRDefault="00683AC3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20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10311D" w:rsidRPr="00F8266C">
        <w:rPr>
          <w:rFonts w:ascii="Times New Roman" w:hAnsi="Times New Roman" w:cs="Times New Roman"/>
          <w:sz w:val="24"/>
          <w:szCs w:val="24"/>
        </w:rPr>
        <w:t>старшего</w:t>
      </w:r>
      <w:r w:rsidR="00CD22C2" w:rsidRPr="00F8266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2543DE" w:rsidRPr="00F8266C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2543DE" w:rsidRPr="00F8266C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выполняемому </w:t>
      </w:r>
      <w:r w:rsidR="003830B4" w:rsidRPr="00F8266C">
        <w:rPr>
          <w:rFonts w:ascii="Times New Roman" w:hAnsi="Times New Roman" w:cs="Times New Roman"/>
          <w:sz w:val="24"/>
          <w:szCs w:val="24"/>
        </w:rPr>
        <w:t>объёму</w:t>
      </w:r>
      <w:r w:rsidRPr="00F8266C">
        <w:rPr>
          <w:rFonts w:ascii="Times New Roman" w:hAnsi="Times New Roman" w:cs="Times New Roman"/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F8266C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543DE" w:rsidRPr="00F8266C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F8266C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F8266C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="003830B4" w:rsidRPr="00F8266C">
        <w:rPr>
          <w:rFonts w:ascii="Times New Roman" w:hAnsi="Times New Roman" w:cs="Times New Roman"/>
          <w:sz w:val="24"/>
          <w:szCs w:val="24"/>
        </w:rPr>
        <w:t>чётко</w:t>
      </w:r>
      <w:r w:rsidRPr="00F8266C">
        <w:rPr>
          <w:rFonts w:ascii="Times New Roman" w:hAnsi="Times New Roman" w:cs="Times New Roman"/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F8266C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43DE" w:rsidRPr="00F8266C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2543DE" w:rsidRPr="00F8266C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3E0" w:rsidRPr="00F8266C" w:rsidRDefault="004D73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3E0" w:rsidRPr="00F8266C" w:rsidRDefault="004D73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E29" w:rsidRPr="00F8266C" w:rsidRDefault="00A93307" w:rsidP="004D73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66C">
        <w:rPr>
          <w:rFonts w:ascii="Times New Roman" w:hAnsi="Times New Roman" w:cs="Times New Roman"/>
          <w:sz w:val="24"/>
          <w:szCs w:val="24"/>
        </w:rPr>
        <w:t xml:space="preserve">Начальник контрольно-аналитического отдела </w:t>
      </w:r>
      <w:r w:rsidRPr="00F8266C">
        <w:rPr>
          <w:rFonts w:ascii="Times New Roman" w:hAnsi="Times New Roman" w:cs="Times New Roman"/>
          <w:sz w:val="24"/>
          <w:szCs w:val="24"/>
        </w:rPr>
        <w:tab/>
      </w:r>
      <w:r w:rsidRPr="00F8266C">
        <w:rPr>
          <w:rFonts w:ascii="Times New Roman" w:hAnsi="Times New Roman" w:cs="Times New Roman"/>
          <w:sz w:val="24"/>
          <w:szCs w:val="24"/>
        </w:rPr>
        <w:tab/>
      </w:r>
      <w:r w:rsidRPr="00F8266C">
        <w:rPr>
          <w:rFonts w:ascii="Times New Roman" w:hAnsi="Times New Roman" w:cs="Times New Roman"/>
          <w:sz w:val="24"/>
          <w:szCs w:val="24"/>
        </w:rPr>
        <w:tab/>
      </w:r>
      <w:r w:rsidR="004D73E0" w:rsidRPr="00F8266C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 w:rsidR="004D73E0" w:rsidRPr="00F8266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D73E0" w:rsidRPr="00F826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266C">
        <w:rPr>
          <w:rFonts w:ascii="Times New Roman" w:hAnsi="Times New Roman" w:cs="Times New Roman"/>
          <w:sz w:val="24"/>
          <w:szCs w:val="24"/>
        </w:rPr>
        <w:tab/>
      </w:r>
      <w:r w:rsidR="004D73E0" w:rsidRPr="00F8266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8266C">
        <w:rPr>
          <w:rFonts w:ascii="Times New Roman" w:hAnsi="Times New Roman" w:cs="Times New Roman"/>
          <w:sz w:val="24"/>
          <w:szCs w:val="24"/>
        </w:rPr>
        <w:t>Е.Л.Суслова</w:t>
      </w:r>
    </w:p>
    <w:sectPr w:rsidR="00040E29" w:rsidRPr="00F8266C" w:rsidSect="0035181C">
      <w:headerReference w:type="default" r:id="rId7"/>
      <w:pgSz w:w="11906" w:h="16838" w:code="9"/>
      <w:pgMar w:top="567" w:right="567" w:bottom="567" w:left="124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C3" w:rsidRDefault="00BD01C3" w:rsidP="002543DE">
      <w:pPr>
        <w:spacing w:after="0" w:line="240" w:lineRule="auto"/>
      </w:pPr>
      <w:r>
        <w:separator/>
      </w:r>
    </w:p>
  </w:endnote>
  <w:endnote w:type="continuationSeparator" w:id="0">
    <w:p w:rsidR="00BD01C3" w:rsidRDefault="00BD01C3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C3" w:rsidRDefault="00BD01C3" w:rsidP="002543DE">
      <w:pPr>
        <w:spacing w:after="0" w:line="240" w:lineRule="auto"/>
      </w:pPr>
      <w:r>
        <w:separator/>
      </w:r>
    </w:p>
  </w:footnote>
  <w:footnote w:type="continuationSeparator" w:id="0">
    <w:p w:rsidR="00BD01C3" w:rsidRDefault="00BD01C3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43DE" w:rsidRPr="002543DE" w:rsidRDefault="002543DE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35181C">
          <w:rPr>
            <w:rFonts w:ascii="Times New Roman" w:hAnsi="Times New Roman" w:cs="Times New Roman"/>
            <w:noProof/>
          </w:rPr>
          <w:t>3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2543DE" w:rsidRDefault="00254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113D5"/>
    <w:rsid w:val="000258C1"/>
    <w:rsid w:val="00040E29"/>
    <w:rsid w:val="000532B5"/>
    <w:rsid w:val="00075D4B"/>
    <w:rsid w:val="00075E43"/>
    <w:rsid w:val="00081798"/>
    <w:rsid w:val="0009400B"/>
    <w:rsid w:val="000941BF"/>
    <w:rsid w:val="000E5C1B"/>
    <w:rsid w:val="000F3EE9"/>
    <w:rsid w:val="0010311D"/>
    <w:rsid w:val="00113576"/>
    <w:rsid w:val="00145AC1"/>
    <w:rsid w:val="00173239"/>
    <w:rsid w:val="001774DE"/>
    <w:rsid w:val="00195C70"/>
    <w:rsid w:val="001E7143"/>
    <w:rsid w:val="0021577E"/>
    <w:rsid w:val="00226DD2"/>
    <w:rsid w:val="00226E2A"/>
    <w:rsid w:val="00235B2F"/>
    <w:rsid w:val="002543DE"/>
    <w:rsid w:val="00280D19"/>
    <w:rsid w:val="002B155F"/>
    <w:rsid w:val="002D71EE"/>
    <w:rsid w:val="002E4142"/>
    <w:rsid w:val="00302E62"/>
    <w:rsid w:val="00324368"/>
    <w:rsid w:val="00351614"/>
    <w:rsid w:val="0035181C"/>
    <w:rsid w:val="003830B4"/>
    <w:rsid w:val="00392875"/>
    <w:rsid w:val="003A2DC1"/>
    <w:rsid w:val="003E19FB"/>
    <w:rsid w:val="003F7C95"/>
    <w:rsid w:val="004003A3"/>
    <w:rsid w:val="00407BE2"/>
    <w:rsid w:val="004127B9"/>
    <w:rsid w:val="004B500B"/>
    <w:rsid w:val="004D73E0"/>
    <w:rsid w:val="004F2710"/>
    <w:rsid w:val="00502A30"/>
    <w:rsid w:val="0050331E"/>
    <w:rsid w:val="00560985"/>
    <w:rsid w:val="00574F9C"/>
    <w:rsid w:val="00580455"/>
    <w:rsid w:val="005B638F"/>
    <w:rsid w:val="005C4C57"/>
    <w:rsid w:val="005D1081"/>
    <w:rsid w:val="005E4A0D"/>
    <w:rsid w:val="00612427"/>
    <w:rsid w:val="00624A3E"/>
    <w:rsid w:val="0063419D"/>
    <w:rsid w:val="00655D0B"/>
    <w:rsid w:val="00683AC3"/>
    <w:rsid w:val="006B781D"/>
    <w:rsid w:val="006C615B"/>
    <w:rsid w:val="006D09EC"/>
    <w:rsid w:val="006D2604"/>
    <w:rsid w:val="006D272A"/>
    <w:rsid w:val="00734632"/>
    <w:rsid w:val="007412DE"/>
    <w:rsid w:val="00762D73"/>
    <w:rsid w:val="007656A9"/>
    <w:rsid w:val="007700BE"/>
    <w:rsid w:val="007A4746"/>
    <w:rsid w:val="007A4AF4"/>
    <w:rsid w:val="007E190B"/>
    <w:rsid w:val="007E5F64"/>
    <w:rsid w:val="008264D7"/>
    <w:rsid w:val="00833288"/>
    <w:rsid w:val="0083507A"/>
    <w:rsid w:val="0084749F"/>
    <w:rsid w:val="0086479A"/>
    <w:rsid w:val="00871C71"/>
    <w:rsid w:val="008A640D"/>
    <w:rsid w:val="008A75BC"/>
    <w:rsid w:val="008F062B"/>
    <w:rsid w:val="008F4690"/>
    <w:rsid w:val="009B1AB8"/>
    <w:rsid w:val="009D68A3"/>
    <w:rsid w:val="009F7AB4"/>
    <w:rsid w:val="00A149C4"/>
    <w:rsid w:val="00A93307"/>
    <w:rsid w:val="00AE10A5"/>
    <w:rsid w:val="00B019C5"/>
    <w:rsid w:val="00B10D56"/>
    <w:rsid w:val="00B438AF"/>
    <w:rsid w:val="00B616BD"/>
    <w:rsid w:val="00B66D52"/>
    <w:rsid w:val="00B83FCA"/>
    <w:rsid w:val="00BD01C3"/>
    <w:rsid w:val="00BE342B"/>
    <w:rsid w:val="00BE7FAA"/>
    <w:rsid w:val="00C4058C"/>
    <w:rsid w:val="00C5098F"/>
    <w:rsid w:val="00C81ECE"/>
    <w:rsid w:val="00C95934"/>
    <w:rsid w:val="00CC3909"/>
    <w:rsid w:val="00CC4970"/>
    <w:rsid w:val="00CD22C2"/>
    <w:rsid w:val="00CD5EC5"/>
    <w:rsid w:val="00D0182F"/>
    <w:rsid w:val="00D21517"/>
    <w:rsid w:val="00D36596"/>
    <w:rsid w:val="00D805F8"/>
    <w:rsid w:val="00E53A38"/>
    <w:rsid w:val="00EA49F4"/>
    <w:rsid w:val="00EA6ACA"/>
    <w:rsid w:val="00EF09DA"/>
    <w:rsid w:val="00F46B2F"/>
    <w:rsid w:val="00F8266C"/>
    <w:rsid w:val="00F87894"/>
    <w:rsid w:val="00FB3DC9"/>
    <w:rsid w:val="00FC30E4"/>
    <w:rsid w:val="00FF2887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table" w:styleId="a7">
    <w:name w:val="Table Grid"/>
    <w:basedOn w:val="a1"/>
    <w:uiPriority w:val="59"/>
    <w:rsid w:val="00F46B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table" w:styleId="a7">
    <w:name w:val="Table Grid"/>
    <w:basedOn w:val="a1"/>
    <w:uiPriority w:val="59"/>
    <w:rsid w:val="00F46B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4110</Words>
  <Characters>23429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2018-01-12T04:13:00Z</cp:lastPrinted>
  <dcterms:created xsi:type="dcterms:W3CDTF">2019-09-06T07:33:00Z</dcterms:created>
  <dcterms:modified xsi:type="dcterms:W3CDTF">2019-09-06T07:33:00Z</dcterms:modified>
</cp:coreProperties>
</file>