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E4" w:rsidRPr="00022672" w:rsidRDefault="00912CA0" w:rsidP="00912CA0">
      <w:pPr>
        <w:pStyle w:val="ConsPlusNonformat"/>
        <w:tabs>
          <w:tab w:val="left" w:pos="28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margin" w:tblpY="-502"/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0"/>
        <w:gridCol w:w="5140"/>
      </w:tblGrid>
      <w:tr w:rsidR="00091CE4" w:rsidRPr="00022672" w:rsidTr="00D3500E">
        <w:trPr>
          <w:trHeight w:val="2648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091CE4" w:rsidRPr="00022672" w:rsidRDefault="00091CE4" w:rsidP="00091CE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:rsidR="00737484" w:rsidRPr="00022672" w:rsidRDefault="00737484" w:rsidP="006553AC">
            <w:pPr>
              <w:pStyle w:val="a3"/>
              <w:rPr>
                <w:rFonts w:ascii="Times New Roman" w:hAnsi="Times New Roman"/>
              </w:rPr>
            </w:pPr>
          </w:p>
          <w:p w:rsidR="006553AC" w:rsidRPr="00022672" w:rsidRDefault="006553AC" w:rsidP="006553AC">
            <w:pPr>
              <w:pStyle w:val="a3"/>
              <w:rPr>
                <w:rFonts w:ascii="Times New Roman" w:hAnsi="Times New Roman"/>
              </w:rPr>
            </w:pPr>
            <w:r w:rsidRPr="00022672">
              <w:rPr>
                <w:rFonts w:ascii="Times New Roman" w:hAnsi="Times New Roman"/>
              </w:rPr>
              <w:t>УТВЕРЖДАЮ</w:t>
            </w:r>
          </w:p>
          <w:p w:rsidR="006553AC" w:rsidRPr="00022672" w:rsidRDefault="006553AC" w:rsidP="006553AC">
            <w:pPr>
              <w:pStyle w:val="a3"/>
              <w:rPr>
                <w:rFonts w:ascii="Times New Roman" w:hAnsi="Times New Roman"/>
              </w:rPr>
            </w:pPr>
            <w:r w:rsidRPr="00022672">
              <w:rPr>
                <w:rFonts w:ascii="Times New Roman" w:hAnsi="Times New Roman"/>
              </w:rPr>
              <w:t xml:space="preserve">Начальник Межрайонной </w:t>
            </w:r>
            <w:r w:rsidR="00737484" w:rsidRPr="00022672">
              <w:rPr>
                <w:rFonts w:ascii="Times New Roman" w:hAnsi="Times New Roman"/>
              </w:rPr>
              <w:t xml:space="preserve">инспекции </w:t>
            </w:r>
            <w:r w:rsidRPr="00022672">
              <w:rPr>
                <w:rFonts w:ascii="Times New Roman" w:hAnsi="Times New Roman"/>
              </w:rPr>
              <w:t>ФНС</w:t>
            </w:r>
          </w:p>
          <w:p w:rsidR="006553AC" w:rsidRPr="00022672" w:rsidRDefault="006553AC" w:rsidP="006553AC">
            <w:pPr>
              <w:pStyle w:val="a3"/>
              <w:rPr>
                <w:rFonts w:ascii="Times New Roman" w:hAnsi="Times New Roman"/>
              </w:rPr>
            </w:pPr>
            <w:r w:rsidRPr="00022672">
              <w:rPr>
                <w:rFonts w:ascii="Times New Roman" w:hAnsi="Times New Roman"/>
              </w:rPr>
              <w:t>России № 25</w:t>
            </w:r>
            <w:r w:rsidR="00737484" w:rsidRPr="00022672">
              <w:rPr>
                <w:rFonts w:ascii="Times New Roman" w:hAnsi="Times New Roman"/>
              </w:rPr>
              <w:t xml:space="preserve"> </w:t>
            </w:r>
            <w:r w:rsidRPr="00022672">
              <w:rPr>
                <w:rFonts w:ascii="Times New Roman" w:hAnsi="Times New Roman"/>
              </w:rPr>
              <w:t>по Свердловской области</w:t>
            </w:r>
          </w:p>
          <w:p w:rsidR="006553AC" w:rsidRPr="00022672" w:rsidRDefault="006553AC" w:rsidP="006553AC">
            <w:pPr>
              <w:pStyle w:val="a3"/>
              <w:rPr>
                <w:rFonts w:ascii="Times New Roman" w:hAnsi="Times New Roman"/>
              </w:rPr>
            </w:pPr>
          </w:p>
          <w:p w:rsidR="006553AC" w:rsidRPr="00022672" w:rsidRDefault="006553AC" w:rsidP="006553AC">
            <w:pPr>
              <w:pStyle w:val="a3"/>
              <w:rPr>
                <w:rFonts w:ascii="Times New Roman" w:hAnsi="Times New Roman"/>
              </w:rPr>
            </w:pPr>
            <w:r w:rsidRPr="00022672">
              <w:rPr>
                <w:rFonts w:ascii="Times New Roman" w:hAnsi="Times New Roman"/>
              </w:rPr>
              <w:t>_____________</w:t>
            </w:r>
            <w:r w:rsidR="00737484" w:rsidRPr="00022672">
              <w:rPr>
                <w:rFonts w:ascii="Times New Roman" w:hAnsi="Times New Roman"/>
              </w:rPr>
              <w:t xml:space="preserve"> </w:t>
            </w:r>
            <w:r w:rsidRPr="00022672">
              <w:rPr>
                <w:rFonts w:ascii="Times New Roman" w:hAnsi="Times New Roman"/>
              </w:rPr>
              <w:t>М.В. Филимонов</w:t>
            </w:r>
          </w:p>
          <w:p w:rsidR="006553AC" w:rsidRPr="00022672" w:rsidRDefault="006553AC" w:rsidP="006553AC">
            <w:pPr>
              <w:pStyle w:val="a3"/>
              <w:rPr>
                <w:rFonts w:ascii="Times New Roman" w:hAnsi="Times New Roman"/>
              </w:rPr>
            </w:pPr>
          </w:p>
          <w:p w:rsidR="00091CE4" w:rsidRPr="00022672" w:rsidRDefault="006553AC" w:rsidP="006553AC">
            <w:r w:rsidRPr="00022672">
              <w:t xml:space="preserve"> " </w:t>
            </w:r>
            <w:r w:rsidR="00414F22" w:rsidRPr="001178C1">
              <w:rPr>
                <w:color w:val="FFFFFF" w:themeColor="background1"/>
              </w:rPr>
              <w:t>29</w:t>
            </w:r>
            <w:r w:rsidRPr="00022672">
              <w:t xml:space="preserve"> "</w:t>
            </w:r>
            <w:r w:rsidR="00414F22" w:rsidRPr="00022672">
              <w:t xml:space="preserve"> </w:t>
            </w:r>
            <w:r w:rsidR="00414F22" w:rsidRPr="001178C1">
              <w:rPr>
                <w:color w:val="FFFFFF" w:themeColor="background1"/>
              </w:rPr>
              <w:t>декабря</w:t>
            </w:r>
            <w:r w:rsidRPr="00022672">
              <w:t xml:space="preserve"> 201</w:t>
            </w:r>
            <w:r w:rsidR="001178C1">
              <w:t>8</w:t>
            </w:r>
            <w:r w:rsidRPr="00022672">
              <w:t xml:space="preserve"> г.</w:t>
            </w:r>
          </w:p>
          <w:p w:rsidR="00091CE4" w:rsidRPr="00022672" w:rsidRDefault="00091CE4" w:rsidP="00091CE4">
            <w:pPr>
              <w:pStyle w:val="a3"/>
              <w:jc w:val="left"/>
              <w:rPr>
                <w:rFonts w:ascii="Times New Roman" w:hAnsi="Times New Roman"/>
              </w:rPr>
            </w:pPr>
          </w:p>
          <w:p w:rsidR="00091CE4" w:rsidRPr="00022672" w:rsidRDefault="00091CE4" w:rsidP="00091CE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D6E33" w:rsidRPr="00022672" w:rsidRDefault="00ED6E33" w:rsidP="00ED6E33"/>
        </w:tc>
      </w:tr>
    </w:tbl>
    <w:p w:rsidR="00091CE4" w:rsidRPr="00022672" w:rsidRDefault="00091CE4" w:rsidP="00091CE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Должностной регламент</w:t>
      </w:r>
      <w:r w:rsidRPr="00022672">
        <w:rPr>
          <w:rFonts w:ascii="Times New Roman" w:hAnsi="Times New Roman" w:cs="Times New Roman"/>
          <w:sz w:val="24"/>
          <w:szCs w:val="24"/>
        </w:rPr>
        <w:br/>
      </w:r>
      <w:r w:rsidR="00AE499A" w:rsidRPr="00022672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022672">
        <w:rPr>
          <w:rFonts w:ascii="Times New Roman" w:hAnsi="Times New Roman" w:cs="Times New Roman"/>
          <w:sz w:val="24"/>
          <w:szCs w:val="24"/>
        </w:rPr>
        <w:t xml:space="preserve"> </w:t>
      </w:r>
      <w:r w:rsidR="005D12F0" w:rsidRPr="00022672">
        <w:rPr>
          <w:rFonts w:ascii="Times New Roman" w:hAnsi="Times New Roman" w:cs="Times New Roman"/>
          <w:sz w:val="24"/>
          <w:szCs w:val="24"/>
        </w:rPr>
        <w:t>отдела камеральных проверок №5</w:t>
      </w:r>
    </w:p>
    <w:p w:rsidR="00AE499A" w:rsidRPr="00022672" w:rsidRDefault="00091CE4" w:rsidP="0073748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Межрайонной ИФНС России № 25 по Свердловской области</w:t>
      </w:r>
      <w:r w:rsidRPr="00022672">
        <w:rPr>
          <w:rFonts w:ascii="Times New Roman" w:hAnsi="Times New Roman" w:cs="Times New Roman"/>
          <w:sz w:val="24"/>
          <w:szCs w:val="24"/>
        </w:rPr>
        <w:br/>
      </w:r>
    </w:p>
    <w:p w:rsidR="00091CE4" w:rsidRPr="00022672" w:rsidRDefault="00091CE4" w:rsidP="00737484">
      <w:pPr>
        <w:pStyle w:val="ConsPlusNormal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2267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37484" w:rsidRPr="00022672" w:rsidRDefault="00737484" w:rsidP="00737484">
      <w:pPr>
        <w:pStyle w:val="ConsPlusNormal"/>
        <w:ind w:left="108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E499A" w:rsidRPr="00022672" w:rsidRDefault="00AE499A" w:rsidP="00C75DAB">
      <w:pPr>
        <w:widowControl w:val="0"/>
        <w:autoSpaceDE w:val="0"/>
        <w:autoSpaceDN w:val="0"/>
        <w:adjustRightInd w:val="0"/>
        <w:ind w:right="-143" w:firstLine="540"/>
        <w:jc w:val="both"/>
      </w:pPr>
      <w:r w:rsidRPr="00022672"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912CA0" w:rsidRPr="00022672">
        <w:t xml:space="preserve">Межрайонной инспекции Федеральной налоговой службы №25 по Свердловской области  </w:t>
      </w:r>
      <w:r w:rsidRPr="00022672">
        <w:t>(далее - государственный налоговый инспектор) относится к старшей группе должностей гражданской службы категории "специалисты".</w:t>
      </w:r>
    </w:p>
    <w:p w:rsidR="00737484" w:rsidRPr="00022672" w:rsidRDefault="00737484" w:rsidP="00737484">
      <w:pPr>
        <w:widowControl w:val="0"/>
        <w:autoSpaceDE w:val="0"/>
        <w:autoSpaceDN w:val="0"/>
        <w:adjustRightInd w:val="0"/>
        <w:ind w:firstLine="540"/>
        <w:jc w:val="both"/>
      </w:pPr>
      <w:r w:rsidRPr="00022672">
        <w:t>Регистрационный номер (код) должности 11-3-4-096.</w:t>
      </w:r>
    </w:p>
    <w:p w:rsidR="00737484" w:rsidRPr="00022672" w:rsidRDefault="00737484" w:rsidP="00737484">
      <w:pPr>
        <w:pStyle w:val="ConsPlusNormal"/>
        <w:tabs>
          <w:tab w:val="left" w:pos="993"/>
        </w:tabs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2.</w:t>
      </w:r>
      <w:r w:rsidRPr="00022672">
        <w:rPr>
          <w:rFonts w:ascii="Times New Roman" w:hAnsi="Times New Roman" w:cs="Times New Roman"/>
          <w:sz w:val="24"/>
          <w:szCs w:val="24"/>
        </w:rPr>
        <w:tab/>
        <w:t>Область профессиональной служебной деятельности государственного налогового инспектора: регулирование налоговой деятельности, регулирование финансовой деятельности и финансовых рынков.</w:t>
      </w:r>
    </w:p>
    <w:p w:rsidR="00737484" w:rsidRPr="00022672" w:rsidRDefault="00737484" w:rsidP="00737484">
      <w:pPr>
        <w:pStyle w:val="ConsPlusNormal"/>
        <w:tabs>
          <w:tab w:val="left" w:pos="993"/>
        </w:tabs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3.</w:t>
      </w:r>
      <w:r w:rsidRPr="00022672">
        <w:rPr>
          <w:rFonts w:ascii="Times New Roman" w:hAnsi="Times New Roman" w:cs="Times New Roman"/>
          <w:sz w:val="24"/>
          <w:szCs w:val="24"/>
        </w:rPr>
        <w:tab/>
        <w:t xml:space="preserve">Вид профессиональной служебной деятельности государственного налогового инспектора </w:t>
      </w:r>
      <w:r w:rsidR="005D12F0" w:rsidRPr="00022672">
        <w:rPr>
          <w:rFonts w:ascii="Times New Roman" w:hAnsi="Times New Roman" w:cs="Times New Roman"/>
          <w:sz w:val="24"/>
          <w:szCs w:val="24"/>
        </w:rPr>
        <w:t>отдела камеральных проверок №5</w:t>
      </w:r>
      <w:r w:rsidRPr="00022672">
        <w:rPr>
          <w:rFonts w:ascii="Times New Roman" w:hAnsi="Times New Roman" w:cs="Times New Roman"/>
          <w:sz w:val="24"/>
          <w:szCs w:val="24"/>
        </w:rPr>
        <w:t xml:space="preserve">: виды профессиональной служебной деятельности, входящие в область «Регулирование налоговой деятельности» в части регулирования в сфере налога на добавленную стоимость, администрирования вопросов правильности исчисления, полноты и своевременности уплаты налогов и сборов, осуществление налогового контроля.  </w:t>
      </w:r>
    </w:p>
    <w:p w:rsidR="00737484" w:rsidRPr="00022672" w:rsidRDefault="00737484" w:rsidP="00737484">
      <w:pPr>
        <w:pStyle w:val="ConsPlusNormal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4. Назначение на должность и освобождение от должности государственного налогового инспектора осуществляются начальником Инспекции.</w:t>
      </w:r>
    </w:p>
    <w:p w:rsidR="00091CE4" w:rsidRPr="00022672" w:rsidRDefault="00737484" w:rsidP="00737484">
      <w:pPr>
        <w:pStyle w:val="ConsPlusNormal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5. Государственный налоговый инспектор непосредственно по</w:t>
      </w:r>
      <w:r w:rsidR="003E7071" w:rsidRPr="00022672">
        <w:rPr>
          <w:rFonts w:ascii="Times New Roman" w:hAnsi="Times New Roman" w:cs="Times New Roman"/>
          <w:sz w:val="24"/>
          <w:szCs w:val="24"/>
        </w:rPr>
        <w:t>д</w:t>
      </w:r>
      <w:r w:rsidRPr="00022672">
        <w:rPr>
          <w:rFonts w:ascii="Times New Roman" w:hAnsi="Times New Roman" w:cs="Times New Roman"/>
          <w:sz w:val="24"/>
          <w:szCs w:val="24"/>
        </w:rPr>
        <w:t xml:space="preserve">чиняется начальнику </w:t>
      </w:r>
      <w:r w:rsidR="005D12F0" w:rsidRPr="00022672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№5 </w:t>
      </w:r>
      <w:r w:rsidRPr="00022672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25 по Свердловской области (далее - Инспекция).</w:t>
      </w:r>
    </w:p>
    <w:p w:rsidR="00737484" w:rsidRPr="00022672" w:rsidRDefault="00737484" w:rsidP="00C75DAB">
      <w:pPr>
        <w:pStyle w:val="ConsPlusNormal"/>
        <w:ind w:right="-14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37484" w:rsidRPr="00022672" w:rsidRDefault="00091CE4" w:rsidP="00737484">
      <w:pPr>
        <w:pStyle w:val="ConsPlusNormal"/>
        <w:numPr>
          <w:ilvl w:val="0"/>
          <w:numId w:val="1"/>
        </w:numPr>
        <w:ind w:right="-14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22672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37484" w:rsidRPr="00022672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</w:t>
      </w:r>
    </w:p>
    <w:p w:rsidR="00091CE4" w:rsidRPr="00022672" w:rsidRDefault="00737484" w:rsidP="00737484">
      <w:pPr>
        <w:pStyle w:val="ConsPlusNormal"/>
        <w:ind w:left="1080" w:right="-14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22672">
        <w:rPr>
          <w:rFonts w:ascii="Times New Roman" w:hAnsi="Times New Roman" w:cs="Times New Roman"/>
          <w:b/>
          <w:sz w:val="24"/>
          <w:szCs w:val="24"/>
        </w:rPr>
        <w:t>службы</w:t>
      </w:r>
    </w:p>
    <w:p w:rsidR="00737484" w:rsidRPr="00022672" w:rsidRDefault="00737484" w:rsidP="00C75DAB">
      <w:pPr>
        <w:pStyle w:val="ConsPlusNormal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99A" w:rsidRPr="00022672" w:rsidRDefault="000D2CA2" w:rsidP="00EA1E09">
      <w:pPr>
        <w:widowControl w:val="0"/>
        <w:autoSpaceDE w:val="0"/>
        <w:autoSpaceDN w:val="0"/>
        <w:adjustRightInd w:val="0"/>
        <w:ind w:right="-143" w:firstLine="540"/>
        <w:jc w:val="both"/>
      </w:pPr>
      <w:r w:rsidRPr="00022672">
        <w:t>6</w:t>
      </w:r>
      <w:r w:rsidR="00AE499A" w:rsidRPr="00022672">
        <w:t>. Для замещения должности государственного налогового инспектора устанавливаются следующие требования:</w:t>
      </w:r>
    </w:p>
    <w:p w:rsidR="00737484" w:rsidRPr="00022672" w:rsidRDefault="00737484" w:rsidP="00EA1E09">
      <w:pPr>
        <w:ind w:right="-143"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6.1. Наличие</w:t>
      </w:r>
      <w:r w:rsidRPr="00022672">
        <w:rPr>
          <w:rFonts w:eastAsiaTheme="minorHAnsi"/>
          <w:lang w:eastAsia="en-US"/>
        </w:rPr>
        <w:t xml:space="preserve"> высшего образования по специальности,</w:t>
      </w:r>
      <w:r w:rsidRPr="00022672">
        <w:rPr>
          <w:rStyle w:val="FontStyle35"/>
          <w:sz w:val="24"/>
          <w:szCs w:val="24"/>
        </w:rPr>
        <w:t xml:space="preserve"> </w:t>
      </w:r>
      <w:r w:rsidRPr="00022672">
        <w:rPr>
          <w:rFonts w:eastAsiaTheme="minorHAnsi"/>
          <w:lang w:eastAsia="en-US"/>
        </w:rPr>
        <w:t>направлению подготовки:</w:t>
      </w:r>
      <w:r w:rsidRPr="00022672">
        <w:rPr>
          <w:rStyle w:val="FontStyle35"/>
          <w:sz w:val="24"/>
          <w:szCs w:val="24"/>
        </w:rPr>
        <w:t xml:space="preserve"> </w:t>
      </w:r>
      <w:proofErr w:type="gramStart"/>
      <w:r w:rsidRPr="00022672"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«Юриспруденция», «Налоги и налогообложение», «Экономическая теория», «Финансы», «Бухгалтерский учет, анализ и аудит», «Экономика и бухгалтерский учет»</w:t>
      </w:r>
      <w:r w:rsidRPr="00022672">
        <w:rPr>
          <w:rStyle w:val="FontStyle35"/>
          <w:sz w:val="24"/>
          <w:szCs w:val="24"/>
        </w:rPr>
        <w:t>.</w:t>
      </w:r>
      <w:proofErr w:type="gramEnd"/>
    </w:p>
    <w:p w:rsidR="00737484" w:rsidRPr="00022672" w:rsidRDefault="00737484" w:rsidP="00EA1E09">
      <w:pPr>
        <w:ind w:right="-143" w:firstLine="567"/>
        <w:jc w:val="both"/>
        <w:rPr>
          <w:rStyle w:val="FontStyle35"/>
          <w:rFonts w:eastAsia="Calibri"/>
          <w:spacing w:val="-2"/>
          <w:sz w:val="24"/>
          <w:szCs w:val="24"/>
          <w:lang w:eastAsia="en-US"/>
        </w:rPr>
      </w:pPr>
      <w:r w:rsidRPr="00022672">
        <w:rPr>
          <w:rStyle w:val="FontStyle35"/>
          <w:sz w:val="24"/>
          <w:szCs w:val="24"/>
        </w:rPr>
        <w:t>6.2.</w:t>
      </w:r>
      <w:r w:rsidRPr="00022672">
        <w:rPr>
          <w:rStyle w:val="FontStyle35"/>
          <w:sz w:val="24"/>
          <w:szCs w:val="24"/>
        </w:rPr>
        <w:tab/>
      </w:r>
      <w:proofErr w:type="gramStart"/>
      <w:r w:rsidRPr="00022672">
        <w:rPr>
          <w:rStyle w:val="FontStyle35"/>
          <w:sz w:val="24"/>
          <w:szCs w:val="24"/>
        </w:rPr>
        <w:t xml:space="preserve">Наличие базовых знаний: </w:t>
      </w:r>
      <w:r w:rsidRPr="00022672">
        <w:rPr>
          <w:rFonts w:eastAsia="Calibri"/>
          <w:lang w:eastAsia="en-US"/>
        </w:rPr>
        <w:t xml:space="preserve">государственного языка Российской Федерации (русского языка); основ </w:t>
      </w:r>
      <w:hyperlink r:id="rId9" w:history="1">
        <w:r w:rsidRPr="00022672">
          <w:rPr>
            <w:rFonts w:eastAsia="Calibri"/>
            <w:lang w:eastAsia="en-US"/>
          </w:rPr>
          <w:t>Конституции</w:t>
        </w:r>
      </w:hyperlink>
      <w:r w:rsidRPr="00022672">
        <w:rPr>
          <w:rFonts w:eastAsia="Calibri"/>
          <w:lang w:eastAsia="en-US"/>
        </w:rPr>
        <w:t xml:space="preserve"> Российской Федерации, Федерального </w:t>
      </w:r>
      <w:hyperlink r:id="rId10" w:history="1">
        <w:r w:rsidRPr="00022672">
          <w:rPr>
            <w:rFonts w:eastAsia="Calibri"/>
            <w:lang w:eastAsia="en-US"/>
          </w:rPr>
          <w:t>закона</w:t>
        </w:r>
      </w:hyperlink>
      <w:r w:rsidRPr="00022672">
        <w:rPr>
          <w:rFonts w:eastAsia="Calibri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 w:rsidRPr="00022672">
          <w:rPr>
            <w:rFonts w:eastAsia="Calibri"/>
            <w:lang w:eastAsia="en-US"/>
          </w:rPr>
          <w:t>закона</w:t>
        </w:r>
      </w:hyperlink>
      <w:r w:rsidRPr="00022672">
        <w:rPr>
          <w:rFonts w:eastAsia="Calibri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022672">
          <w:rPr>
            <w:rFonts w:eastAsia="Calibri"/>
            <w:lang w:eastAsia="en-US"/>
          </w:rPr>
          <w:t>закона</w:t>
        </w:r>
      </w:hyperlink>
      <w:r w:rsidRPr="00022672">
        <w:rPr>
          <w:rFonts w:eastAsia="Calibri"/>
          <w:lang w:eastAsia="en-US"/>
        </w:rPr>
        <w:t xml:space="preserve"> от 25 декабря 2008 г. № 273-ФЗ «О противодействии коррупции»;</w:t>
      </w:r>
      <w:proofErr w:type="gramEnd"/>
      <w:r w:rsidRPr="00022672">
        <w:rPr>
          <w:rFonts w:eastAsia="Calibri"/>
          <w:lang w:eastAsia="en-US"/>
        </w:rPr>
        <w:t xml:space="preserve"> знаний в области информационно-коммуникационных технологий</w:t>
      </w:r>
      <w:r w:rsidRPr="00022672">
        <w:rPr>
          <w:rFonts w:eastAsia="Calibri"/>
          <w:spacing w:val="-2"/>
          <w:lang w:eastAsia="en-US"/>
        </w:rPr>
        <w:t>.</w:t>
      </w:r>
    </w:p>
    <w:p w:rsidR="00737484" w:rsidRPr="00022672" w:rsidRDefault="00737484" w:rsidP="00EA1E09">
      <w:pPr>
        <w:tabs>
          <w:tab w:val="left" w:pos="567"/>
        </w:tabs>
        <w:ind w:right="-143"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lastRenderedPageBreak/>
        <w:t>6.3.</w:t>
      </w:r>
      <w:r w:rsidRPr="00022672">
        <w:rPr>
          <w:rStyle w:val="FontStyle35"/>
          <w:sz w:val="24"/>
          <w:szCs w:val="24"/>
        </w:rPr>
        <w:tab/>
        <w:t>Наличие профессиональных знаний:</w:t>
      </w:r>
    </w:p>
    <w:p w:rsidR="00737484" w:rsidRPr="00022672" w:rsidRDefault="00737484" w:rsidP="00EA1E09">
      <w:pPr>
        <w:ind w:right="-143"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6.3.1.</w:t>
      </w:r>
      <w:r w:rsidRPr="00022672">
        <w:rPr>
          <w:rStyle w:val="FontStyle35"/>
          <w:sz w:val="24"/>
          <w:szCs w:val="24"/>
        </w:rPr>
        <w:tab/>
        <w:t xml:space="preserve">В сфере законодательства Российской Федерации: </w:t>
      </w:r>
    </w:p>
    <w:p w:rsidR="00737484" w:rsidRPr="00022672" w:rsidRDefault="00737484" w:rsidP="00EA1E09">
      <w:pPr>
        <w:ind w:right="-143" w:firstLine="567"/>
        <w:jc w:val="both"/>
        <w:rPr>
          <w:rStyle w:val="FontStyle35"/>
          <w:sz w:val="24"/>
          <w:szCs w:val="24"/>
        </w:rPr>
      </w:pPr>
      <w:r w:rsidRPr="00022672">
        <w:rPr>
          <w:rFonts w:eastAsia="Calibri"/>
          <w:lang w:eastAsia="en-US"/>
        </w:rPr>
        <w:t xml:space="preserve">Налогового </w:t>
      </w:r>
      <w:hyperlink r:id="rId13" w:history="1">
        <w:proofErr w:type="gramStart"/>
        <w:r w:rsidRPr="00022672">
          <w:rPr>
            <w:rFonts w:eastAsia="Calibri"/>
            <w:lang w:eastAsia="en-US"/>
          </w:rPr>
          <w:t>кодекс</w:t>
        </w:r>
        <w:proofErr w:type="gramEnd"/>
      </w:hyperlink>
      <w:r w:rsidRPr="00022672">
        <w:rPr>
          <w:rFonts w:eastAsia="Calibri"/>
          <w:lang w:eastAsia="en-US"/>
        </w:rPr>
        <w:t xml:space="preserve">а Российской Федерации; Бюджетного </w:t>
      </w:r>
      <w:hyperlink r:id="rId14" w:history="1">
        <w:r w:rsidRPr="00022672">
          <w:rPr>
            <w:rFonts w:eastAsia="Calibri"/>
            <w:lang w:eastAsia="en-US"/>
          </w:rPr>
          <w:t>кодекс</w:t>
        </w:r>
      </w:hyperlink>
      <w:r w:rsidRPr="00022672">
        <w:rPr>
          <w:rFonts w:eastAsia="Calibri"/>
          <w:lang w:eastAsia="en-US"/>
        </w:rPr>
        <w:t xml:space="preserve">а Российской Федерации; Федерального </w:t>
      </w:r>
      <w:hyperlink r:id="rId15" w:history="1">
        <w:r w:rsidRPr="00022672">
          <w:rPr>
            <w:rFonts w:eastAsia="Calibri"/>
            <w:lang w:eastAsia="en-US"/>
          </w:rPr>
          <w:t>закон</w:t>
        </w:r>
      </w:hyperlink>
      <w:r w:rsidRPr="00022672">
        <w:rPr>
          <w:rFonts w:eastAsia="Calibri"/>
          <w:lang w:eastAsia="en-US"/>
        </w:rPr>
        <w:t xml:space="preserve">а от 08 августа 2001 г. № 129-ФЗ «О государственной регистрации юридических лиц и индивидуальных предпринимателей»; Федерального </w:t>
      </w:r>
      <w:hyperlink r:id="rId16" w:history="1">
        <w:r w:rsidRPr="00022672">
          <w:rPr>
            <w:rFonts w:eastAsia="Calibri"/>
            <w:lang w:eastAsia="en-US"/>
          </w:rPr>
          <w:t>закон</w:t>
        </w:r>
      </w:hyperlink>
      <w:r w:rsidRPr="00022672">
        <w:rPr>
          <w:rFonts w:eastAsia="Calibri"/>
          <w:lang w:eastAsia="en-US"/>
        </w:rPr>
        <w:t xml:space="preserve">а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Федерального </w:t>
      </w:r>
      <w:hyperlink r:id="rId17" w:history="1">
        <w:proofErr w:type="gramStart"/>
        <w:r w:rsidRPr="00022672">
          <w:rPr>
            <w:rFonts w:eastAsia="Calibri"/>
            <w:lang w:eastAsia="en-US"/>
          </w:rPr>
          <w:t>закон</w:t>
        </w:r>
        <w:proofErr w:type="gramEnd"/>
      </w:hyperlink>
      <w:r w:rsidRPr="00022672">
        <w:rPr>
          <w:rFonts w:eastAsia="Calibri"/>
          <w:lang w:eastAsia="en-US"/>
        </w:rPr>
        <w:t xml:space="preserve">а от 06 октября 2003 г. № 131-ФЗ «Об общих принципах организации местного самоуправления в Российской Федерации»; Федерального </w:t>
      </w:r>
      <w:hyperlink r:id="rId18" w:history="1">
        <w:r w:rsidRPr="00022672">
          <w:rPr>
            <w:rFonts w:eastAsia="Calibri"/>
            <w:lang w:eastAsia="en-US"/>
          </w:rPr>
          <w:t>закон</w:t>
        </w:r>
      </w:hyperlink>
      <w:r w:rsidRPr="00022672">
        <w:rPr>
          <w:rFonts w:eastAsia="Calibri"/>
          <w:lang w:eastAsia="en-US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Федерального закона от 27 июля 2010 г. № 210-ФЗ «Об организации предоставления государственных и муниципальных услуг»; Федеральный </w:t>
      </w:r>
      <w:hyperlink r:id="rId19" w:history="1">
        <w:r w:rsidRPr="00022672">
          <w:rPr>
            <w:rFonts w:eastAsia="Calibri"/>
            <w:lang w:eastAsia="en-US"/>
          </w:rPr>
          <w:t>закон</w:t>
        </w:r>
      </w:hyperlink>
      <w:r w:rsidRPr="00022672">
        <w:rPr>
          <w:rFonts w:eastAsia="Calibri"/>
          <w:lang w:eastAsia="en-US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</w:t>
      </w:r>
      <w:hyperlink r:id="rId20" w:history="1">
        <w:proofErr w:type="gramStart"/>
        <w:r w:rsidRPr="00022672">
          <w:rPr>
            <w:rFonts w:eastAsia="Calibri"/>
            <w:lang w:eastAsia="en-US"/>
          </w:rPr>
          <w:t>Закон</w:t>
        </w:r>
        <w:proofErr w:type="gramEnd"/>
      </w:hyperlink>
      <w:r w:rsidRPr="00022672">
        <w:rPr>
          <w:rFonts w:eastAsia="Calibri"/>
          <w:lang w:eastAsia="en-US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21" w:history="1">
        <w:r w:rsidRPr="00022672">
          <w:rPr>
            <w:rFonts w:eastAsia="Calibri"/>
            <w:lang w:eastAsia="en-US"/>
          </w:rPr>
          <w:t>закон</w:t>
        </w:r>
      </w:hyperlink>
      <w:r w:rsidRPr="00022672">
        <w:rPr>
          <w:rFonts w:eastAsia="Calibri"/>
          <w:lang w:eastAsia="en-US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22" w:history="1">
        <w:proofErr w:type="gramStart"/>
        <w:r w:rsidRPr="00022672">
          <w:rPr>
            <w:rFonts w:eastAsia="Calibri"/>
            <w:lang w:eastAsia="en-US"/>
          </w:rPr>
          <w:t>Указ</w:t>
        </w:r>
        <w:proofErr w:type="gramEnd"/>
      </w:hyperlink>
      <w:r w:rsidRPr="00022672">
        <w:rPr>
          <w:rFonts w:eastAsia="Calibri"/>
          <w:lang w:eastAsia="en-US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23" w:history="1">
        <w:proofErr w:type="gramStart"/>
        <w:r w:rsidRPr="00022672">
          <w:rPr>
            <w:rFonts w:eastAsia="Calibri"/>
            <w:lang w:eastAsia="en-US"/>
          </w:rPr>
          <w:t>Указ</w:t>
        </w:r>
        <w:proofErr w:type="gramEnd"/>
      </w:hyperlink>
      <w:r w:rsidRPr="00022672">
        <w:rPr>
          <w:rFonts w:eastAsia="Calibri"/>
          <w:lang w:eastAsia="en-US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24" w:history="1">
        <w:r w:rsidRPr="00022672">
          <w:rPr>
            <w:rFonts w:eastAsia="Calibri"/>
            <w:lang w:eastAsia="en-US"/>
          </w:rPr>
          <w:t>постановления</w:t>
        </w:r>
      </w:hyperlink>
      <w:r w:rsidRPr="00022672">
        <w:rPr>
          <w:rFonts w:eastAsia="Calibri"/>
          <w:lang w:eastAsia="en-US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25" w:history="1">
        <w:proofErr w:type="gramStart"/>
        <w:r w:rsidRPr="00022672">
          <w:rPr>
            <w:rFonts w:eastAsia="Calibri"/>
            <w:lang w:eastAsia="en-US"/>
          </w:rPr>
          <w:t>приказ</w:t>
        </w:r>
        <w:proofErr w:type="gramEnd"/>
      </w:hyperlink>
      <w:r w:rsidRPr="00022672">
        <w:rPr>
          <w:rFonts w:eastAsia="Calibri"/>
          <w:lang w:eastAsia="en-US"/>
        </w:rPr>
        <w:t xml:space="preserve"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</w:t>
      </w:r>
      <w:proofErr w:type="gramStart"/>
      <w:r w:rsidRPr="00022672">
        <w:rPr>
          <w:rFonts w:eastAsia="Calibri"/>
          <w:lang w:eastAsia="en-US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737484" w:rsidRPr="00022672" w:rsidRDefault="00B97382" w:rsidP="00EA1E09">
      <w:pPr>
        <w:ind w:right="-143" w:firstLine="567"/>
        <w:jc w:val="both"/>
      </w:pPr>
      <w:r w:rsidRPr="00022672">
        <w:t>Г</w:t>
      </w:r>
      <w:r w:rsidR="00737484" w:rsidRPr="00022672">
        <w:t xml:space="preserve">осударственный налоговый инспектор </w:t>
      </w:r>
      <w:r w:rsidR="00D25E62" w:rsidRPr="00022672">
        <w:t xml:space="preserve">отдела камеральных проверок №5 </w:t>
      </w:r>
      <w:r w:rsidR="00737484" w:rsidRPr="00022672"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37484" w:rsidRPr="00022672" w:rsidRDefault="00737484" w:rsidP="00EA1E09">
      <w:pPr>
        <w:ind w:right="-143" w:firstLine="567"/>
        <w:jc w:val="both"/>
      </w:pPr>
      <w:r w:rsidRPr="00022672">
        <w:t>6.3.2.</w:t>
      </w:r>
      <w:r w:rsidRPr="00022672">
        <w:tab/>
        <w:t xml:space="preserve">Иные профессиональные знания: </w:t>
      </w:r>
    </w:p>
    <w:p w:rsidR="00737484" w:rsidRPr="00022672" w:rsidRDefault="00C62C08" w:rsidP="00EA1E09">
      <w:pPr>
        <w:widowControl w:val="0"/>
        <w:tabs>
          <w:tab w:val="left" w:pos="1134"/>
        </w:tabs>
        <w:autoSpaceDE w:val="0"/>
        <w:autoSpaceDN w:val="0"/>
        <w:adjustRightInd w:val="0"/>
        <w:ind w:right="-143" w:firstLine="567"/>
        <w:jc w:val="both"/>
      </w:pPr>
      <w:r>
        <w:t xml:space="preserve">6.3.2.1. </w:t>
      </w:r>
      <w:r w:rsidR="00737484" w:rsidRPr="00022672">
        <w:t xml:space="preserve">Знание </w:t>
      </w:r>
      <w:r w:rsidR="00737484" w:rsidRPr="00022672">
        <w:rPr>
          <w:rFonts w:eastAsia="Calibri"/>
          <w:lang w:eastAsia="en-US"/>
        </w:rPr>
        <w:t xml:space="preserve">приказа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  <w:proofErr w:type="gramStart"/>
      <w:r w:rsidR="00737484" w:rsidRPr="00022672">
        <w:rPr>
          <w:rFonts w:eastAsia="Calibri"/>
          <w:lang w:eastAsia="en-US"/>
        </w:rPr>
        <w:t>приказа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="00737484" w:rsidRPr="00022672">
        <w:rPr>
          <w:rFonts w:eastAsia="Calibri"/>
          <w:lang w:eastAsia="en-US"/>
        </w:rPr>
        <w:t xml:space="preserve"> </w:t>
      </w:r>
      <w:proofErr w:type="gramStart"/>
      <w:r w:rsidR="00737484" w:rsidRPr="00022672">
        <w:rPr>
          <w:rFonts w:eastAsia="Calibri"/>
          <w:lang w:eastAsia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="00737484" w:rsidRPr="00022672">
        <w:rPr>
          <w:rFonts w:eastAsia="Calibri"/>
          <w:lang w:eastAsia="en-US"/>
        </w:rPr>
        <w:t xml:space="preserve"> </w:t>
      </w:r>
      <w:proofErr w:type="gramStart"/>
      <w:r w:rsidR="00737484" w:rsidRPr="00022672">
        <w:rPr>
          <w:rFonts w:eastAsia="Calibri"/>
          <w:lang w:eastAsia="en-US"/>
        </w:rPr>
        <w:t xml:space="preserve">приказа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</w:t>
      </w:r>
      <w:r w:rsidR="00737484" w:rsidRPr="00022672">
        <w:rPr>
          <w:rFonts w:eastAsia="Calibri"/>
          <w:lang w:eastAsia="en-US"/>
        </w:rPr>
        <w:lastRenderedPageBreak/>
        <w:t>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="00737484" w:rsidRPr="00022672">
        <w:rPr>
          <w:rFonts w:eastAsia="Calibri"/>
          <w:lang w:eastAsia="en-US"/>
        </w:rPr>
        <w:t xml:space="preserve"> </w:t>
      </w:r>
      <w:proofErr w:type="gramStart"/>
      <w:r w:rsidR="00737484" w:rsidRPr="00022672">
        <w:rPr>
          <w:rFonts w:eastAsia="Calibri"/>
          <w:lang w:eastAsia="en-US"/>
        </w:rPr>
        <w:t>приказа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приказа ФНС России от 30 мая 2007 г. № ММ-3-06/333@ «Об утверждении Концепции системы планирования выездных налоговых проверок»;</w:t>
      </w:r>
      <w:proofErr w:type="gramEnd"/>
      <w:r w:rsidR="00737484" w:rsidRPr="00022672">
        <w:rPr>
          <w:rFonts w:eastAsia="Calibri"/>
          <w:lang w:eastAsia="en-US"/>
        </w:rPr>
        <w:t xml:space="preserve"> </w:t>
      </w:r>
      <w:proofErr w:type="gramStart"/>
      <w:r w:rsidR="00737484" w:rsidRPr="00022672">
        <w:rPr>
          <w:rFonts w:eastAsia="Calibri"/>
          <w:lang w:eastAsia="en-US"/>
        </w:rPr>
        <w:t>приказа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="00737484" w:rsidRPr="00022672">
        <w:rPr>
          <w:rFonts w:eastAsia="Calibri"/>
          <w:lang w:eastAsia="en-US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737484" w:rsidRPr="00022672">
        <w:rPr>
          <w:rFonts w:eastAsia="Calibri"/>
          <w:lang w:eastAsia="en-US"/>
        </w:rPr>
        <w:t>дела</w:t>
      </w:r>
      <w:proofErr w:type="gramEnd"/>
      <w:r w:rsidR="00737484" w:rsidRPr="00022672">
        <w:rPr>
          <w:rFonts w:eastAsia="Calibri"/>
          <w:lang w:eastAsia="en-US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 </w:t>
      </w:r>
      <w:r w:rsidR="00737484" w:rsidRPr="00022672">
        <w:t>п</w:t>
      </w:r>
      <w:r w:rsidR="00737484" w:rsidRPr="00022672">
        <w:rPr>
          <w:rFonts w:eastAsiaTheme="minorEastAsia"/>
        </w:rPr>
        <w:t xml:space="preserve">риказа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</w:r>
      <w:r w:rsidR="00737484" w:rsidRPr="00022672">
        <w:t>приказа ФНС России от 02 августа 2005 г. № САЭ-3-06/354</w:t>
      </w:r>
      <w:proofErr w:type="gramStart"/>
      <w:r w:rsidR="00737484" w:rsidRPr="00022672">
        <w:t>@ О</w:t>
      </w:r>
      <w:proofErr w:type="gramEnd"/>
      <w:r w:rsidR="00737484" w:rsidRPr="00022672">
        <w:t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r w:rsidR="00737484" w:rsidRPr="00022672">
        <w:rPr>
          <w:rFonts w:eastAsiaTheme="minorEastAsia"/>
        </w:rPr>
        <w:t xml:space="preserve"> </w:t>
      </w:r>
      <w:r w:rsidR="00737484" w:rsidRPr="00022672">
        <w:rPr>
          <w:rFonts w:eastAsia="Calibri"/>
          <w:lang w:eastAsia="en-US"/>
        </w:rPr>
        <w:t>приказа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преступлений».</w:t>
      </w:r>
    </w:p>
    <w:p w:rsidR="00737484" w:rsidRPr="00022672" w:rsidRDefault="00737484" w:rsidP="00EA1E09">
      <w:pPr>
        <w:tabs>
          <w:tab w:val="left" w:pos="9033"/>
        </w:tabs>
        <w:ind w:right="-143" w:firstLine="709"/>
        <w:jc w:val="both"/>
      </w:pPr>
      <w:r w:rsidRPr="00022672">
        <w:t>6.3.</w:t>
      </w:r>
      <w:r w:rsidR="00C62C08">
        <w:t>2</w:t>
      </w:r>
      <w:r w:rsidRPr="00022672">
        <w:t>.</w:t>
      </w:r>
      <w:r w:rsidR="00C62C08">
        <w:t xml:space="preserve">2. </w:t>
      </w:r>
      <w:proofErr w:type="gramStart"/>
      <w:r w:rsidRPr="00022672">
        <w:rPr>
          <w:rFonts w:eastAsiaTheme="minorEastAsia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</w:t>
      </w:r>
      <w:r w:rsidRPr="00022672">
        <w:rPr>
          <w:lang w:eastAsia="en-US" w:bidi="en-US"/>
        </w:rPr>
        <w:t xml:space="preserve">; </w:t>
      </w:r>
      <w:r w:rsidRPr="00022672">
        <w:t>состав налогоплательщиков налога на добавленную стоимость; документы, подтверждающие право на освобождение от уплаты налога на добавленную стоимость;</w:t>
      </w:r>
      <w:bookmarkStart w:id="0" w:name="_Toc477362605"/>
      <w:proofErr w:type="gramEnd"/>
      <w:r w:rsidRPr="00022672">
        <w:t xml:space="preserve"> особенности налогообложения при ввозе товаров на территорию Российской Федерации и иные территории, находящиеся под ее юрисдикцией;</w:t>
      </w:r>
      <w:bookmarkStart w:id="1" w:name="_Toc477362606"/>
      <w:bookmarkEnd w:id="0"/>
      <w:r w:rsidRPr="00022672">
        <w:t xml:space="preserve"> особенности налогообложения при вывозе товаров с территории Российской Федерации;</w:t>
      </w:r>
      <w:bookmarkStart w:id="2" w:name="_Toc477362607"/>
      <w:bookmarkEnd w:id="1"/>
      <w:r w:rsidRPr="00022672">
        <w:t xml:space="preserve"> порядок определения налоговой базы.</w:t>
      </w:r>
      <w:bookmarkEnd w:id="2"/>
    </w:p>
    <w:p w:rsidR="00737484" w:rsidRPr="00022672" w:rsidRDefault="00737484" w:rsidP="00EA1E09">
      <w:pPr>
        <w:widowControl w:val="0"/>
        <w:tabs>
          <w:tab w:val="left" w:pos="1134"/>
        </w:tabs>
        <w:autoSpaceDE w:val="0"/>
        <w:autoSpaceDN w:val="0"/>
        <w:adjustRightInd w:val="0"/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Theme="minorEastAsia"/>
        </w:rPr>
        <w:t>6.4.</w:t>
      </w:r>
      <w:r w:rsidRPr="00022672">
        <w:rPr>
          <w:rFonts w:eastAsiaTheme="minorEastAsia"/>
        </w:rPr>
        <w:tab/>
      </w:r>
      <w:proofErr w:type="gramStart"/>
      <w:r w:rsidRPr="00022672">
        <w:rPr>
          <w:rFonts w:eastAsiaTheme="minorEastAsia"/>
        </w:rPr>
        <w:t xml:space="preserve">Наличие функциональных знаний: </w:t>
      </w:r>
      <w:r w:rsidRPr="00022672">
        <w:rPr>
          <w:rFonts w:eastAsia="Calibri"/>
          <w:lang w:eastAsia="en-US"/>
        </w:rPr>
        <w:t>понятие нормы права, нормативного правового акта, правоотношений и их признаков; порядок ведения дел в судах различных 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Pr="00022672">
        <w:rPr>
          <w:rFonts w:eastAsia="Calibri"/>
          <w:lang w:eastAsia="en-US"/>
        </w:rPr>
        <w:t xml:space="preserve"> </w:t>
      </w:r>
      <w:proofErr w:type="gramStart"/>
      <w:r w:rsidRPr="00022672">
        <w:rPr>
          <w:rFonts w:eastAsia="Calibri"/>
          <w:lang w:eastAsia="en-US"/>
        </w:rPr>
        <w:t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методы бюджетного планирования; принципы бюджетного учета и отчетности;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</w:t>
      </w:r>
      <w:proofErr w:type="gramEnd"/>
      <w:r w:rsidRPr="00022672">
        <w:rPr>
          <w:rFonts w:eastAsia="Calibri"/>
          <w:lang w:eastAsia="en-US"/>
        </w:rPr>
        <w:t xml:space="preserve">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разработки; порядок выезда за границу граждан, допущенных к государственной тайне; ответственность за правонарушения в области защиты государственной тайны; основ управления и организации труда, процесса прохождения </w:t>
      </w:r>
      <w:r w:rsidRPr="00022672">
        <w:rPr>
          <w:rFonts w:eastAsia="Calibri"/>
          <w:lang w:eastAsia="en-US"/>
        </w:rPr>
        <w:lastRenderedPageBreak/>
        <w:t xml:space="preserve">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022672">
        <w:rPr>
          <w:rFonts w:eastAsia="Calibri"/>
          <w:lang w:eastAsia="en-US"/>
        </w:rPr>
        <w:t>применения</w:t>
      </w:r>
      <w:proofErr w:type="gramEnd"/>
      <w:r w:rsidRPr="00022672">
        <w:rPr>
          <w:rFonts w:eastAsia="Calibri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  <w:r w:rsidRPr="00022672">
        <w:rPr>
          <w:highlight w:val="yellow"/>
        </w:rPr>
        <w:t xml:space="preserve"> </w:t>
      </w:r>
    </w:p>
    <w:p w:rsidR="00737484" w:rsidRPr="00022672" w:rsidRDefault="00737484" w:rsidP="00EA1E09">
      <w:pPr>
        <w:widowControl w:val="0"/>
        <w:tabs>
          <w:tab w:val="left" w:pos="1134"/>
        </w:tabs>
        <w:autoSpaceDE w:val="0"/>
        <w:autoSpaceDN w:val="0"/>
        <w:adjustRightInd w:val="0"/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Theme="minorEastAsia"/>
        </w:rPr>
        <w:t>6.5.</w:t>
      </w:r>
      <w:r w:rsidRPr="00022672">
        <w:rPr>
          <w:rFonts w:eastAsiaTheme="minorEastAsia"/>
        </w:rPr>
        <w:tab/>
        <w:t xml:space="preserve">Наличие базовых умений: </w:t>
      </w:r>
      <w:r w:rsidRPr="00022672">
        <w:rPr>
          <w:rFonts w:eastAsia="Calibri"/>
          <w:lang w:eastAsia="en-US"/>
        </w:rPr>
        <w:t xml:space="preserve">мыслить системно (стратегически); планировать, рационально использовать служебное время и достигать результата;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 </w:t>
      </w:r>
    </w:p>
    <w:p w:rsidR="00737484" w:rsidRPr="00022672" w:rsidRDefault="00737484" w:rsidP="00EA1E09">
      <w:pPr>
        <w:widowControl w:val="0"/>
        <w:tabs>
          <w:tab w:val="left" w:pos="351"/>
          <w:tab w:val="left" w:pos="1134"/>
          <w:tab w:val="left" w:pos="9033"/>
        </w:tabs>
        <w:autoSpaceDE w:val="0"/>
        <w:autoSpaceDN w:val="0"/>
        <w:adjustRightInd w:val="0"/>
        <w:ind w:right="-143" w:firstLine="567"/>
        <w:jc w:val="both"/>
        <w:rPr>
          <w:lang w:eastAsia="en-US" w:bidi="en-US"/>
        </w:rPr>
      </w:pPr>
      <w:r w:rsidRPr="00022672">
        <w:rPr>
          <w:rFonts w:eastAsiaTheme="minorEastAsia"/>
        </w:rPr>
        <w:t xml:space="preserve">6.6. Наличие профессиональных умений: навык анализа финансово-хозяйственной деятельности; навык выявления схем уклонения от налогообложения при анализе документов; </w:t>
      </w:r>
      <w:r w:rsidRPr="00022672">
        <w:rPr>
          <w:rFonts w:eastAsia="Calibri"/>
        </w:rPr>
        <w:t>работа с информационными ресурсами по направлению деятельности отдела; практика применения законодательства Российской Федерации о налогах и сборах в служебной деятельности;</w:t>
      </w:r>
      <w:r w:rsidRPr="00022672">
        <w:rPr>
          <w:rFonts w:eastAsiaTheme="minorEastAsia"/>
        </w:rPr>
        <w:t xml:space="preserve"> </w:t>
      </w:r>
      <w:r w:rsidRPr="00022672">
        <w:rPr>
          <w:rFonts w:eastAsia="Calibri"/>
        </w:rPr>
        <w:t>расчетно-экономическая  деятельность в сфере налога на добавленную стоимость.</w:t>
      </w:r>
    </w:p>
    <w:p w:rsidR="00737484" w:rsidRPr="00022672" w:rsidRDefault="00737484" w:rsidP="00EA1E09">
      <w:pPr>
        <w:widowControl w:val="0"/>
        <w:tabs>
          <w:tab w:val="left" w:pos="993"/>
        </w:tabs>
        <w:autoSpaceDE w:val="0"/>
        <w:autoSpaceDN w:val="0"/>
        <w:adjustRightInd w:val="0"/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Theme="minorEastAsia"/>
        </w:rPr>
        <w:t xml:space="preserve">6.7. </w:t>
      </w:r>
      <w:proofErr w:type="gramStart"/>
      <w:r w:rsidRPr="00022672">
        <w:rPr>
          <w:rFonts w:eastAsiaTheme="minorEastAsia"/>
        </w:rPr>
        <w:t xml:space="preserve">Наличие функциональных умений: </w:t>
      </w:r>
      <w:r w:rsidRPr="00022672">
        <w:rPr>
          <w:rFonts w:eastAsia="Calibri"/>
          <w:lang w:eastAsia="en-US"/>
        </w:rPr>
        <w:t>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прием и согласование документации, заявок, заявлений; предоставление информации из баз данных,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022672">
        <w:rPr>
          <w:rFonts w:eastAsia="Calibri"/>
          <w:lang w:eastAsia="en-US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 составление номенклатуры дел отдела; </w:t>
      </w:r>
      <w:r w:rsidRPr="00022672">
        <w:t xml:space="preserve">обеспечения выполнения поставленных руководством задач; эффективное планирование служебного времени, анализ и прогнозирование деятельности в порученной сфере, 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 </w:t>
      </w:r>
    </w:p>
    <w:p w:rsidR="00091CE4" w:rsidRPr="00022672" w:rsidRDefault="00091CE4" w:rsidP="00C75DAB">
      <w:pPr>
        <w:pStyle w:val="ConsPlusNormal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091CE4" w:rsidRPr="00022672" w:rsidRDefault="00091CE4" w:rsidP="005F1229">
      <w:pPr>
        <w:pStyle w:val="ConsPlusNormal"/>
        <w:numPr>
          <w:ilvl w:val="0"/>
          <w:numId w:val="1"/>
        </w:numPr>
        <w:ind w:right="-14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22672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5F1229" w:rsidRPr="00022672" w:rsidRDefault="005F1229" w:rsidP="005F1229">
      <w:pPr>
        <w:pStyle w:val="ConsPlusNormal"/>
        <w:ind w:left="1080" w:right="-143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91CE4" w:rsidRPr="00022672" w:rsidRDefault="00B97382" w:rsidP="00C75DAB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7</w:t>
      </w:r>
      <w:r w:rsidR="00091CE4" w:rsidRPr="00022672">
        <w:rPr>
          <w:rFonts w:ascii="Times New Roman" w:hAnsi="Times New Roman" w:cs="Times New Roman"/>
          <w:sz w:val="24"/>
          <w:szCs w:val="24"/>
        </w:rPr>
        <w:t xml:space="preserve">. Основные права и обязанности </w:t>
      </w:r>
      <w:r w:rsidR="00AE499A" w:rsidRPr="00022672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="00091CE4" w:rsidRPr="00022672">
        <w:rPr>
          <w:rFonts w:ascii="Times New Roman" w:hAnsi="Times New Roman" w:cs="Times New Roman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</w:p>
    <w:p w:rsidR="00C02332" w:rsidRDefault="005631CD" w:rsidP="00B97382">
      <w:pPr>
        <w:ind w:right="-143"/>
        <w:jc w:val="both"/>
      </w:pPr>
      <w:r w:rsidRPr="00022672">
        <w:t xml:space="preserve">    </w:t>
      </w:r>
    </w:p>
    <w:p w:rsidR="00B97382" w:rsidRPr="00022672" w:rsidRDefault="005631CD" w:rsidP="00B97382">
      <w:pPr>
        <w:ind w:right="-143"/>
        <w:jc w:val="both"/>
      </w:pPr>
      <w:r w:rsidRPr="00022672">
        <w:t xml:space="preserve">    </w:t>
      </w:r>
      <w:r w:rsidR="00B97382" w:rsidRPr="00022672">
        <w:t>8</w:t>
      </w:r>
      <w:r w:rsidRPr="00022672">
        <w:t xml:space="preserve">. </w:t>
      </w:r>
      <w:r w:rsidR="00B97382" w:rsidRPr="00022672">
        <w:t xml:space="preserve">В целях реализации задач и функций, возложенных на инспекцию, государственный налоговый инспектор: </w:t>
      </w:r>
    </w:p>
    <w:p w:rsidR="00C75DAB" w:rsidRPr="00022672" w:rsidRDefault="00C75DAB" w:rsidP="00C75DAB">
      <w:pPr>
        <w:autoSpaceDE w:val="0"/>
        <w:autoSpaceDN w:val="0"/>
        <w:adjustRightInd w:val="0"/>
        <w:ind w:right="-143" w:firstLine="567"/>
        <w:jc w:val="both"/>
        <w:outlineLvl w:val="1"/>
      </w:pPr>
      <w:r w:rsidRPr="00022672">
        <w:t xml:space="preserve">осуществляет строгое выполнение основных обязанностей государственного гражданского служащего, определенных Федеральным Законом от 27.07.2004 № 79-ФЗ                           «О государственной гражданской службе Российской Федерации»;   </w:t>
      </w:r>
    </w:p>
    <w:p w:rsidR="00C75DAB" w:rsidRPr="00022672" w:rsidRDefault="00C75DAB" w:rsidP="00C75DAB">
      <w:pPr>
        <w:tabs>
          <w:tab w:val="left" w:pos="567"/>
        </w:tabs>
        <w:autoSpaceDE w:val="0"/>
        <w:autoSpaceDN w:val="0"/>
        <w:adjustRightInd w:val="0"/>
        <w:ind w:right="-143"/>
        <w:jc w:val="both"/>
        <w:outlineLvl w:val="1"/>
      </w:pPr>
      <w:r w:rsidRPr="00022672">
        <w:t xml:space="preserve">         соблюдает установленные ограничения и запреты, связанные с гражданской службой; </w:t>
      </w:r>
    </w:p>
    <w:p w:rsidR="00C75DAB" w:rsidRPr="00022672" w:rsidRDefault="00C75DAB" w:rsidP="00C75DAB">
      <w:pPr>
        <w:tabs>
          <w:tab w:val="left" w:pos="567"/>
        </w:tabs>
        <w:autoSpaceDE w:val="0"/>
        <w:autoSpaceDN w:val="0"/>
        <w:adjustRightInd w:val="0"/>
        <w:ind w:right="-143"/>
        <w:jc w:val="both"/>
        <w:outlineLvl w:val="1"/>
      </w:pPr>
      <w:r w:rsidRPr="00022672">
        <w:tab/>
        <w:t xml:space="preserve">выполняет требования к служебному поведению гражданских служащих; </w:t>
      </w:r>
    </w:p>
    <w:p w:rsidR="00C75DAB" w:rsidRPr="00022672" w:rsidRDefault="00C75DAB" w:rsidP="00C75DAB">
      <w:pPr>
        <w:tabs>
          <w:tab w:val="left" w:pos="567"/>
        </w:tabs>
        <w:ind w:right="-143" w:firstLine="360"/>
        <w:jc w:val="both"/>
      </w:pPr>
      <w:r w:rsidRPr="00022672">
        <w:t xml:space="preserve">   уведомляет представителя нанимателя об обращениях в целях склонения к совершению коррупционных правонарушений;</w:t>
      </w:r>
    </w:p>
    <w:p w:rsidR="00C75DAB" w:rsidRPr="00022672" w:rsidRDefault="00C75DAB" w:rsidP="00C75DAB">
      <w:pPr>
        <w:tabs>
          <w:tab w:val="left" w:pos="2552"/>
        </w:tabs>
        <w:ind w:right="-143" w:firstLine="567"/>
        <w:jc w:val="both"/>
      </w:pPr>
      <w:r w:rsidRPr="00022672">
        <w:t>исполняет приказы, распоряжения и указания, вышестоящих в порядке подчиненности руководителей, отданных в пределах их должностных полномочий, за исключением незаконных;</w:t>
      </w:r>
    </w:p>
    <w:p w:rsidR="00C75DAB" w:rsidRPr="00022672" w:rsidRDefault="00C75DAB" w:rsidP="00C75DAB">
      <w:pPr>
        <w:tabs>
          <w:tab w:val="left" w:pos="2552"/>
        </w:tabs>
        <w:ind w:right="-143" w:firstLine="360"/>
        <w:jc w:val="both"/>
      </w:pPr>
      <w:r w:rsidRPr="00022672">
        <w:lastRenderedPageBreak/>
        <w:t xml:space="preserve">   соблюдает установленные в инспекции  правила служебного распорядка, </w:t>
      </w:r>
    </w:p>
    <w:p w:rsidR="00C75DAB" w:rsidRPr="00022672" w:rsidRDefault="00C75DAB" w:rsidP="00C75DAB">
      <w:pPr>
        <w:tabs>
          <w:tab w:val="left" w:pos="2552"/>
        </w:tabs>
        <w:ind w:right="-143" w:firstLine="360"/>
        <w:jc w:val="both"/>
      </w:pPr>
      <w:r w:rsidRPr="00022672">
        <w:t xml:space="preserve">   соблюдает порядок работы со служебной информацией, в </w:t>
      </w:r>
      <w:proofErr w:type="spellStart"/>
      <w:r w:rsidRPr="00022672">
        <w:t>т.ч</w:t>
      </w:r>
      <w:proofErr w:type="spellEnd"/>
      <w:r w:rsidRPr="00022672">
        <w:t xml:space="preserve">. </w:t>
      </w:r>
      <w:proofErr w:type="gramStart"/>
      <w:r w:rsidRPr="00022672">
        <w:t>содержащих</w:t>
      </w:r>
      <w:proofErr w:type="gramEnd"/>
      <w:r w:rsidRPr="00022672">
        <w:t xml:space="preserve"> персональные данные;</w:t>
      </w:r>
    </w:p>
    <w:p w:rsidR="00C75DAB" w:rsidRPr="00022672" w:rsidRDefault="00C75DAB" w:rsidP="00C75DAB">
      <w:pPr>
        <w:autoSpaceDE w:val="0"/>
        <w:autoSpaceDN w:val="0"/>
        <w:adjustRightInd w:val="0"/>
        <w:ind w:right="-143" w:firstLine="567"/>
        <w:jc w:val="both"/>
      </w:pPr>
      <w:r w:rsidRPr="00022672"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 xml:space="preserve">осуществляет ведение делопроизводства </w:t>
      </w:r>
      <w:proofErr w:type="gramStart"/>
      <w:r w:rsidRPr="00022672">
        <w:rPr>
          <w:rStyle w:val="FontStyle35"/>
          <w:sz w:val="24"/>
          <w:szCs w:val="24"/>
        </w:rPr>
        <w:t>в отделе в соответствии с действующей Инструкцией по делопроизводству в инспекции</w:t>
      </w:r>
      <w:proofErr w:type="gramEnd"/>
      <w:r w:rsidRPr="00022672">
        <w:rPr>
          <w:rStyle w:val="FontStyle35"/>
          <w:sz w:val="24"/>
          <w:szCs w:val="24"/>
        </w:rPr>
        <w:t>, действующему Порядку обмена документами, содержащими конфиденциальную информацию;</w:t>
      </w:r>
    </w:p>
    <w:p w:rsidR="00C75DAB" w:rsidRPr="00022672" w:rsidRDefault="00C75DAB" w:rsidP="00C75DAB">
      <w:pPr>
        <w:tabs>
          <w:tab w:val="left" w:pos="567"/>
          <w:tab w:val="left" w:pos="2552"/>
        </w:tabs>
        <w:ind w:right="-143" w:firstLine="360"/>
        <w:jc w:val="both"/>
      </w:pPr>
      <w:r w:rsidRPr="00022672">
        <w:t xml:space="preserve">   соблюдает правила делового этикета; правила и нормы охраны труда, техники безопасности и противопожарной защиты;</w:t>
      </w:r>
    </w:p>
    <w:p w:rsidR="00B97382" w:rsidRPr="00022672" w:rsidRDefault="00B97382" w:rsidP="00B97382">
      <w:pPr>
        <w:tabs>
          <w:tab w:val="left" w:pos="567"/>
        </w:tabs>
        <w:ind w:right="-143" w:firstLine="567"/>
        <w:jc w:val="both"/>
      </w:pPr>
      <w:r w:rsidRPr="00022672">
        <w:t>исполняет дополнительные обязанности по линии ГО и ЧС, установленные приказами начальника инспекции;</w:t>
      </w:r>
    </w:p>
    <w:p w:rsidR="00B97382" w:rsidRPr="00022672" w:rsidRDefault="00B97382" w:rsidP="00B97382">
      <w:pPr>
        <w:tabs>
          <w:tab w:val="left" w:pos="567"/>
        </w:tabs>
        <w:ind w:right="-143" w:firstLine="567"/>
        <w:jc w:val="both"/>
      </w:pPr>
      <w:r w:rsidRPr="00022672">
        <w:t xml:space="preserve">выполняет требования по порядку использования устройств сотовой, пейджинговой и </w:t>
      </w:r>
      <w:proofErr w:type="spellStart"/>
      <w:r w:rsidRPr="00022672">
        <w:t>транкинговой</w:t>
      </w:r>
      <w:proofErr w:type="spellEnd"/>
      <w:r w:rsidRPr="00022672">
        <w:t xml:space="preserve"> связи в месте расположения инспекции;</w:t>
      </w:r>
    </w:p>
    <w:p w:rsidR="00B97382" w:rsidRPr="00022672" w:rsidRDefault="00B97382" w:rsidP="00B97382">
      <w:pPr>
        <w:tabs>
          <w:tab w:val="left" w:pos="567"/>
        </w:tabs>
        <w:ind w:right="-143" w:firstLine="567"/>
        <w:jc w:val="both"/>
      </w:pPr>
      <w:r w:rsidRPr="00022672">
        <w:t>реализовывает установленные полномочия с помощью ведомственных программных комплексов местного, регионального и федерального назначения;</w:t>
      </w:r>
    </w:p>
    <w:p w:rsidR="00B97382" w:rsidRPr="00022672" w:rsidRDefault="00B97382" w:rsidP="00B97382">
      <w:pPr>
        <w:tabs>
          <w:tab w:val="left" w:pos="567"/>
        </w:tabs>
        <w:ind w:right="-143" w:firstLine="567"/>
        <w:jc w:val="both"/>
      </w:pPr>
      <w:r w:rsidRPr="00022672">
        <w:t xml:space="preserve">в месте расположения инспекции и при исполнении должностных </w:t>
      </w:r>
      <w:r w:rsidR="00414F22" w:rsidRPr="00022672">
        <w:t xml:space="preserve">обязанностей </w:t>
      </w:r>
      <w:r w:rsidRPr="00022672">
        <w:t>вне расположения инспекции  имеет "деловой стиль" в одежде;</w:t>
      </w:r>
    </w:p>
    <w:p w:rsidR="00B97382" w:rsidRPr="00022672" w:rsidRDefault="00B97382" w:rsidP="00B97382">
      <w:pPr>
        <w:tabs>
          <w:tab w:val="left" w:pos="567"/>
        </w:tabs>
        <w:ind w:right="-143" w:firstLine="567"/>
        <w:jc w:val="both"/>
      </w:pPr>
      <w:r w:rsidRPr="00022672">
        <w:t>бережет государственное имущество, в том числе предоставленное ему для исполнения должностных обязанностей, обеспечивать его целевое использование; добавить всем;</w:t>
      </w:r>
    </w:p>
    <w:p w:rsidR="00C75DAB" w:rsidRPr="00022672" w:rsidRDefault="00C75DAB" w:rsidP="00C75DAB">
      <w:pPr>
        <w:tabs>
          <w:tab w:val="left" w:pos="567"/>
        </w:tabs>
        <w:ind w:right="-143" w:firstLine="567"/>
        <w:jc w:val="both"/>
      </w:pPr>
      <w:r w:rsidRPr="00022672">
        <w:t xml:space="preserve">реализует в пределах своей компетенции права и обязанности налоговых органов;               </w:t>
      </w:r>
    </w:p>
    <w:p w:rsidR="00C75DAB" w:rsidRPr="00022672" w:rsidRDefault="00C75DAB" w:rsidP="00C75DAB">
      <w:pPr>
        <w:ind w:right="-143" w:firstLine="567"/>
        <w:jc w:val="both"/>
      </w:pPr>
      <w:r w:rsidRPr="00022672">
        <w:t>осуществляет корректное и внимательное отношение к налогоплательщикам, их представителям и иным участникам налоговых правоотношений;</w:t>
      </w:r>
    </w:p>
    <w:p w:rsidR="00C75DAB" w:rsidRPr="00022672" w:rsidRDefault="00C75DAB" w:rsidP="00C75DAB">
      <w:pPr>
        <w:tabs>
          <w:tab w:val="left" w:pos="567"/>
        </w:tabs>
        <w:autoSpaceDE w:val="0"/>
        <w:autoSpaceDN w:val="0"/>
        <w:adjustRightInd w:val="0"/>
        <w:ind w:right="-143" w:firstLine="360"/>
        <w:jc w:val="both"/>
      </w:pPr>
      <w:r w:rsidRPr="00022672">
        <w:t xml:space="preserve">   исполняет распоряжения, указания и поручения начальника отдела, отданных в рамках должностных полномочий, за исключением незаконных;</w:t>
      </w:r>
    </w:p>
    <w:p w:rsidR="00C75DAB" w:rsidRPr="00022672" w:rsidRDefault="00C75DAB" w:rsidP="00C75DAB">
      <w:pPr>
        <w:tabs>
          <w:tab w:val="left" w:pos="567"/>
        </w:tabs>
        <w:ind w:right="-143" w:firstLine="360"/>
        <w:jc w:val="both"/>
      </w:pPr>
      <w:r w:rsidRPr="00022672">
        <w:t xml:space="preserve">   своевременно направляет ответы на письма налогоплательщиков;    </w:t>
      </w:r>
    </w:p>
    <w:p w:rsidR="00C75DAB" w:rsidRPr="00022672" w:rsidRDefault="00C75DAB" w:rsidP="00C75DAB">
      <w:pPr>
        <w:ind w:right="-143" w:firstLine="360"/>
        <w:jc w:val="both"/>
      </w:pPr>
      <w:r w:rsidRPr="00022672">
        <w:t xml:space="preserve">   выполняет контрольные задания вышестоящих и территориальных органов власти;</w:t>
      </w:r>
    </w:p>
    <w:p w:rsidR="00C75DAB" w:rsidRPr="00022672" w:rsidRDefault="00C75DAB" w:rsidP="00C75DAB">
      <w:pPr>
        <w:ind w:right="-143" w:firstLine="360"/>
        <w:jc w:val="both"/>
      </w:pPr>
      <w:r w:rsidRPr="00022672">
        <w:t xml:space="preserve">   осуществляет консультирование налогоплательщиков, в том числе по телефону, с соблюдением основных принципов и требований к организации обслуживания налогоплательщиков;</w:t>
      </w:r>
    </w:p>
    <w:p w:rsidR="00C75DAB" w:rsidRPr="00022672" w:rsidRDefault="00C75DAB" w:rsidP="00C75DAB">
      <w:pPr>
        <w:ind w:right="-143" w:firstLine="360"/>
        <w:jc w:val="both"/>
      </w:pPr>
      <w:r w:rsidRPr="00022672">
        <w:t xml:space="preserve">   осуществляет ведение делопроизводства </w:t>
      </w:r>
      <w:proofErr w:type="gramStart"/>
      <w:r w:rsidRPr="00022672">
        <w:t>в отделе в соответствии с действующей Инструкцией по делопроизводству в Инспекции</w:t>
      </w:r>
      <w:proofErr w:type="gramEnd"/>
      <w:r w:rsidRPr="00022672">
        <w:t>, действующим Порядком обмена документами, содержащими конфиденциальную информацию";</w:t>
      </w:r>
    </w:p>
    <w:p w:rsidR="006828BF" w:rsidRPr="00022672" w:rsidRDefault="00C75DAB" w:rsidP="00EA1E09">
      <w:pPr>
        <w:autoSpaceDE w:val="0"/>
        <w:autoSpaceDN w:val="0"/>
        <w:adjustRightInd w:val="0"/>
        <w:ind w:right="-143" w:firstLine="567"/>
        <w:jc w:val="both"/>
        <w:outlineLvl w:val="1"/>
      </w:pPr>
      <w:r w:rsidRPr="00022672">
        <w:t xml:space="preserve"> </w:t>
      </w:r>
      <w:r w:rsidR="006828BF" w:rsidRPr="00022672">
        <w:t>осуществляет внутренний контроль (в т. ч. самоконтроль) по направлениям деятельности Отдела, соответствующим технологическим процессам, согласно утверждённого приказом инспекции перечня и порядка: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проводит камеральные налоговые проверки налоговых деклараций по налогу на добавленную стоимость, в том числе по ставке 0 процентов;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проводит в ходе камеральной налоговой проверки,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proofErr w:type="gramStart"/>
      <w:r w:rsidRPr="00022672">
        <w:rPr>
          <w:rStyle w:val="FontStyle35"/>
          <w:sz w:val="24"/>
          <w:szCs w:val="24"/>
        </w:rPr>
        <w:t>вводит пояснения в АСК НДС-2, представленные налогоплательщиками на требования о представлении пояснений, выставленные в соответствии с пунктом 3 статьи 88 Кодекса; подготавливает  решения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  <w:proofErr w:type="gramEnd"/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 xml:space="preserve">направляет налогоплательщику сообщения о выявленных расхождениях и требования о предоставлении дополнительных сведений и документов, подтверждающих правомерность применения льгот и налоговых вычетов по налогу на добавленную стоимость; 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lastRenderedPageBreak/>
        <w:t>оформляет результаты камеральной налоговой проверки (составление акта камеральной налоговой проверки, формирование в системе ЭОД);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проводит выборки (самоконтроль) по своевременному и качественному устранению нарушений, выявленных аудиторскими проверками и дистанционным мониторингом; участвует в рассмотрении материалов проверки;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согласовывает проекты решений по результатам проведенных мероприятий налогового контроля с юридическим отделом;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формирует решения по результатам камеральных проверок в системе ЭОД;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обеспечивает вручение налогоплательщику решений по результатам проведенной камеральной проверки;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проводит дополнительные мероприятия налогового контроля в соответствии с Налоговым Кодексом РФ;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знакомит налогоплательщика с результатами мероприятий налогового контроля;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участвует в комиссиях, проводимых Инспекцией, по вопросам правомерности применения налогоплательщиками налоговых вычетов по налогу на добавленную стоимость;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 xml:space="preserve">осуществляет </w:t>
      </w:r>
      <w:proofErr w:type="gramStart"/>
      <w:r w:rsidRPr="00022672">
        <w:rPr>
          <w:rStyle w:val="FontStyle35"/>
          <w:sz w:val="24"/>
          <w:szCs w:val="24"/>
        </w:rPr>
        <w:t>контроль за</w:t>
      </w:r>
      <w:proofErr w:type="gramEnd"/>
      <w:r w:rsidRPr="00022672">
        <w:rPr>
          <w:rStyle w:val="FontStyle35"/>
          <w:sz w:val="24"/>
          <w:szCs w:val="24"/>
        </w:rPr>
        <w:t xml:space="preserve"> полнотой отражения доходов от реализации имущества организациями-банкротами;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 xml:space="preserve">осуществляет </w:t>
      </w:r>
      <w:proofErr w:type="gramStart"/>
      <w:r w:rsidRPr="00022672">
        <w:rPr>
          <w:rStyle w:val="FontStyle35"/>
          <w:sz w:val="24"/>
          <w:szCs w:val="24"/>
        </w:rPr>
        <w:t>контроль за</w:t>
      </w:r>
      <w:proofErr w:type="gramEnd"/>
      <w:r w:rsidRPr="00022672">
        <w:rPr>
          <w:rStyle w:val="FontStyle35"/>
          <w:sz w:val="24"/>
          <w:szCs w:val="24"/>
        </w:rPr>
        <w:t xml:space="preserve"> полнотой отражения выручки от реализации при выбытии основных средств и запасов ликвидируемых организаций, а так же при проведении камеральных проверок деклараций по налогу на добавленную стоимость; 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проводит разъяснительную работу по применению законодательства о налогах и сборах;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рассматривает в пределах должностных полномочий письма, заявления и жалобы организаций и физических лиц;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организует профессиональную учебу с  работниками отдела без отрыва от работы;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 xml:space="preserve">своевременно разносит в КРСБ налогоплательщика суммы, </w:t>
      </w:r>
      <w:proofErr w:type="spellStart"/>
      <w:r w:rsidRPr="00022672">
        <w:rPr>
          <w:rStyle w:val="FontStyle35"/>
          <w:sz w:val="24"/>
          <w:szCs w:val="24"/>
        </w:rPr>
        <w:t>доначисленные</w:t>
      </w:r>
      <w:proofErr w:type="spellEnd"/>
      <w:r w:rsidRPr="00022672">
        <w:rPr>
          <w:rStyle w:val="FontStyle35"/>
          <w:sz w:val="24"/>
          <w:szCs w:val="24"/>
        </w:rPr>
        <w:t xml:space="preserve"> по результатам камеральных проверок;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своевременно передает в отдел урегулирования задолженности служебные записки о вступлении в силу решения по результатам камеральной проверки;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своевременно выносит решения о возмещении налога на добавленную стоимость в соответствии со ст. 176, 176.1 НК РФ;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своевременно передает в отдел урегулирования задолженности служебные записки об окончании камеральной проверки декларации по налогу на добавленную стоимость, в которой заявлено возмещение из бюджета суммы налога;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осуществляет мероприятия валютного контроля в ходе проведения камеральных проверок;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 xml:space="preserve">проводит с правоохранительными и другими органами мероприятий по усилению </w:t>
      </w:r>
      <w:proofErr w:type="gramStart"/>
      <w:r w:rsidRPr="00022672">
        <w:rPr>
          <w:rStyle w:val="FontStyle35"/>
          <w:sz w:val="24"/>
          <w:szCs w:val="24"/>
        </w:rPr>
        <w:t>контроля за</w:t>
      </w:r>
      <w:proofErr w:type="gramEnd"/>
      <w:r w:rsidRPr="00022672">
        <w:rPr>
          <w:rStyle w:val="FontStyle35"/>
          <w:sz w:val="24"/>
          <w:szCs w:val="24"/>
        </w:rPr>
        <w:t xml:space="preserve"> соблюдением налогоплательщиками законодательства о налогах и сборах;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получает в рамках проведения контрольных мероприятий сведения из информационных ресурсов местного и удаленного доступа регионального и федерального уровней;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исполняет приказы, распоряжения и указания  начальника отдела, начальника и заместителя начальника инспекции, отданных в рамках их должностных полномочий, за исключением незаконных;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ведет информационный ресурс ПИК НДС;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поддерживает уровень своей квалификации;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выполняет необходимые мероприятия налогового контроля во время отсутствия сотрудников Отдела в целях соблюдения сроков исполнения контрольных мероприятий;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выполняет контрольные задания Управления;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проводит наставничество вновь принятых сотрудников Отдела;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lastRenderedPageBreak/>
        <w:t>информирует начальника Отдела о нарушениях, допущенных сотрудниками Отдела в работе, а также о совершении ими нарушений норм профессиональной этики и требований, предъявляемых к служебному поведению;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обеспечивает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proofErr w:type="gramStart"/>
      <w:r w:rsidRPr="00022672">
        <w:rPr>
          <w:rStyle w:val="FontStyle35"/>
          <w:sz w:val="24"/>
          <w:szCs w:val="24"/>
        </w:rPr>
        <w:t>проводит камеральные налоговые проверки в отношении контрагентов-поставщиков при проведении камеральных проверок деклараций по налогу на добавленную стоимость к возмещению, при “использовании  информационных ресурсов (ПК ЕГРН,  ПК ЕГРЮЛ, ПИК Таможня, ПК Однодневка, ПК Банковские счета,  БД НДС, Отчетность, Поиск сведений, ПК ВАИ, СПАРК, FIRA PRO, Сведения о доходах физических лицах, Сведения о доходах физических лицах (архив), Допросы и осмотры, ПК Риски</w:t>
      </w:r>
      <w:proofErr w:type="gramEnd"/>
      <w:r w:rsidRPr="00022672">
        <w:rPr>
          <w:rStyle w:val="FontStyle35"/>
          <w:sz w:val="24"/>
          <w:szCs w:val="24"/>
        </w:rPr>
        <w:t xml:space="preserve">, </w:t>
      </w:r>
      <w:proofErr w:type="gramStart"/>
      <w:r w:rsidRPr="00022672">
        <w:rPr>
          <w:rStyle w:val="FontStyle35"/>
          <w:sz w:val="24"/>
          <w:szCs w:val="24"/>
        </w:rPr>
        <w:t>ПК Ограничения, Таможня-Ф, Среднесписочная численность, СМЭВ, Беларусь-обмен, Банк-обмен, Сведения–БР, ФМС, УД ПК ЭОД по Свердловской области, ПИК НДС, ФИР-Алкоголь,  АСК-НДС, База данных деклараций об объемах производства и оборота этилового спирта, алкогольной продукции «Декларации по алкоголю»);</w:t>
      </w:r>
      <w:proofErr w:type="gramEnd"/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осуществляет ежедневный самоконтроль с целью недопущения совершения нарушений своих обязанностей по направлениям, входящим в перечень технологических процессов: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proofErr w:type="gramStart"/>
      <w:r w:rsidRPr="00022672">
        <w:rPr>
          <w:rStyle w:val="FontStyle35"/>
          <w:sz w:val="24"/>
          <w:szCs w:val="24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</w:t>
      </w:r>
      <w:proofErr w:type="gramEnd"/>
      <w:r w:rsidRPr="00022672">
        <w:rPr>
          <w:rStyle w:val="FontStyle35"/>
          <w:sz w:val="24"/>
          <w:szCs w:val="24"/>
        </w:rPr>
        <w:t xml:space="preserve"> налоговых деклараций (расчетов), 103.09.00.00.0000;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истребование документов (информации) о налогоплательщике, плательщике сборов и налоговом агенте или информации о конкретных сделках, 103.06.10.00.0060;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Камеральная налоговая проверка соблюдения законодательства о налогах и сборах, 103.06.06.00.0000;</w:t>
      </w:r>
    </w:p>
    <w:p w:rsidR="00AA201D" w:rsidRPr="00022672" w:rsidRDefault="00AA201D" w:rsidP="00AA201D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Сопоставление сведений об операциях контрагентов, подлежащих отражению в налоговой декларации по налогу на добавленную стоимость, 103.06.</w:t>
      </w:r>
      <w:r w:rsidRPr="00022672">
        <w:rPr>
          <w:rStyle w:val="FontStyle35"/>
          <w:sz w:val="24"/>
          <w:szCs w:val="24"/>
        </w:rPr>
        <w:tab/>
        <w:t>06.00.0040;</w:t>
      </w:r>
    </w:p>
    <w:p w:rsidR="00AA201D" w:rsidRPr="00022672" w:rsidRDefault="00AA201D" w:rsidP="00C34F09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Осуществление мероприятий налогового контроля, связанных с налоговыми проверками, 103.06.10.00.0000;</w:t>
      </w:r>
    </w:p>
    <w:p w:rsidR="00C34F09" w:rsidRPr="00022672" w:rsidRDefault="00C34F09" w:rsidP="00C34F09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-истребование документов (информации) о налогоплательщике, плательщике сборов и налоговом агенте или информации о конкретных сделках, 103.06.10.00.0060;</w:t>
      </w:r>
    </w:p>
    <w:p w:rsidR="00C34F09" w:rsidRPr="00022672" w:rsidRDefault="00C34F09" w:rsidP="00C34F09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proofErr w:type="gramStart"/>
      <w:r w:rsidRPr="00022672">
        <w:rPr>
          <w:rStyle w:val="FontStyle35"/>
          <w:sz w:val="24"/>
          <w:szCs w:val="24"/>
        </w:rPr>
        <w:t>-передача в банки от налоговых органов запросов справок о наличии счетов, вкладов (депозитов), справок об остатках денежных средств на счетах, вкладах (депозитах), выписок по операциям на счетах, по вкладам (депозитам), справок об остатках электронных денежных средств, справок о переводах электронных денежных средств и прием (обработка) налоговыми органами от банков соответствующих ответов,  103.06.01.11.0020, 103.06.01.11.0021;</w:t>
      </w:r>
      <w:proofErr w:type="gramEnd"/>
    </w:p>
    <w:p w:rsidR="00C34F09" w:rsidRPr="00022672" w:rsidRDefault="00C34F09" w:rsidP="00C34F09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-производство по делу о предусмотренных НК РФ налоговых правонарушениях, установленное статьей 101.4 НК РФ, 103.06.22.00.0010;</w:t>
      </w:r>
    </w:p>
    <w:p w:rsidR="00C34F09" w:rsidRPr="00022672" w:rsidRDefault="00C34F09" w:rsidP="00C34F09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-передача в банки от налоговых органов решений о приостановлении (возобновлении) операций по счетам (переводов электронных денежных средств) и прием (обработка) налоговыми органами от банков соответствующих ответов, 103.06.01.11.0030.</w:t>
      </w:r>
    </w:p>
    <w:p w:rsidR="00C34F09" w:rsidRPr="00022672" w:rsidRDefault="00C34F09" w:rsidP="00C34F09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- осмотр территорий, помещений, документов, предметов, 103.06.10.00.0040</w:t>
      </w:r>
    </w:p>
    <w:p w:rsidR="00C34F09" w:rsidRPr="00022672" w:rsidRDefault="00C34F09" w:rsidP="00C34F09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- допрос свидетеля, 103.06.10.00.0030</w:t>
      </w:r>
    </w:p>
    <w:p w:rsidR="00C34F09" w:rsidRPr="00022672" w:rsidRDefault="00C34F09" w:rsidP="00C34F09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- направление в правоохранительные органы материалов для решения вопроса о возбуждении уголовных дел 103.6.14.00.0010</w:t>
      </w:r>
    </w:p>
    <w:p w:rsidR="00C34F09" w:rsidRPr="00022672" w:rsidRDefault="00C34F09" w:rsidP="00C34F09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- подготовка и обработка запросов в компетентные органы, 112.05.00.00.0010;</w:t>
      </w:r>
    </w:p>
    <w:p w:rsidR="00C34F09" w:rsidRPr="00022672" w:rsidRDefault="00C34F09" w:rsidP="00C34F09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lastRenderedPageBreak/>
        <w:t>- 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возмещению), 103.06.06.00.0010;</w:t>
      </w:r>
    </w:p>
    <w:p w:rsidR="00C34F09" w:rsidRPr="00022672" w:rsidRDefault="00C34F09" w:rsidP="00C34F09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- камеральная налоговая проверка налоговой декларации по НДС с суммой налога, заявленной к возмещению, 103.06.06.00.0020;</w:t>
      </w:r>
    </w:p>
    <w:p w:rsidR="00C34F09" w:rsidRPr="00022672" w:rsidRDefault="00C34F09" w:rsidP="00C34F09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 xml:space="preserve">- камеральная налоговая проверка налоговой декларации по НДС, в которой заявлено право на возмещение налога, в заявительном порядке, установленном статьей 176.1 НК РФ, 103.06.06.00.0030;  </w:t>
      </w:r>
    </w:p>
    <w:p w:rsidR="00C34F09" w:rsidRPr="00022672" w:rsidRDefault="00C34F09" w:rsidP="00C34F09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- камеральная налоговая проверка налоговой декларации по акцизам с суммой, заявленной к возмещению, 103.06.06.00.0050;</w:t>
      </w:r>
    </w:p>
    <w:p w:rsidR="006828BF" w:rsidRPr="00022672" w:rsidRDefault="006828BF" w:rsidP="00EA1E09">
      <w:pPr>
        <w:tabs>
          <w:tab w:val="left" w:pos="567"/>
        </w:tabs>
        <w:ind w:right="-143" w:firstLine="360"/>
        <w:jc w:val="both"/>
      </w:pPr>
      <w:r w:rsidRPr="00022672">
        <w:t>осуществление иных функций, предусмотренные Налоговым кодексом, Федеральным Законом от 27.07.2004 № 79-ФЗ «О государственной гражданской службе Российской Федерации», законами и иными нормативными правовыми актами Российской Федерации.</w:t>
      </w:r>
    </w:p>
    <w:p w:rsidR="00517E03" w:rsidRDefault="00517E03" w:rsidP="00EA1E09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28BF" w:rsidRPr="00022672" w:rsidRDefault="006828BF" w:rsidP="00EA1E09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 xml:space="preserve">9. В целях исполнения возложенных должностных обязанностей государственный налоговый инспектор имеет право </w:t>
      </w:r>
      <w:proofErr w:type="gramStart"/>
      <w:r w:rsidRPr="0002267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22672">
        <w:rPr>
          <w:rFonts w:ascii="Times New Roman" w:hAnsi="Times New Roman" w:cs="Times New Roman"/>
          <w:sz w:val="24"/>
          <w:szCs w:val="24"/>
        </w:rPr>
        <w:t>:</w:t>
      </w:r>
    </w:p>
    <w:p w:rsidR="006828BF" w:rsidRPr="00022672" w:rsidRDefault="006828BF" w:rsidP="00EA1E09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внесение начальнику отдела на рассмотрение предложений по совершенствованию работы отдела, форм и методов организации труда;</w:t>
      </w:r>
    </w:p>
    <w:p w:rsidR="006828BF" w:rsidRPr="00022672" w:rsidRDefault="006828BF" w:rsidP="00EA1E09">
      <w:pPr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обеспечение надлежащих организационно - технических условий, необходимых для исполнения должностных обязанностей;</w:t>
      </w:r>
    </w:p>
    <w:p w:rsidR="006828BF" w:rsidRPr="00022672" w:rsidRDefault="006828BF" w:rsidP="00EA1E09">
      <w:pPr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6828BF" w:rsidRPr="00022672" w:rsidRDefault="006828BF" w:rsidP="00EA1E09">
      <w:pPr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 xml:space="preserve">отдых, обеспечиваемый установлением нормальной продолжительности  служебного времени, предоставлением выходных дней и нерабочих праздничных дней, а также ежегодных оплачиваемых основного и дополнительных отпусков; </w:t>
      </w:r>
    </w:p>
    <w:p w:rsidR="006828BF" w:rsidRPr="00022672" w:rsidRDefault="006828BF" w:rsidP="00EA1E09">
      <w:pPr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оплату труда и другие выплаты в соответствии с Федеральным законом от 27.07.2004 № 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6828BF" w:rsidRPr="00022672" w:rsidRDefault="006828BF" w:rsidP="00EA1E09">
      <w:pPr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6828BF" w:rsidRPr="00022672" w:rsidRDefault="006828BF" w:rsidP="00EA1E09">
      <w:pPr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 xml:space="preserve"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  </w:t>
      </w:r>
    </w:p>
    <w:p w:rsidR="006828BF" w:rsidRPr="00022672" w:rsidRDefault="006828BF" w:rsidP="00EA1E09">
      <w:pPr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828BF" w:rsidRPr="00022672" w:rsidRDefault="006828BF" w:rsidP="00EA1E09">
      <w:pPr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защиту сведений о гражданском служащем;</w:t>
      </w:r>
    </w:p>
    <w:p w:rsidR="006828BF" w:rsidRPr="00022672" w:rsidRDefault="006828BF" w:rsidP="00EA1E09">
      <w:pPr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 xml:space="preserve">должностной рост на конкурсной основе; </w:t>
      </w:r>
    </w:p>
    <w:p w:rsidR="006828BF" w:rsidRPr="00022672" w:rsidRDefault="006828BF" w:rsidP="00EA1E09">
      <w:pPr>
        <w:autoSpaceDE w:val="0"/>
        <w:autoSpaceDN w:val="0"/>
        <w:adjustRightInd w:val="0"/>
        <w:ind w:right="-143" w:firstLine="567"/>
        <w:jc w:val="both"/>
        <w:rPr>
          <w:rFonts w:eastAsia="Calibri"/>
          <w:bCs/>
          <w:lang w:eastAsia="en-US"/>
        </w:rPr>
      </w:pPr>
      <w:r w:rsidRPr="00022672">
        <w:rPr>
          <w:rFonts w:eastAsia="Calibri"/>
          <w:lang w:eastAsia="en-US"/>
        </w:rPr>
        <w:t xml:space="preserve">на </w:t>
      </w:r>
      <w:r w:rsidRPr="00022672">
        <w:rPr>
          <w:rFonts w:eastAsia="Calibri"/>
          <w:bCs/>
          <w:lang w:eastAsia="en-US"/>
        </w:rPr>
        <w:t xml:space="preserve">профессиональное развитие в порядке, </w:t>
      </w:r>
      <w:r w:rsidRPr="00022672">
        <w:rPr>
          <w:rFonts w:eastAsia="Calibri"/>
          <w:lang w:eastAsia="en-US"/>
        </w:rPr>
        <w:t>установленном настоящим Федеральным Законом Федеральным законом от 27.07.2004 № 79-ФЗ «О государственной гражданской службе Российской Федерации» и другими федеральными законами;</w:t>
      </w:r>
    </w:p>
    <w:p w:rsidR="006828BF" w:rsidRPr="00022672" w:rsidRDefault="006828BF" w:rsidP="00EA1E09">
      <w:pPr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на членство в профессиональном союзе;</w:t>
      </w:r>
    </w:p>
    <w:p w:rsidR="006828BF" w:rsidRPr="00022672" w:rsidRDefault="006828BF" w:rsidP="00EA1E09">
      <w:pPr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рассмотрение индивидуальных служебных споров в соответствии с настоящим Федеральным законом Федеральным законом от 27.07.2004 № 79-ФЗ «О государственной гражданской службе Российской Федерации» и другими законами;</w:t>
      </w:r>
    </w:p>
    <w:p w:rsidR="006828BF" w:rsidRPr="00022672" w:rsidRDefault="006828BF" w:rsidP="00EA1E09">
      <w:pPr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проведение по его заявлению служебной проверки;</w:t>
      </w:r>
    </w:p>
    <w:p w:rsidR="006828BF" w:rsidRPr="00022672" w:rsidRDefault="006828BF" w:rsidP="00EA1E09">
      <w:pPr>
        <w:tabs>
          <w:tab w:val="num" w:pos="1080"/>
        </w:tabs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защиту свои прав и законных интересов на гражданской службе, включая обжалование в суд их нарушения;</w:t>
      </w:r>
    </w:p>
    <w:p w:rsidR="006828BF" w:rsidRPr="00022672" w:rsidRDefault="006828BF" w:rsidP="00EA1E09">
      <w:pPr>
        <w:tabs>
          <w:tab w:val="num" w:pos="1080"/>
        </w:tabs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 xml:space="preserve">медицинское страхование в соответствии с настоящим Федеральным законом Федеральным законом от 27.07.2004 № 79-ФЗ «О государственной гражданской службе </w:t>
      </w:r>
      <w:r w:rsidRPr="00022672">
        <w:rPr>
          <w:rFonts w:eastAsia="Calibri"/>
          <w:lang w:eastAsia="en-US"/>
        </w:rPr>
        <w:lastRenderedPageBreak/>
        <w:t>Российской Федерации» и федеральным законом о медицинском страховании государственных служащих Российской Федерации;</w:t>
      </w:r>
    </w:p>
    <w:p w:rsidR="006828BF" w:rsidRPr="00022672" w:rsidRDefault="006828BF" w:rsidP="00EA1E09">
      <w:pPr>
        <w:tabs>
          <w:tab w:val="num" w:pos="1080"/>
        </w:tabs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6828BF" w:rsidRPr="00022672" w:rsidRDefault="006828BF" w:rsidP="00EA1E09">
      <w:pPr>
        <w:tabs>
          <w:tab w:val="num" w:pos="1080"/>
        </w:tabs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государственное пенсионное обеспечение в соответствии с федеральным законом;</w:t>
      </w:r>
    </w:p>
    <w:p w:rsidR="006828BF" w:rsidRPr="00022672" w:rsidRDefault="006828BF" w:rsidP="00EA1E09">
      <w:pPr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выполнение иной оплачиваемой работы с предварительным уведомлением представителя нанимателя, если это не повлечет за собой конфликт интересов;</w:t>
      </w:r>
    </w:p>
    <w:p w:rsidR="006828BF" w:rsidRPr="00022672" w:rsidRDefault="006828BF" w:rsidP="00EA1E09">
      <w:pPr>
        <w:tabs>
          <w:tab w:val="num" w:pos="2160"/>
        </w:tabs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привлечение работников по программированию и администрированию баз данных для поддержания их в работоспособном состоянии, а также для обучения приемам и навыкам работы с базой данных;</w:t>
      </w:r>
    </w:p>
    <w:p w:rsidR="006828BF" w:rsidRPr="00022672" w:rsidRDefault="006828BF" w:rsidP="00EA1E09">
      <w:pPr>
        <w:ind w:right="-143" w:firstLine="567"/>
        <w:jc w:val="both"/>
        <w:rPr>
          <w:rFonts w:eastAsia="Calibri"/>
          <w:lang w:eastAsia="en-US"/>
        </w:rPr>
      </w:pPr>
      <w:r w:rsidRPr="00022672">
        <w:rPr>
          <w:rFonts w:eastAsia="Calibri"/>
          <w:lang w:eastAsia="en-US"/>
        </w:rPr>
        <w:t>реализацию установленных полномочий с помощью ведомственных программных комплексов местного, регионального и федерального назначения;</w:t>
      </w:r>
    </w:p>
    <w:p w:rsidR="006828BF" w:rsidRPr="00022672" w:rsidRDefault="006828BF" w:rsidP="00EA1E09">
      <w:pPr>
        <w:tabs>
          <w:tab w:val="left" w:pos="567"/>
        </w:tabs>
        <w:ind w:right="-143" w:firstLine="567"/>
        <w:jc w:val="both"/>
      </w:pPr>
      <w:r w:rsidRPr="00022672">
        <w:t>внесение начальнику инспекции на рассмотрение предложений по совершенствованию работы отдела, форм и методов организации труда;</w:t>
      </w:r>
    </w:p>
    <w:p w:rsidR="006828BF" w:rsidRPr="00022672" w:rsidRDefault="006828BF" w:rsidP="00DB4554">
      <w:pPr>
        <w:tabs>
          <w:tab w:val="left" w:pos="346"/>
          <w:tab w:val="left" w:pos="567"/>
          <w:tab w:val="left" w:pos="720"/>
        </w:tabs>
        <w:ind w:right="-143" w:firstLine="567"/>
        <w:jc w:val="both"/>
      </w:pPr>
      <w:r w:rsidRPr="00022672">
        <w:t>ведение переписки по вопросам, относящимся к компетенции отдела;</w:t>
      </w:r>
    </w:p>
    <w:p w:rsidR="006828BF" w:rsidRPr="00022672" w:rsidRDefault="006828BF" w:rsidP="00DB4554">
      <w:pPr>
        <w:tabs>
          <w:tab w:val="left" w:pos="567"/>
        </w:tabs>
        <w:ind w:right="-143" w:firstLine="567"/>
        <w:jc w:val="both"/>
      </w:pPr>
      <w:r w:rsidRPr="00022672">
        <w:t>запрос и получение от отделов Инспекции рекомендации, предложения и заключения по вопросам, относящимся к компетенции отдела;</w:t>
      </w:r>
    </w:p>
    <w:p w:rsidR="006828BF" w:rsidRPr="00022672" w:rsidRDefault="006828BF" w:rsidP="00DB4554">
      <w:pPr>
        <w:tabs>
          <w:tab w:val="left" w:pos="567"/>
        </w:tabs>
        <w:ind w:right="-143" w:firstLine="567"/>
        <w:jc w:val="both"/>
      </w:pPr>
      <w:r w:rsidRPr="00022672">
        <w:t>работу с документами отделов Инспекции, для выполнения возложенных на отдел задач;</w:t>
      </w:r>
    </w:p>
    <w:p w:rsidR="006828BF" w:rsidRPr="00022672" w:rsidRDefault="006828BF" w:rsidP="00DB4554">
      <w:pPr>
        <w:tabs>
          <w:tab w:val="left" w:pos="567"/>
        </w:tabs>
        <w:autoSpaceDE w:val="0"/>
        <w:autoSpaceDN w:val="0"/>
        <w:adjustRightInd w:val="0"/>
        <w:ind w:right="-143" w:firstLine="567"/>
        <w:jc w:val="both"/>
      </w:pPr>
      <w:r w:rsidRPr="00022672">
        <w:t>ознакомление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пользования».</w:t>
      </w:r>
    </w:p>
    <w:p w:rsidR="006828BF" w:rsidRPr="00022672" w:rsidRDefault="006828BF" w:rsidP="00DB4554">
      <w:pPr>
        <w:pStyle w:val="a9"/>
        <w:tabs>
          <w:tab w:val="left" w:pos="567"/>
        </w:tabs>
        <w:ind w:right="-143" w:firstLine="567"/>
        <w:jc w:val="both"/>
        <w:rPr>
          <w:szCs w:val="24"/>
        </w:rPr>
      </w:pPr>
      <w:r w:rsidRPr="00022672">
        <w:rPr>
          <w:szCs w:val="24"/>
        </w:rPr>
        <w:t>представление отдела в Управлении по указанию Руководства Инспекции, начальника отдела в пределах сферы своей деятельности и компетенции;</w:t>
      </w:r>
    </w:p>
    <w:p w:rsidR="006828BF" w:rsidRPr="00022672" w:rsidRDefault="006828BF" w:rsidP="00DB4554">
      <w:pPr>
        <w:pStyle w:val="ab"/>
        <w:tabs>
          <w:tab w:val="left" w:pos="567"/>
        </w:tabs>
        <w:spacing w:after="0"/>
        <w:ind w:left="0" w:right="-143" w:firstLine="567"/>
        <w:jc w:val="both"/>
      </w:pPr>
      <w:r w:rsidRPr="00022672">
        <w:t>требование от налогоплательщиков, их представителей устранения выявленных нарушений законодательства о налогах и сборах и контролировать выполнение указанных требований;</w:t>
      </w:r>
    </w:p>
    <w:p w:rsidR="00DB4554" w:rsidRPr="00022672" w:rsidRDefault="00DB4554" w:rsidP="00DB4554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требовать от налогоплательщика документы, служащие основанием для исчисления и уплаты налогов, а также пояснения и документы, подтверждающие правильность начисления и своевременность уплаты налогов.</w:t>
      </w:r>
    </w:p>
    <w:p w:rsidR="00DB4554" w:rsidRPr="00022672" w:rsidRDefault="00DB4554" w:rsidP="00DB4554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 xml:space="preserve">проводить камеральные проверки в </w:t>
      </w:r>
      <w:proofErr w:type="gramStart"/>
      <w:r w:rsidRPr="00022672">
        <w:rPr>
          <w:rStyle w:val="FontStyle35"/>
          <w:sz w:val="24"/>
          <w:szCs w:val="24"/>
        </w:rPr>
        <w:t>порядке</w:t>
      </w:r>
      <w:proofErr w:type="gramEnd"/>
      <w:r w:rsidRPr="00022672">
        <w:rPr>
          <w:rStyle w:val="FontStyle35"/>
          <w:sz w:val="24"/>
          <w:szCs w:val="24"/>
        </w:rPr>
        <w:t xml:space="preserve"> установленном Налоговым Кодексом;</w:t>
      </w:r>
    </w:p>
    <w:p w:rsidR="00DB4554" w:rsidRPr="00022672" w:rsidRDefault="00DB4554" w:rsidP="00DB4554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вызывать на основании письменного уведомления в налоговые органы налогоплательщиков и иных лиц для дачи пояснений;</w:t>
      </w:r>
    </w:p>
    <w:p w:rsidR="00DB4554" w:rsidRPr="00022672" w:rsidRDefault="00DB4554" w:rsidP="00DB4554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требовать от налогоплательщиков устранения выявленных нарушений законодательства о налогах и сборах;</w:t>
      </w:r>
    </w:p>
    <w:p w:rsidR="00DB4554" w:rsidRPr="00022672" w:rsidRDefault="00DB4554" w:rsidP="00DB4554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на профессиональную подготовку и повышение квалификации в порядке, установленном Федеральным Законом.</w:t>
      </w:r>
    </w:p>
    <w:p w:rsidR="00DB4554" w:rsidRPr="00022672" w:rsidRDefault="00DB4554" w:rsidP="00DB4554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в пределах своих полномочий вступать в служебные взаимоотношения с должностными лицами других отделов по вопросам выполнения заданий вышестоящих инспекций.</w:t>
      </w:r>
    </w:p>
    <w:p w:rsidR="006828BF" w:rsidRPr="00022672" w:rsidRDefault="006828BF" w:rsidP="00EA1E09">
      <w:pPr>
        <w:pStyle w:val="ab"/>
        <w:spacing w:after="0"/>
        <w:ind w:left="0" w:right="-143" w:firstLine="567"/>
        <w:jc w:val="both"/>
        <w:rPr>
          <w:bCs/>
        </w:rPr>
      </w:pPr>
      <w:r w:rsidRPr="00022672">
        <w:rPr>
          <w:bCs/>
        </w:rPr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пользования».</w:t>
      </w:r>
    </w:p>
    <w:p w:rsidR="005F1229" w:rsidRPr="00022672" w:rsidRDefault="005F1229" w:rsidP="00EA1E09">
      <w:pPr>
        <w:pStyle w:val="ab"/>
        <w:spacing w:after="0"/>
        <w:ind w:left="0" w:right="-143" w:firstLine="567"/>
        <w:jc w:val="both"/>
        <w:rPr>
          <w:bCs/>
        </w:rPr>
      </w:pPr>
      <w:r w:rsidRPr="00022672">
        <w:rPr>
          <w:bCs/>
        </w:rPr>
        <w:t>участие в совещаниях и семинарах, проводимых Инспекцией</w:t>
      </w:r>
    </w:p>
    <w:p w:rsidR="00F87F33" w:rsidRPr="00022672" w:rsidRDefault="00F87F33" w:rsidP="00F87F33">
      <w:pPr>
        <w:tabs>
          <w:tab w:val="left" w:pos="426"/>
        </w:tabs>
        <w:ind w:firstLine="567"/>
        <w:jc w:val="both"/>
        <w:rPr>
          <w:rStyle w:val="FontStyle35"/>
          <w:sz w:val="24"/>
          <w:szCs w:val="24"/>
        </w:rPr>
      </w:pPr>
      <w:r w:rsidRPr="00022672">
        <w:rPr>
          <w:rStyle w:val="FontStyle35"/>
          <w:sz w:val="24"/>
          <w:szCs w:val="24"/>
        </w:rPr>
        <w:t>осуществлять иные права, предусмотренные положениями об Инспекции и Отделе, иными нормативными актами.</w:t>
      </w:r>
    </w:p>
    <w:p w:rsidR="00F87F33" w:rsidRPr="00022672" w:rsidRDefault="00F87F33" w:rsidP="00F87F33">
      <w:pPr>
        <w:pStyle w:val="ab"/>
        <w:spacing w:after="0"/>
        <w:ind w:left="0" w:right="-143" w:firstLine="567"/>
        <w:jc w:val="both"/>
      </w:pPr>
      <w:r w:rsidRPr="00022672">
        <w:rPr>
          <w:rStyle w:val="FontStyle35"/>
          <w:sz w:val="24"/>
          <w:szCs w:val="24"/>
        </w:rPr>
        <w:t>Проведение полного комплекса мероприятий, предусмотренных письмом ФНС России от 19.12.2016 №СА-5-7/2190дсп@  при проведении камеральных налоговых проверок  с целью  взыскания в дальнейшем задолженности с налогоплательщиков в порядке подпункта 2 пункта 2 ст. 45 НК РФ.</w:t>
      </w:r>
    </w:p>
    <w:p w:rsidR="00C02332" w:rsidRDefault="00C02332" w:rsidP="00EA1E09">
      <w:pPr>
        <w:tabs>
          <w:tab w:val="left" w:pos="993"/>
        </w:tabs>
        <w:ind w:right="-143" w:firstLine="567"/>
        <w:jc w:val="both"/>
      </w:pPr>
    </w:p>
    <w:p w:rsidR="006828BF" w:rsidRPr="00022672" w:rsidRDefault="006828BF" w:rsidP="00EA1E09">
      <w:pPr>
        <w:tabs>
          <w:tab w:val="left" w:pos="993"/>
        </w:tabs>
        <w:ind w:right="-143" w:firstLine="567"/>
        <w:jc w:val="both"/>
      </w:pPr>
      <w:r w:rsidRPr="00022672">
        <w:t xml:space="preserve">10. </w:t>
      </w:r>
      <w:proofErr w:type="gramStart"/>
      <w:r w:rsidRPr="00022672">
        <w:t xml:space="preserve"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</w:t>
      </w:r>
      <w:r w:rsidRPr="00022672">
        <w:lastRenderedPageBreak/>
        <w:t>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22672">
        <w:t xml:space="preserve"> 2017, № 15 (ч. 1), ст. 2194), приказами (распоряжениями) ФНС России, положением об инспекции, утвержденным руководителем Управления ФНС России по Свердловской области «11» февраля 2015 г., положением </w:t>
      </w:r>
      <w:r w:rsidR="00D25E62" w:rsidRPr="00022672">
        <w:t>отдела камеральных проверок №5</w:t>
      </w:r>
      <w:r w:rsidRPr="00022672">
        <w:t>, приказами (распоряжениями) Управления ФНС России по Свердловской области, приказами инспекции, поручениями руководства Инспекции, иными нормативными правовыми актами.</w:t>
      </w:r>
    </w:p>
    <w:p w:rsidR="00C02332" w:rsidRDefault="00C02332" w:rsidP="00EA1E09">
      <w:pPr>
        <w:tabs>
          <w:tab w:val="left" w:pos="851"/>
          <w:tab w:val="left" w:pos="993"/>
        </w:tabs>
        <w:ind w:right="-143" w:firstLine="567"/>
        <w:jc w:val="both"/>
      </w:pPr>
    </w:p>
    <w:p w:rsidR="006828BF" w:rsidRPr="00022672" w:rsidRDefault="006828BF" w:rsidP="00EA1E09">
      <w:pPr>
        <w:tabs>
          <w:tab w:val="left" w:pos="851"/>
          <w:tab w:val="left" w:pos="993"/>
        </w:tabs>
        <w:ind w:right="-143" w:firstLine="567"/>
        <w:jc w:val="both"/>
      </w:pPr>
      <w:r w:rsidRPr="00022672">
        <w:t>11.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государственный налоговый инспектор несет ответственность:</w:t>
      </w:r>
    </w:p>
    <w:p w:rsidR="006828BF" w:rsidRPr="00022672" w:rsidRDefault="006828BF" w:rsidP="00EA1E09">
      <w:pPr>
        <w:tabs>
          <w:tab w:val="left" w:pos="851"/>
          <w:tab w:val="left" w:pos="993"/>
        </w:tabs>
        <w:ind w:right="-143" w:firstLine="567"/>
        <w:jc w:val="both"/>
      </w:pPr>
      <w:r w:rsidRPr="00022672"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022672">
        <w:t>указаний</w:t>
      </w:r>
      <w:proofErr w:type="gramEnd"/>
      <w:r w:rsidRPr="00022672">
        <w:t xml:space="preserve"> вышестоящих в порядке подчиненности руководителей, за исключением незаконных;</w:t>
      </w:r>
    </w:p>
    <w:p w:rsidR="006828BF" w:rsidRPr="00022672" w:rsidRDefault="006828BF" w:rsidP="00EA1E09">
      <w:pPr>
        <w:tabs>
          <w:tab w:val="left" w:pos="851"/>
          <w:tab w:val="left" w:pos="993"/>
        </w:tabs>
        <w:ind w:right="-143" w:firstLine="567"/>
        <w:jc w:val="both"/>
      </w:pPr>
      <w:r w:rsidRPr="00022672"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6828BF" w:rsidRPr="00022672" w:rsidRDefault="006828BF" w:rsidP="00EA1E09">
      <w:pPr>
        <w:tabs>
          <w:tab w:val="left" w:pos="851"/>
          <w:tab w:val="left" w:pos="993"/>
        </w:tabs>
        <w:ind w:right="-143" w:firstLine="567"/>
        <w:jc w:val="both"/>
      </w:pPr>
      <w:r w:rsidRPr="00022672">
        <w:t>за имущественный ущерб, причиненный по его вине;</w:t>
      </w:r>
    </w:p>
    <w:p w:rsidR="006828BF" w:rsidRPr="00022672" w:rsidRDefault="006828BF" w:rsidP="00EA1E09">
      <w:pPr>
        <w:tabs>
          <w:tab w:val="left" w:pos="851"/>
          <w:tab w:val="left" w:pos="993"/>
        </w:tabs>
        <w:ind w:right="-143" w:firstLine="567"/>
        <w:jc w:val="both"/>
      </w:pPr>
      <w:r w:rsidRPr="00022672"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6828BF" w:rsidRPr="00022672" w:rsidRDefault="006828BF" w:rsidP="00EA1E09">
      <w:pPr>
        <w:tabs>
          <w:tab w:val="left" w:pos="851"/>
          <w:tab w:val="left" w:pos="993"/>
        </w:tabs>
        <w:ind w:right="-143" w:firstLine="567"/>
        <w:jc w:val="both"/>
      </w:pPr>
      <w:r w:rsidRPr="00022672">
        <w:t>за действие или бездействие, приведшее к нарушению прав и законных интересов граждан;</w:t>
      </w:r>
    </w:p>
    <w:p w:rsidR="006828BF" w:rsidRPr="00022672" w:rsidRDefault="006828BF" w:rsidP="00EA1E09">
      <w:pPr>
        <w:tabs>
          <w:tab w:val="left" w:pos="851"/>
          <w:tab w:val="left" w:pos="993"/>
        </w:tabs>
        <w:ind w:right="-143" w:firstLine="567"/>
        <w:jc w:val="both"/>
      </w:pPr>
      <w:r w:rsidRPr="00022672">
        <w:t>за несоблюдение ограничений, связанных с прохождением государственной гражданской службы;</w:t>
      </w:r>
    </w:p>
    <w:p w:rsidR="006828BF" w:rsidRPr="00022672" w:rsidRDefault="006828BF" w:rsidP="00EA1E09">
      <w:pPr>
        <w:tabs>
          <w:tab w:val="left" w:pos="851"/>
        </w:tabs>
        <w:ind w:right="-143" w:firstLine="567"/>
        <w:jc w:val="both"/>
      </w:pPr>
      <w:r w:rsidRPr="00022672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6828BF" w:rsidRPr="00022672" w:rsidRDefault="006828BF" w:rsidP="00EA1E09">
      <w:pPr>
        <w:tabs>
          <w:tab w:val="left" w:pos="851"/>
          <w:tab w:val="left" w:pos="993"/>
        </w:tabs>
        <w:ind w:right="-143" w:firstLine="567"/>
        <w:jc w:val="both"/>
      </w:pPr>
      <w:r w:rsidRPr="00022672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091CE4" w:rsidRPr="00022672" w:rsidRDefault="00091CE4" w:rsidP="00EA1E09">
      <w:pPr>
        <w:tabs>
          <w:tab w:val="left" w:pos="567"/>
        </w:tabs>
        <w:ind w:right="-143" w:firstLine="360"/>
        <w:jc w:val="both"/>
      </w:pPr>
    </w:p>
    <w:p w:rsidR="00091CE4" w:rsidRPr="00022672" w:rsidRDefault="00091CE4" w:rsidP="00EA1E09">
      <w:pPr>
        <w:pStyle w:val="ConsPlusNormal"/>
        <w:ind w:right="-14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22672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912CA0" w:rsidRPr="00022672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</w:t>
      </w:r>
      <w:r w:rsidRPr="00022672">
        <w:rPr>
          <w:rFonts w:ascii="Times New Roman" w:hAnsi="Times New Roman" w:cs="Times New Roman"/>
          <w:b/>
          <w:sz w:val="24"/>
          <w:szCs w:val="24"/>
        </w:rPr>
        <w:t>вправе или обязан самостоятельно принимать</w:t>
      </w:r>
      <w:r w:rsidR="006828BF" w:rsidRPr="000226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672">
        <w:rPr>
          <w:rFonts w:ascii="Times New Roman" w:hAnsi="Times New Roman" w:cs="Times New Roman"/>
          <w:b/>
          <w:sz w:val="24"/>
          <w:szCs w:val="24"/>
        </w:rPr>
        <w:t>управленческие и иные решения</w:t>
      </w:r>
    </w:p>
    <w:p w:rsidR="006828BF" w:rsidRPr="00022672" w:rsidRDefault="006828BF" w:rsidP="00EA1E09">
      <w:pPr>
        <w:pStyle w:val="ConsPlusNormal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E4" w:rsidRPr="00022672" w:rsidRDefault="006828BF" w:rsidP="00EA1E09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12</w:t>
      </w:r>
      <w:r w:rsidR="00091CE4" w:rsidRPr="00022672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AE499A" w:rsidRPr="00022672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091CE4" w:rsidRPr="00022672">
        <w:rPr>
          <w:rFonts w:ascii="Times New Roman" w:hAnsi="Times New Roman" w:cs="Times New Roman"/>
          <w:sz w:val="24"/>
          <w:szCs w:val="24"/>
        </w:rPr>
        <w:t xml:space="preserve"> вправе самостоятельно принимать решения по вопросам:</w:t>
      </w:r>
    </w:p>
    <w:p w:rsidR="005631CD" w:rsidRPr="00022672" w:rsidRDefault="005631CD" w:rsidP="00EA1E09">
      <w:pPr>
        <w:ind w:right="-143"/>
        <w:jc w:val="both"/>
      </w:pPr>
      <w:r w:rsidRPr="00022672">
        <w:t xml:space="preserve">         работы отдела по установленным направлениям деятельности, направленной на реализацию задач и  функций, возложенных на Отдел;</w:t>
      </w:r>
    </w:p>
    <w:p w:rsidR="005631CD" w:rsidRPr="00022672" w:rsidRDefault="005631CD" w:rsidP="00EA1E09">
      <w:pPr>
        <w:tabs>
          <w:tab w:val="left" w:pos="567"/>
        </w:tabs>
        <w:autoSpaceDE w:val="0"/>
        <w:autoSpaceDN w:val="0"/>
        <w:adjustRightInd w:val="0"/>
        <w:ind w:right="-143"/>
        <w:jc w:val="both"/>
      </w:pPr>
      <w:r w:rsidRPr="00022672">
        <w:t xml:space="preserve">         реализации законодательства Российской Федерации, положения о ФНС России, поручений ФНС России,  Управления;</w:t>
      </w:r>
    </w:p>
    <w:p w:rsidR="005631CD" w:rsidRPr="00022672" w:rsidRDefault="005631CD" w:rsidP="00EA1E09">
      <w:pPr>
        <w:autoSpaceDE w:val="0"/>
        <w:autoSpaceDN w:val="0"/>
        <w:adjustRightInd w:val="0"/>
        <w:ind w:right="-143"/>
        <w:jc w:val="both"/>
      </w:pPr>
      <w:r w:rsidRPr="00022672">
        <w:t xml:space="preserve">        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5631CD" w:rsidRPr="00022672" w:rsidRDefault="005631CD" w:rsidP="00EA1E09">
      <w:pPr>
        <w:autoSpaceDE w:val="0"/>
        <w:autoSpaceDN w:val="0"/>
        <w:adjustRightInd w:val="0"/>
        <w:ind w:right="-143"/>
        <w:jc w:val="both"/>
      </w:pPr>
      <w:r w:rsidRPr="00022672">
        <w:t xml:space="preserve">         обеспечения порядка работы со служебной информацией, в том числе содержащей персональные данные налогоплательщиков;</w:t>
      </w:r>
    </w:p>
    <w:p w:rsidR="005631CD" w:rsidRPr="00022672" w:rsidRDefault="005631CD" w:rsidP="00EA1E09">
      <w:pPr>
        <w:autoSpaceDE w:val="0"/>
        <w:autoSpaceDN w:val="0"/>
        <w:adjustRightInd w:val="0"/>
        <w:ind w:right="-143"/>
        <w:jc w:val="both"/>
      </w:pPr>
      <w:r w:rsidRPr="00022672">
        <w:t xml:space="preserve">         оформления документов в соответствии с требованиями Налогового кодекса Российской Федерации, федеральными законами, инструкции по делопроизводству, и иными нормативными правовыми актами;</w:t>
      </w:r>
    </w:p>
    <w:p w:rsidR="005631CD" w:rsidRPr="00022672" w:rsidRDefault="005631CD" w:rsidP="00C75DAB">
      <w:pPr>
        <w:ind w:right="-143"/>
        <w:jc w:val="both"/>
      </w:pPr>
      <w:r w:rsidRPr="00022672">
        <w:t xml:space="preserve">         информирования вышестоящего руководителя для принятия им соответствующего решения;</w:t>
      </w:r>
    </w:p>
    <w:p w:rsidR="005631CD" w:rsidRPr="00022672" w:rsidRDefault="005631CD" w:rsidP="00C75DAB">
      <w:pPr>
        <w:autoSpaceDE w:val="0"/>
        <w:autoSpaceDN w:val="0"/>
        <w:adjustRightInd w:val="0"/>
        <w:ind w:right="-143"/>
        <w:jc w:val="both"/>
      </w:pPr>
      <w:r w:rsidRPr="00022672">
        <w:t xml:space="preserve">         осуществления проверки документов;</w:t>
      </w:r>
    </w:p>
    <w:p w:rsidR="005631CD" w:rsidRPr="00022672" w:rsidRDefault="005631CD" w:rsidP="00C75DAB">
      <w:pPr>
        <w:autoSpaceDE w:val="0"/>
        <w:autoSpaceDN w:val="0"/>
        <w:adjustRightInd w:val="0"/>
        <w:ind w:right="-143"/>
        <w:jc w:val="both"/>
      </w:pPr>
      <w:r w:rsidRPr="00022672">
        <w:lastRenderedPageBreak/>
        <w:t xml:space="preserve">         иным вопросам, предусмотренным положениями об  Инспекции и  Отделе нормативными актами. </w:t>
      </w:r>
    </w:p>
    <w:p w:rsidR="00C02332" w:rsidRDefault="00A65CBD" w:rsidP="00C75DAB">
      <w:pPr>
        <w:pStyle w:val="ConsPlusNormal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14FCE" w:rsidRPr="00022672" w:rsidRDefault="00A65CBD" w:rsidP="00C02332">
      <w:pPr>
        <w:pStyle w:val="ConsPlusNormal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 xml:space="preserve"> </w:t>
      </w:r>
      <w:r w:rsidR="006828BF" w:rsidRPr="00022672">
        <w:rPr>
          <w:rFonts w:ascii="Times New Roman" w:hAnsi="Times New Roman" w:cs="Times New Roman"/>
          <w:sz w:val="24"/>
          <w:szCs w:val="24"/>
        </w:rPr>
        <w:t>13</w:t>
      </w:r>
      <w:r w:rsidR="00F14FCE" w:rsidRPr="00022672">
        <w:rPr>
          <w:rFonts w:ascii="Times New Roman" w:hAnsi="Times New Roman" w:cs="Times New Roman"/>
          <w:sz w:val="24"/>
          <w:szCs w:val="24"/>
        </w:rPr>
        <w:t>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F14FCE" w:rsidRPr="00022672" w:rsidRDefault="00F14FCE" w:rsidP="00C75DAB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843D78" w:rsidRPr="00022672" w:rsidRDefault="00843D78" w:rsidP="00C75DAB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1CE4" w:rsidRPr="00022672" w:rsidRDefault="00091CE4" w:rsidP="00122981">
      <w:pPr>
        <w:pStyle w:val="ConsPlusNormal"/>
        <w:ind w:right="-14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22672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912CA0" w:rsidRPr="00022672">
        <w:rPr>
          <w:rFonts w:ascii="Times New Roman" w:hAnsi="Times New Roman" w:cs="Times New Roman"/>
          <w:b/>
          <w:sz w:val="24"/>
          <w:szCs w:val="24"/>
        </w:rPr>
        <w:t>Государственный налоговый инспектор</w:t>
      </w:r>
      <w:r w:rsidRPr="00022672">
        <w:rPr>
          <w:rFonts w:ascii="Times New Roman" w:hAnsi="Times New Roman" w:cs="Times New Roman"/>
          <w:b/>
          <w:sz w:val="24"/>
          <w:szCs w:val="24"/>
        </w:rPr>
        <w:t xml:space="preserve"> вправе или обязан участвовать при подготовке</w:t>
      </w:r>
      <w:r w:rsidR="00122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672">
        <w:rPr>
          <w:rFonts w:ascii="Times New Roman" w:hAnsi="Times New Roman" w:cs="Times New Roman"/>
          <w:b/>
          <w:sz w:val="24"/>
          <w:szCs w:val="24"/>
        </w:rPr>
        <w:t>проектов нормативных правовых актов и (или) проектов</w:t>
      </w:r>
      <w:r w:rsidR="00122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672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5F1229" w:rsidRPr="00022672" w:rsidRDefault="005F1229" w:rsidP="00C75DAB">
      <w:pPr>
        <w:pStyle w:val="ConsPlusNormal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1CD" w:rsidRPr="00122981" w:rsidRDefault="006828BF" w:rsidP="00122981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14</w:t>
      </w:r>
      <w:r w:rsidR="00091CE4" w:rsidRPr="00022672">
        <w:rPr>
          <w:rFonts w:ascii="Times New Roman" w:hAnsi="Times New Roman" w:cs="Times New Roman"/>
          <w:sz w:val="24"/>
          <w:szCs w:val="24"/>
        </w:rPr>
        <w:t xml:space="preserve">. </w:t>
      </w:r>
      <w:r w:rsidR="00AE499A" w:rsidRPr="00022672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="00091CE4" w:rsidRPr="00022672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вправе участвовать в подготовке (обсуждении) следующих проектов:</w:t>
      </w:r>
      <w:r w:rsidR="00122981">
        <w:rPr>
          <w:rFonts w:ascii="Times New Roman" w:hAnsi="Times New Roman" w:cs="Times New Roman"/>
          <w:sz w:val="24"/>
          <w:szCs w:val="24"/>
        </w:rPr>
        <w:t xml:space="preserve"> </w:t>
      </w:r>
      <w:r w:rsidR="005631CD" w:rsidRPr="00122981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начальника и начальника инспекции.</w:t>
      </w:r>
    </w:p>
    <w:p w:rsidR="00091CE4" w:rsidRPr="00022672" w:rsidRDefault="00091CE4" w:rsidP="00C75DAB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1</w:t>
      </w:r>
      <w:r w:rsidR="006828BF" w:rsidRPr="00022672">
        <w:rPr>
          <w:rFonts w:ascii="Times New Roman" w:hAnsi="Times New Roman" w:cs="Times New Roman"/>
          <w:sz w:val="24"/>
          <w:szCs w:val="24"/>
        </w:rPr>
        <w:t>5</w:t>
      </w:r>
      <w:r w:rsidRPr="00022672">
        <w:rPr>
          <w:rFonts w:ascii="Times New Roman" w:hAnsi="Times New Roman" w:cs="Times New Roman"/>
          <w:sz w:val="24"/>
          <w:szCs w:val="24"/>
        </w:rPr>
        <w:t xml:space="preserve">. </w:t>
      </w:r>
      <w:r w:rsidR="00AE499A" w:rsidRPr="00022672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022672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091CE4" w:rsidRPr="00022672" w:rsidRDefault="00091CE4" w:rsidP="00C75DAB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091CE4" w:rsidRPr="00022672" w:rsidRDefault="00091CE4" w:rsidP="00C75DAB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091CE4" w:rsidRPr="00022672" w:rsidRDefault="00091CE4" w:rsidP="00C75DAB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091CE4" w:rsidRPr="00022672" w:rsidRDefault="00091CE4" w:rsidP="00C75DAB">
      <w:pPr>
        <w:pStyle w:val="ConsPlusNormal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091CE4" w:rsidRPr="00022672" w:rsidRDefault="00091CE4" w:rsidP="00122981">
      <w:pPr>
        <w:pStyle w:val="ConsPlusNormal"/>
        <w:ind w:right="-14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22672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  <w:r w:rsidR="00122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672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  <w:r w:rsidR="00122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672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6828BF" w:rsidRPr="00022672" w:rsidRDefault="006828BF" w:rsidP="00C75DAB">
      <w:pPr>
        <w:pStyle w:val="ConsPlusNormal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E4" w:rsidRPr="00022672" w:rsidRDefault="00091CE4" w:rsidP="00C75DAB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1</w:t>
      </w:r>
      <w:r w:rsidR="006828BF" w:rsidRPr="00022672">
        <w:rPr>
          <w:rFonts w:ascii="Times New Roman" w:hAnsi="Times New Roman" w:cs="Times New Roman"/>
          <w:sz w:val="24"/>
          <w:szCs w:val="24"/>
        </w:rPr>
        <w:t>6</w:t>
      </w:r>
      <w:r w:rsidRPr="00022672">
        <w:rPr>
          <w:rFonts w:ascii="Times New Roman" w:hAnsi="Times New Roman" w:cs="Times New Roman"/>
          <w:sz w:val="24"/>
          <w:szCs w:val="24"/>
        </w:rPr>
        <w:t xml:space="preserve">. В соответствии со своими должностными обязанностями </w:t>
      </w:r>
      <w:r w:rsidR="00AE499A" w:rsidRPr="00022672">
        <w:rPr>
          <w:rFonts w:ascii="Times New Roman" w:hAnsi="Times New Roman" w:cs="Times New Roman"/>
          <w:sz w:val="24"/>
          <w:szCs w:val="24"/>
        </w:rPr>
        <w:t>государственный налоговый инспектор</w:t>
      </w:r>
      <w:r w:rsidRPr="00022672">
        <w:rPr>
          <w:rFonts w:ascii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091CE4" w:rsidRPr="00022672" w:rsidRDefault="00091CE4" w:rsidP="00C75DAB">
      <w:pPr>
        <w:pStyle w:val="ConsPlusNormal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091CE4" w:rsidRPr="00022672" w:rsidRDefault="00091CE4" w:rsidP="00C75DAB">
      <w:pPr>
        <w:pStyle w:val="ConsPlusNormal"/>
        <w:ind w:right="-14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22672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6828BF" w:rsidRPr="00022672" w:rsidRDefault="006828BF" w:rsidP="00C75DAB">
      <w:pPr>
        <w:pStyle w:val="ConsPlusNormal"/>
        <w:ind w:right="-14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D7BCA" w:rsidRPr="00022672" w:rsidRDefault="00091CE4" w:rsidP="00D3500E">
      <w:pPr>
        <w:ind w:firstLine="567"/>
        <w:jc w:val="both"/>
      </w:pPr>
      <w:r w:rsidRPr="00022672">
        <w:t>1</w:t>
      </w:r>
      <w:r w:rsidR="006828BF" w:rsidRPr="00022672">
        <w:t>7</w:t>
      </w:r>
      <w:r w:rsidRPr="00022672">
        <w:t xml:space="preserve">. </w:t>
      </w:r>
      <w:proofErr w:type="gramStart"/>
      <w:r w:rsidRPr="00022672">
        <w:t xml:space="preserve">Взаимодействие </w:t>
      </w:r>
      <w:r w:rsidR="00AE499A" w:rsidRPr="00022672">
        <w:t>государственного налогового инспектора</w:t>
      </w:r>
      <w:r w:rsidRPr="00022672"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022672">
        <w:t xml:space="preserve"> </w:t>
      </w:r>
      <w:proofErr w:type="gramStart"/>
      <w:r w:rsidRPr="00022672">
        <w:t>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  <w:r w:rsidR="00FD7BCA" w:rsidRPr="00022672">
        <w:t xml:space="preserve"> Служебное взаимодействие государственного налогового инспектора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России.</w:t>
      </w:r>
    </w:p>
    <w:p w:rsidR="00120676" w:rsidRPr="00022672" w:rsidRDefault="00120676" w:rsidP="00D3500E">
      <w:pPr>
        <w:ind w:firstLine="567"/>
        <w:jc w:val="both"/>
      </w:pPr>
    </w:p>
    <w:p w:rsidR="00091CE4" w:rsidRPr="00022672" w:rsidRDefault="00091CE4" w:rsidP="00C75DAB">
      <w:pPr>
        <w:pStyle w:val="ConsPlusNormal"/>
        <w:ind w:right="-14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22672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091CE4" w:rsidRPr="00022672" w:rsidRDefault="00091CE4" w:rsidP="00C75DAB">
      <w:pPr>
        <w:pStyle w:val="ConsPlusNormal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72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</w:t>
      </w:r>
      <w:bookmarkStart w:id="3" w:name="_GoBack"/>
      <w:bookmarkEnd w:id="3"/>
      <w:r w:rsidRPr="00022672">
        <w:rPr>
          <w:rFonts w:ascii="Times New Roman" w:hAnsi="Times New Roman" w:cs="Times New Roman"/>
          <w:b/>
          <w:sz w:val="24"/>
          <w:szCs w:val="24"/>
        </w:rPr>
        <w:t xml:space="preserve">ии </w:t>
      </w:r>
      <w:proofErr w:type="gramStart"/>
      <w:r w:rsidRPr="00022672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022672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091CE4" w:rsidRPr="00022672" w:rsidRDefault="00091CE4" w:rsidP="00C75DAB">
      <w:pPr>
        <w:pStyle w:val="ConsPlusNormal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72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6828BF" w:rsidRPr="00022672" w:rsidRDefault="006828BF" w:rsidP="00C75DAB">
      <w:pPr>
        <w:pStyle w:val="ConsPlusNormal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D78" w:rsidRPr="00022672" w:rsidRDefault="00091CE4" w:rsidP="00C75DAB">
      <w:pPr>
        <w:ind w:right="-143" w:firstLine="720"/>
        <w:jc w:val="both"/>
      </w:pPr>
      <w:r w:rsidRPr="00022672">
        <w:t>1</w:t>
      </w:r>
      <w:r w:rsidR="006828BF" w:rsidRPr="00022672">
        <w:t>8</w:t>
      </w:r>
      <w:r w:rsidRPr="00022672">
        <w:t xml:space="preserve">. </w:t>
      </w:r>
      <w:r w:rsidR="00843D78" w:rsidRPr="00022672">
        <w:t xml:space="preserve"> В соответствии с замещаемой государственной гражданской должностью и в пределах функциональной компетенции государственный налоговый инспектор осуществляет </w:t>
      </w:r>
      <w:r w:rsidR="00843D78" w:rsidRPr="00022672">
        <w:lastRenderedPageBreak/>
        <w:t>обеспечение оказания следующих видов государственных услуг, осуществляемых инспекцией:</w:t>
      </w:r>
    </w:p>
    <w:p w:rsidR="00843D78" w:rsidRPr="00022672" w:rsidRDefault="005F1229" w:rsidP="00C75DAB">
      <w:pPr>
        <w:ind w:right="-143" w:firstLine="720"/>
        <w:jc w:val="both"/>
      </w:pPr>
      <w:r w:rsidRPr="00022672">
        <w:t>бесплатное</w:t>
      </w:r>
      <w:r w:rsidR="00843D78" w:rsidRPr="00022672">
        <w:t xml:space="preserve"> </w:t>
      </w:r>
      <w:r w:rsidRPr="00022672">
        <w:t>и</w:t>
      </w:r>
      <w:r w:rsidR="00843D78" w:rsidRPr="00022672">
        <w:t>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</w:t>
      </w:r>
      <w:r w:rsidRPr="00022672">
        <w:t>.</w:t>
      </w:r>
      <w:r w:rsidR="00843D78" w:rsidRPr="00022672">
        <w:t xml:space="preserve"> </w:t>
      </w:r>
    </w:p>
    <w:p w:rsidR="00091CE4" w:rsidRPr="00022672" w:rsidRDefault="005631CD" w:rsidP="00C75DAB">
      <w:pPr>
        <w:pStyle w:val="ConsPlusNormal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</w:t>
      </w:r>
    </w:p>
    <w:p w:rsidR="00091CE4" w:rsidRPr="00022672" w:rsidRDefault="00091CE4" w:rsidP="00C75DAB">
      <w:pPr>
        <w:pStyle w:val="ConsPlusNormal"/>
        <w:ind w:right="-14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22672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091CE4" w:rsidRPr="00022672" w:rsidRDefault="00091CE4" w:rsidP="00C75DAB">
      <w:pPr>
        <w:pStyle w:val="ConsPlusNormal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72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5F1229" w:rsidRPr="00022672" w:rsidRDefault="005F1229" w:rsidP="00C75DAB">
      <w:pPr>
        <w:pStyle w:val="ConsPlusNormal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CE4" w:rsidRPr="00022672" w:rsidRDefault="00091CE4" w:rsidP="00C75DAB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1</w:t>
      </w:r>
      <w:r w:rsidR="005F1229" w:rsidRPr="00022672">
        <w:rPr>
          <w:rFonts w:ascii="Times New Roman" w:hAnsi="Times New Roman" w:cs="Times New Roman"/>
          <w:sz w:val="24"/>
          <w:szCs w:val="24"/>
        </w:rPr>
        <w:t>9</w:t>
      </w:r>
      <w:r w:rsidRPr="00022672">
        <w:rPr>
          <w:rFonts w:ascii="Times New Roman" w:hAnsi="Times New Roman" w:cs="Times New Roman"/>
          <w:sz w:val="24"/>
          <w:szCs w:val="24"/>
        </w:rPr>
        <w:t xml:space="preserve">. Эффективность </w:t>
      </w:r>
      <w:r w:rsidR="005F1229" w:rsidRPr="00022672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Pr="00022672">
        <w:rPr>
          <w:rFonts w:ascii="Times New Roman" w:hAnsi="Times New Roman" w:cs="Times New Roman"/>
          <w:sz w:val="24"/>
          <w:szCs w:val="24"/>
        </w:rPr>
        <w:t xml:space="preserve">профессиональной служебной деятельности </w:t>
      </w:r>
      <w:r w:rsidR="00AE499A" w:rsidRPr="00022672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</w:t>
      </w:r>
      <w:r w:rsidRPr="00022672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показателям:</w:t>
      </w:r>
    </w:p>
    <w:p w:rsidR="00091CE4" w:rsidRPr="00022672" w:rsidRDefault="005F1229" w:rsidP="00C75DAB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</w:t>
      </w:r>
      <w:r w:rsidR="00091CE4" w:rsidRPr="00022672">
        <w:rPr>
          <w:rFonts w:ascii="Times New Roman" w:hAnsi="Times New Roman" w:cs="Times New Roman"/>
          <w:sz w:val="24"/>
          <w:szCs w:val="24"/>
        </w:rPr>
        <w:t>;</w:t>
      </w:r>
    </w:p>
    <w:p w:rsidR="00091CE4" w:rsidRPr="00022672" w:rsidRDefault="00091CE4" w:rsidP="00C75DAB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5F1229" w:rsidRPr="00022672" w:rsidRDefault="005F1229" w:rsidP="005F1229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3500E" w:rsidRPr="00022672" w:rsidRDefault="005F1229" w:rsidP="005F1229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91CE4" w:rsidRPr="00022672" w:rsidRDefault="00091CE4" w:rsidP="005F1229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способности выполнять должностные функции самостоятельно, без помощи руководителя;</w:t>
      </w:r>
    </w:p>
    <w:p w:rsidR="00091CE4" w:rsidRPr="00022672" w:rsidRDefault="00091CE4" w:rsidP="00C75DAB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91CE4" w:rsidRPr="00022672" w:rsidRDefault="00091CE4" w:rsidP="00C75DAB">
      <w:pPr>
        <w:pStyle w:val="ConsPlusNormal"/>
        <w:ind w:right="-14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912CA0" w:rsidRPr="00022672" w:rsidRDefault="005F1229" w:rsidP="005F1229">
      <w:pPr>
        <w:pStyle w:val="ad"/>
        <w:ind w:firstLine="567"/>
        <w:rPr>
          <w:rFonts w:ascii="Times New Roman" w:hAnsi="Times New Roman" w:cs="Times New Roman"/>
        </w:rPr>
      </w:pPr>
      <w:r w:rsidRPr="00022672">
        <w:rPr>
          <w:rFonts w:ascii="Times New Roman" w:hAnsi="Times New Roman" w:cs="Times New Roman"/>
        </w:rPr>
        <w:t>осознанию ответственности за последствия своих действий, принимаемых решений.</w:t>
      </w:r>
    </w:p>
    <w:p w:rsidR="00C75DAB" w:rsidRPr="00022672" w:rsidRDefault="00C75DAB" w:rsidP="00C75D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2267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75DAB" w:rsidRPr="00022672" w:rsidRDefault="00C75DAB" w:rsidP="00C75D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C75DAB" w:rsidRPr="00022672" w:rsidSect="00122981">
      <w:headerReference w:type="default" r:id="rId26"/>
      <w:pgSz w:w="11906" w:h="16838"/>
      <w:pgMar w:top="851" w:right="737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D0" w:rsidRDefault="00DC2CD0" w:rsidP="00091CE4">
      <w:r>
        <w:separator/>
      </w:r>
    </w:p>
  </w:endnote>
  <w:endnote w:type="continuationSeparator" w:id="0">
    <w:p w:rsidR="00DC2CD0" w:rsidRDefault="00DC2CD0" w:rsidP="0009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D0" w:rsidRDefault="00DC2CD0" w:rsidP="00091CE4">
      <w:r>
        <w:separator/>
      </w:r>
    </w:p>
  </w:footnote>
  <w:footnote w:type="continuationSeparator" w:id="0">
    <w:p w:rsidR="00DC2CD0" w:rsidRDefault="00DC2CD0" w:rsidP="00091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527099"/>
      <w:docPartObj>
        <w:docPartGallery w:val="Page Numbers (Top of Page)"/>
        <w:docPartUnique/>
      </w:docPartObj>
    </w:sdtPr>
    <w:sdtEndPr/>
    <w:sdtContent>
      <w:p w:rsidR="0082129E" w:rsidRDefault="008212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981">
          <w:rPr>
            <w:noProof/>
          </w:rPr>
          <w:t>12</w:t>
        </w:r>
        <w:r>
          <w:fldChar w:fldCharType="end"/>
        </w:r>
      </w:p>
    </w:sdtContent>
  </w:sdt>
  <w:p w:rsidR="0082129E" w:rsidRDefault="008212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40AB2"/>
    <w:multiLevelType w:val="hybridMultilevel"/>
    <w:tmpl w:val="0100C024"/>
    <w:lvl w:ilvl="0" w:tplc="6972B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E2"/>
    <w:rsid w:val="00014EF5"/>
    <w:rsid w:val="00022672"/>
    <w:rsid w:val="00075A79"/>
    <w:rsid w:val="00091CE4"/>
    <w:rsid w:val="000C4B49"/>
    <w:rsid w:val="000C6A3A"/>
    <w:rsid w:val="000D2CA2"/>
    <w:rsid w:val="00105188"/>
    <w:rsid w:val="001178C1"/>
    <w:rsid w:val="00120676"/>
    <w:rsid w:val="00122981"/>
    <w:rsid w:val="00144E30"/>
    <w:rsid w:val="001A7D62"/>
    <w:rsid w:val="00283CC0"/>
    <w:rsid w:val="00290E59"/>
    <w:rsid w:val="0029555E"/>
    <w:rsid w:val="00312D10"/>
    <w:rsid w:val="003B3968"/>
    <w:rsid w:val="003D564E"/>
    <w:rsid w:val="003E7071"/>
    <w:rsid w:val="00414F22"/>
    <w:rsid w:val="004D3E4F"/>
    <w:rsid w:val="00517E03"/>
    <w:rsid w:val="00522558"/>
    <w:rsid w:val="005468B7"/>
    <w:rsid w:val="005631CD"/>
    <w:rsid w:val="00590A92"/>
    <w:rsid w:val="005A62BF"/>
    <w:rsid w:val="005A69DF"/>
    <w:rsid w:val="005D12F0"/>
    <w:rsid w:val="005F1229"/>
    <w:rsid w:val="00640CA6"/>
    <w:rsid w:val="00645CB2"/>
    <w:rsid w:val="006553AC"/>
    <w:rsid w:val="006828BF"/>
    <w:rsid w:val="006966E9"/>
    <w:rsid w:val="006B2F8C"/>
    <w:rsid w:val="00731757"/>
    <w:rsid w:val="00737484"/>
    <w:rsid w:val="007577B6"/>
    <w:rsid w:val="00815054"/>
    <w:rsid w:val="0082129E"/>
    <w:rsid w:val="00843D78"/>
    <w:rsid w:val="00886559"/>
    <w:rsid w:val="008945C1"/>
    <w:rsid w:val="008B777F"/>
    <w:rsid w:val="009102ED"/>
    <w:rsid w:val="00912CA0"/>
    <w:rsid w:val="0091443E"/>
    <w:rsid w:val="00A17DC1"/>
    <w:rsid w:val="00A31491"/>
    <w:rsid w:val="00A60A8F"/>
    <w:rsid w:val="00A65CBD"/>
    <w:rsid w:val="00AA201D"/>
    <w:rsid w:val="00AC7C2C"/>
    <w:rsid w:val="00AE499A"/>
    <w:rsid w:val="00B2672A"/>
    <w:rsid w:val="00B65CD1"/>
    <w:rsid w:val="00B81C99"/>
    <w:rsid w:val="00B97382"/>
    <w:rsid w:val="00B97D3E"/>
    <w:rsid w:val="00C02332"/>
    <w:rsid w:val="00C07EDD"/>
    <w:rsid w:val="00C3397E"/>
    <w:rsid w:val="00C34F09"/>
    <w:rsid w:val="00C5017E"/>
    <w:rsid w:val="00C62C08"/>
    <w:rsid w:val="00C75DAB"/>
    <w:rsid w:val="00C93D10"/>
    <w:rsid w:val="00CA0275"/>
    <w:rsid w:val="00CB4F3A"/>
    <w:rsid w:val="00CF1809"/>
    <w:rsid w:val="00D205E2"/>
    <w:rsid w:val="00D213AD"/>
    <w:rsid w:val="00D25E62"/>
    <w:rsid w:val="00D3500E"/>
    <w:rsid w:val="00D4114C"/>
    <w:rsid w:val="00D71AD4"/>
    <w:rsid w:val="00D8294E"/>
    <w:rsid w:val="00DA3F63"/>
    <w:rsid w:val="00DB4554"/>
    <w:rsid w:val="00DC2CD0"/>
    <w:rsid w:val="00E4176A"/>
    <w:rsid w:val="00EA1E09"/>
    <w:rsid w:val="00ED6E33"/>
    <w:rsid w:val="00F01D9F"/>
    <w:rsid w:val="00F14FCE"/>
    <w:rsid w:val="00F439E8"/>
    <w:rsid w:val="00F63F68"/>
    <w:rsid w:val="00F87F33"/>
    <w:rsid w:val="00FA1A1F"/>
    <w:rsid w:val="00FC47D3"/>
    <w:rsid w:val="00FC4C29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C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1C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1C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1C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091CE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091CE4"/>
    <w:rPr>
      <w:rFonts w:cs="Times New Roman"/>
      <w:b/>
      <w:bCs/>
      <w:color w:val="008000"/>
    </w:rPr>
  </w:style>
  <w:style w:type="paragraph" w:styleId="a5">
    <w:name w:val="header"/>
    <w:basedOn w:val="a"/>
    <w:link w:val="a6"/>
    <w:uiPriority w:val="99"/>
    <w:unhideWhenUsed/>
    <w:rsid w:val="00091C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1C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5631CD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5631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5631C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563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075A7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ED6E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6E3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737484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73748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C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91C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91C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1C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091CE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091CE4"/>
    <w:rPr>
      <w:rFonts w:cs="Times New Roman"/>
      <w:b/>
      <w:bCs/>
      <w:color w:val="008000"/>
    </w:rPr>
  </w:style>
  <w:style w:type="paragraph" w:styleId="a5">
    <w:name w:val="header"/>
    <w:basedOn w:val="a"/>
    <w:link w:val="a6"/>
    <w:uiPriority w:val="99"/>
    <w:unhideWhenUsed/>
    <w:rsid w:val="00091C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1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1C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1C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5631CD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5631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5631C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563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rsid w:val="00075A7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ED6E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6E3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737484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73748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254E5010743496FCDF586F84481D19B8665081BC467E1FE2FB8BDE119g6pCI" TargetMode="External"/><Relationship Id="rId18" Type="http://schemas.openxmlformats.org/officeDocument/2006/relationships/hyperlink" Target="consultantplus://offline/ref=E254E5010743496FCDF586F84481D19B8665091EC469E1FE2FB8BDE119g6pCI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665091CC765E1FE2FB8BDE119g6pC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E254E5010743496FCDF586F84481D19B8562001CC163E1FE2FB8BDE119g6p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0C363E1FE2FB8BDE119g6pCI" TargetMode="External"/><Relationship Id="rId20" Type="http://schemas.openxmlformats.org/officeDocument/2006/relationships/hyperlink" Target="consultantplus://offline/ref=E254E5010743496FCDF586F84481D19B86670918C667E1FE2FB8BDE119g6pC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E254E5010743496FCDF586F84481D19B86660111C067E1FE2FB8BDE119g6pC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254E5010743496FCDF586F84481D19B86660B1BC661E1FE2FB8BDE119g6pCI" TargetMode="External"/><Relationship Id="rId23" Type="http://schemas.openxmlformats.org/officeDocument/2006/relationships/hyperlink" Target="consultantplus://offline/ref=E254E5010743496FCDF586F84481D19B86670B19C765E1FE2FB8BDE119g6pC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E254E5010743496FCDF586F84481D19B85620E1DC464E1FE2FB8BDE119g6p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E254E5010743496FCDF586F84481D19B8665091CC764E1FE2FB8BDE119g6pCI" TargetMode="External"/><Relationship Id="rId22" Type="http://schemas.openxmlformats.org/officeDocument/2006/relationships/hyperlink" Target="consultantplus://offline/ref=E254E5010743496FCDF586F84481D19B8565011BC067E1FE2FB8BDE119g6pC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CFD07-72BC-4526-8B49-8AC3629E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6197</Words>
  <Characters>35323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Тюрина</dc:creator>
  <cp:lastModifiedBy>Ставникова Наталья Алексеевна</cp:lastModifiedBy>
  <cp:revision>2</cp:revision>
  <cp:lastPrinted>2018-04-12T12:27:00Z</cp:lastPrinted>
  <dcterms:created xsi:type="dcterms:W3CDTF">2018-12-10T12:29:00Z</dcterms:created>
  <dcterms:modified xsi:type="dcterms:W3CDTF">2018-12-10T12:29:00Z</dcterms:modified>
</cp:coreProperties>
</file>