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985" w:tblpY="129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3B0FDE" w:rsidRPr="008B0CE8" w:rsidTr="000205BB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B0FDE" w:rsidRPr="008B0CE8" w:rsidRDefault="003B0FDE" w:rsidP="003B0FD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B0CE8">
              <w:rPr>
                <w:rFonts w:cs="Times New Roman"/>
                <w:sz w:val="24"/>
                <w:szCs w:val="24"/>
              </w:rPr>
              <w:t>УТВЕРЖДАЮ</w:t>
            </w:r>
          </w:p>
          <w:p w:rsidR="003B0FDE" w:rsidRPr="008B0CE8" w:rsidRDefault="003B0FDE" w:rsidP="003B0FD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B0CE8">
              <w:rPr>
                <w:rFonts w:cs="Times New Roman"/>
                <w:sz w:val="24"/>
                <w:szCs w:val="24"/>
              </w:rPr>
              <w:t xml:space="preserve">Начальник Межрайонной ИФНС России </w:t>
            </w:r>
          </w:p>
          <w:p w:rsidR="003B0FDE" w:rsidRPr="008B0CE8" w:rsidRDefault="003B0FDE" w:rsidP="003B0FD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B0CE8">
              <w:rPr>
                <w:rFonts w:cs="Times New Roman"/>
                <w:sz w:val="24"/>
                <w:szCs w:val="24"/>
              </w:rPr>
              <w:t xml:space="preserve">№ 29 по Свердловской области </w:t>
            </w:r>
          </w:p>
          <w:p w:rsidR="003B0FDE" w:rsidRPr="008B0CE8" w:rsidRDefault="003B0FDE" w:rsidP="003B0FD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B0CE8">
              <w:rPr>
                <w:rFonts w:cs="Times New Roman"/>
                <w:sz w:val="24"/>
                <w:szCs w:val="24"/>
              </w:rPr>
              <w:t xml:space="preserve">__________________Э.Н. </w:t>
            </w:r>
            <w:proofErr w:type="spellStart"/>
            <w:r w:rsidRPr="008B0CE8">
              <w:rPr>
                <w:rFonts w:cs="Times New Roman"/>
                <w:sz w:val="24"/>
                <w:szCs w:val="24"/>
              </w:rPr>
              <w:t>Елькина</w:t>
            </w:r>
            <w:proofErr w:type="spellEnd"/>
          </w:p>
          <w:p w:rsidR="003B0FDE" w:rsidRPr="008B0CE8" w:rsidRDefault="003B0FDE" w:rsidP="003B0FD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B0CE8">
              <w:rPr>
                <w:rFonts w:cs="Times New Roman"/>
                <w:sz w:val="24"/>
                <w:szCs w:val="24"/>
              </w:rPr>
              <w:t>"</w:t>
            </w:r>
            <w:r w:rsidR="00634083" w:rsidRPr="008B0CE8">
              <w:rPr>
                <w:rFonts w:cs="Times New Roman"/>
                <w:sz w:val="24"/>
                <w:szCs w:val="24"/>
              </w:rPr>
              <w:t xml:space="preserve"> </w:t>
            </w:r>
            <w:r w:rsidR="008614E5" w:rsidRPr="008B0CE8">
              <w:rPr>
                <w:rFonts w:cs="Times New Roman"/>
                <w:sz w:val="24"/>
                <w:szCs w:val="24"/>
              </w:rPr>
              <w:t>10</w:t>
            </w:r>
            <w:r w:rsidR="00634083" w:rsidRPr="008B0CE8">
              <w:rPr>
                <w:rFonts w:cs="Times New Roman"/>
                <w:sz w:val="24"/>
                <w:szCs w:val="24"/>
              </w:rPr>
              <w:t xml:space="preserve">  </w:t>
            </w:r>
            <w:r w:rsidRPr="008B0CE8">
              <w:rPr>
                <w:rFonts w:cs="Times New Roman"/>
                <w:sz w:val="24"/>
                <w:szCs w:val="24"/>
              </w:rPr>
              <w:t xml:space="preserve">" </w:t>
            </w:r>
            <w:r w:rsidR="008614E5" w:rsidRPr="008B0CE8">
              <w:rPr>
                <w:rFonts w:cs="Times New Roman"/>
                <w:sz w:val="24"/>
                <w:szCs w:val="24"/>
              </w:rPr>
              <w:t>дека</w:t>
            </w:r>
            <w:r w:rsidR="00A61E3E" w:rsidRPr="008B0CE8">
              <w:rPr>
                <w:rFonts w:cs="Times New Roman"/>
                <w:sz w:val="24"/>
                <w:szCs w:val="24"/>
              </w:rPr>
              <w:t>бря</w:t>
            </w:r>
            <w:r w:rsidRPr="008B0CE8">
              <w:rPr>
                <w:rFonts w:cs="Times New Roman"/>
                <w:sz w:val="24"/>
                <w:szCs w:val="24"/>
              </w:rPr>
              <w:t xml:space="preserve"> 201</w:t>
            </w:r>
            <w:r w:rsidR="00634083" w:rsidRPr="008B0CE8">
              <w:rPr>
                <w:rFonts w:cs="Times New Roman"/>
                <w:sz w:val="24"/>
                <w:szCs w:val="24"/>
              </w:rPr>
              <w:t>9</w:t>
            </w:r>
            <w:r w:rsidRPr="008B0CE8">
              <w:rPr>
                <w:rFonts w:cs="Times New Roman"/>
                <w:sz w:val="24"/>
                <w:szCs w:val="24"/>
              </w:rPr>
              <w:t xml:space="preserve"> г.</w:t>
            </w:r>
          </w:p>
          <w:p w:rsidR="003B0FDE" w:rsidRPr="008B0CE8" w:rsidRDefault="003B0FDE" w:rsidP="003B0FD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3B0FDE" w:rsidRPr="008B0CE8" w:rsidRDefault="003B0FDE" w:rsidP="003B0FDE">
      <w:pPr>
        <w:rPr>
          <w:rFonts w:cs="Times New Roman"/>
          <w:sz w:val="24"/>
          <w:szCs w:val="24"/>
        </w:rPr>
      </w:pPr>
    </w:p>
    <w:p w:rsidR="003B0FDE" w:rsidRPr="008B0CE8" w:rsidRDefault="003B0FDE" w:rsidP="003B0FDE">
      <w:pPr>
        <w:rPr>
          <w:rStyle w:val="FontStyle27"/>
          <w:sz w:val="24"/>
          <w:szCs w:val="24"/>
        </w:rPr>
      </w:pPr>
    </w:p>
    <w:p w:rsidR="003B0FDE" w:rsidRPr="008B0CE8" w:rsidRDefault="003B0FDE" w:rsidP="003B0FDE">
      <w:pPr>
        <w:rPr>
          <w:rStyle w:val="FontStyle27"/>
          <w:sz w:val="24"/>
          <w:szCs w:val="24"/>
        </w:rPr>
      </w:pPr>
    </w:p>
    <w:p w:rsidR="003B0FDE" w:rsidRPr="008B0CE8" w:rsidRDefault="003B0FDE" w:rsidP="003B0FDE">
      <w:pPr>
        <w:rPr>
          <w:rStyle w:val="FontStyle27"/>
          <w:sz w:val="24"/>
          <w:szCs w:val="24"/>
        </w:rPr>
      </w:pPr>
    </w:p>
    <w:p w:rsidR="003B0FDE" w:rsidRPr="008B0CE8" w:rsidRDefault="003B0FDE" w:rsidP="003B0FDE">
      <w:pPr>
        <w:rPr>
          <w:rStyle w:val="FontStyle27"/>
          <w:sz w:val="24"/>
          <w:szCs w:val="24"/>
        </w:rPr>
      </w:pPr>
    </w:p>
    <w:p w:rsidR="003B0FDE" w:rsidRPr="008B0CE8" w:rsidRDefault="003B0FDE" w:rsidP="003B0FDE">
      <w:pPr>
        <w:rPr>
          <w:rStyle w:val="FontStyle27"/>
          <w:sz w:val="24"/>
          <w:szCs w:val="24"/>
        </w:rPr>
      </w:pPr>
    </w:p>
    <w:p w:rsidR="003B0FDE" w:rsidRPr="008B0CE8" w:rsidRDefault="003B0FDE" w:rsidP="003B0FDE">
      <w:pPr>
        <w:rPr>
          <w:rStyle w:val="FontStyle27"/>
          <w:sz w:val="24"/>
          <w:szCs w:val="24"/>
        </w:rPr>
      </w:pPr>
    </w:p>
    <w:p w:rsidR="00674287" w:rsidRPr="008B0CE8" w:rsidRDefault="003B0FDE" w:rsidP="003B0FDE">
      <w:pPr>
        <w:jc w:val="center"/>
        <w:rPr>
          <w:rFonts w:cs="Times New Roman"/>
          <w:b/>
          <w:sz w:val="24"/>
          <w:szCs w:val="24"/>
        </w:rPr>
      </w:pPr>
      <w:r w:rsidRPr="008B0CE8">
        <w:rPr>
          <w:rFonts w:cs="Times New Roman"/>
          <w:b/>
          <w:color w:val="000000" w:themeColor="text1"/>
          <w:sz w:val="24"/>
          <w:szCs w:val="24"/>
        </w:rPr>
        <w:t>Должностной регламент</w:t>
      </w:r>
      <w:r w:rsidRPr="008B0CE8">
        <w:rPr>
          <w:rFonts w:cs="Times New Roman"/>
          <w:b/>
          <w:color w:val="FF0000"/>
          <w:sz w:val="24"/>
          <w:szCs w:val="24"/>
        </w:rPr>
        <w:br/>
      </w:r>
      <w:r w:rsidR="00CC4E17" w:rsidRPr="008B0CE8">
        <w:rPr>
          <w:rFonts w:cs="Times New Roman"/>
          <w:b/>
          <w:sz w:val="24"/>
          <w:szCs w:val="24"/>
        </w:rPr>
        <w:t>государственного налогового инспектора</w:t>
      </w:r>
      <w:r w:rsidRPr="008B0CE8">
        <w:rPr>
          <w:rFonts w:cs="Times New Roman"/>
          <w:b/>
          <w:sz w:val="24"/>
          <w:szCs w:val="24"/>
        </w:rPr>
        <w:t xml:space="preserve"> </w:t>
      </w:r>
      <w:r w:rsidR="00637E31" w:rsidRPr="008B0CE8">
        <w:rPr>
          <w:rFonts w:cs="Times New Roman"/>
          <w:b/>
          <w:sz w:val="24"/>
          <w:szCs w:val="24"/>
        </w:rPr>
        <w:t>отдела камеральных проверок №</w:t>
      </w:r>
      <w:r w:rsidR="00DD4A84" w:rsidRPr="008B0CE8">
        <w:rPr>
          <w:rFonts w:cs="Times New Roman"/>
          <w:b/>
          <w:sz w:val="24"/>
          <w:szCs w:val="24"/>
        </w:rPr>
        <w:t>2</w:t>
      </w:r>
      <w:r w:rsidRPr="008B0CE8">
        <w:rPr>
          <w:rFonts w:cs="Times New Roman"/>
          <w:b/>
          <w:sz w:val="24"/>
          <w:szCs w:val="24"/>
        </w:rPr>
        <w:t xml:space="preserve"> Межрайонной ИФНС России № 29 по Свердловской области</w:t>
      </w:r>
    </w:p>
    <w:p w:rsidR="000C2E02" w:rsidRPr="008B0CE8" w:rsidRDefault="000C2E02" w:rsidP="00C23B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Pr="008B0CE8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CE8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8B0CE8">
        <w:rPr>
          <w:rFonts w:ascii="Times New Roman" w:hAnsi="Times New Roman" w:cs="Times New Roman"/>
          <w:b/>
          <w:sz w:val="24"/>
          <w:szCs w:val="24"/>
        </w:rPr>
        <w:t> </w:t>
      </w:r>
      <w:r w:rsidRPr="008B0CE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8B0CE8" w:rsidRDefault="003B7A81" w:rsidP="004B73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7C1A" w:rsidRPr="008B0CE8" w:rsidRDefault="003B7A81" w:rsidP="00A61E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E8">
        <w:rPr>
          <w:rFonts w:ascii="Times New Roman" w:hAnsi="Times New Roman" w:cs="Times New Roman"/>
          <w:sz w:val="24"/>
          <w:szCs w:val="24"/>
        </w:rPr>
        <w:t>1.</w:t>
      </w:r>
      <w:r w:rsidR="00016846" w:rsidRPr="008B0CE8">
        <w:rPr>
          <w:rFonts w:ascii="Times New Roman" w:hAnsi="Times New Roman" w:cs="Times New Roman"/>
          <w:sz w:val="24"/>
          <w:szCs w:val="24"/>
        </w:rPr>
        <w:t> </w:t>
      </w:r>
      <w:r w:rsidR="003D6327" w:rsidRPr="008B0CE8">
        <w:rPr>
          <w:rStyle w:val="FontStyle35"/>
          <w:sz w:val="24"/>
          <w:szCs w:val="24"/>
        </w:rPr>
        <w:t xml:space="preserve">Должность федеральной государственной гражданской службы (далее - гражданская служба) </w:t>
      </w:r>
      <w:r w:rsidR="00CC4E17" w:rsidRPr="008B0CE8">
        <w:rPr>
          <w:rStyle w:val="FontStyle35"/>
          <w:sz w:val="24"/>
          <w:szCs w:val="24"/>
        </w:rPr>
        <w:t>государственный</w:t>
      </w:r>
      <w:r w:rsidR="004E7240" w:rsidRPr="008B0CE8">
        <w:rPr>
          <w:rStyle w:val="FontStyle35"/>
          <w:sz w:val="24"/>
          <w:szCs w:val="24"/>
        </w:rPr>
        <w:t xml:space="preserve"> налоговый </w:t>
      </w:r>
      <w:r w:rsidR="00CC4E17" w:rsidRPr="008B0CE8">
        <w:rPr>
          <w:rStyle w:val="FontStyle35"/>
          <w:sz w:val="24"/>
          <w:szCs w:val="24"/>
        </w:rPr>
        <w:t>инспектор</w:t>
      </w:r>
      <w:r w:rsidR="003D6327" w:rsidRPr="008B0CE8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856068" w:rsidRPr="008B0CE8">
        <w:rPr>
          <w:rFonts w:ascii="Times New Roman" w:hAnsi="Times New Roman" w:cs="Times New Roman"/>
          <w:sz w:val="24"/>
          <w:szCs w:val="24"/>
        </w:rPr>
        <w:t>камеральных проверок №</w:t>
      </w:r>
      <w:r w:rsidR="00DD4A84" w:rsidRPr="008B0CE8">
        <w:rPr>
          <w:rFonts w:ascii="Times New Roman" w:hAnsi="Times New Roman" w:cs="Times New Roman"/>
          <w:sz w:val="24"/>
          <w:szCs w:val="24"/>
        </w:rPr>
        <w:t>2</w:t>
      </w:r>
      <w:r w:rsidR="003D6327" w:rsidRPr="008B0CE8">
        <w:rPr>
          <w:rFonts w:ascii="Times New Roman" w:hAnsi="Times New Roman" w:cs="Times New Roman"/>
          <w:sz w:val="24"/>
          <w:szCs w:val="24"/>
        </w:rPr>
        <w:t xml:space="preserve"> Межрайонной ИФНС России № 29 по Свердловской области</w:t>
      </w:r>
      <w:r w:rsidR="003D6327" w:rsidRPr="008B0CE8">
        <w:rPr>
          <w:rStyle w:val="FontStyle35"/>
          <w:sz w:val="24"/>
          <w:szCs w:val="24"/>
        </w:rPr>
        <w:t xml:space="preserve"> (далее </w:t>
      </w:r>
      <w:r w:rsidR="00283BED" w:rsidRPr="008B0CE8">
        <w:rPr>
          <w:rStyle w:val="FontStyle35"/>
          <w:sz w:val="24"/>
          <w:szCs w:val="24"/>
        </w:rPr>
        <w:t>–</w:t>
      </w:r>
      <w:r w:rsidR="003D6327" w:rsidRPr="008B0CE8">
        <w:rPr>
          <w:rStyle w:val="FontStyle35"/>
          <w:sz w:val="24"/>
          <w:szCs w:val="24"/>
        </w:rPr>
        <w:t xml:space="preserve"> </w:t>
      </w:r>
      <w:r w:rsidR="00CC4E17" w:rsidRPr="008B0CE8">
        <w:rPr>
          <w:rStyle w:val="FontStyle35"/>
          <w:sz w:val="24"/>
          <w:szCs w:val="24"/>
        </w:rPr>
        <w:t>государственный налоговый инспектор</w:t>
      </w:r>
      <w:r w:rsidR="003D6327" w:rsidRPr="008B0CE8">
        <w:rPr>
          <w:rStyle w:val="FontStyle35"/>
          <w:sz w:val="24"/>
          <w:szCs w:val="24"/>
        </w:rPr>
        <w:t xml:space="preserve">) относится к </w:t>
      </w:r>
      <w:r w:rsidR="00CC4E17" w:rsidRPr="008B0CE8">
        <w:rPr>
          <w:rStyle w:val="FontStyle35"/>
          <w:sz w:val="24"/>
          <w:szCs w:val="24"/>
        </w:rPr>
        <w:t>старшей</w:t>
      </w:r>
      <w:r w:rsidR="003D6327" w:rsidRPr="008B0CE8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"специалисты"</w:t>
      </w:r>
      <w:r w:rsidR="000B7C1A" w:rsidRPr="008B0CE8">
        <w:rPr>
          <w:rFonts w:ascii="Times New Roman" w:hAnsi="Times New Roman" w:cs="Times New Roman"/>
          <w:sz w:val="24"/>
          <w:szCs w:val="24"/>
        </w:rPr>
        <w:t>.</w:t>
      </w:r>
    </w:p>
    <w:p w:rsidR="00D6462A" w:rsidRPr="008B0CE8" w:rsidRDefault="002459AD" w:rsidP="00A61E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E8">
        <w:rPr>
          <w:rFonts w:ascii="Times New Roman" w:hAnsi="Times New Roman" w:cs="Times New Roman"/>
          <w:sz w:val="24"/>
          <w:szCs w:val="24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</w:t>
      </w:r>
      <w:r w:rsidR="00574780" w:rsidRPr="008B0CE8">
        <w:rPr>
          <w:rFonts w:ascii="Times New Roman" w:hAnsi="Times New Roman" w:cs="Times New Roman"/>
          <w:sz w:val="24"/>
          <w:szCs w:val="24"/>
        </w:rPr>
        <w:t>йской Федерации от 31.12.2005 № </w:t>
      </w:r>
      <w:r w:rsidRPr="008B0CE8">
        <w:rPr>
          <w:rFonts w:ascii="Times New Roman" w:hAnsi="Times New Roman" w:cs="Times New Roman"/>
          <w:sz w:val="24"/>
          <w:szCs w:val="24"/>
        </w:rPr>
        <w:t xml:space="preserve">1574 «О Реестре должностей федеральной государственной гражданской службы», - </w:t>
      </w:r>
      <w:r w:rsidR="00CC4E17" w:rsidRPr="008B0CE8">
        <w:rPr>
          <w:rStyle w:val="FontStyle35"/>
          <w:sz w:val="24"/>
          <w:szCs w:val="24"/>
        </w:rPr>
        <w:t>11-3-4-096</w:t>
      </w:r>
      <w:r w:rsidR="000B7C1A" w:rsidRPr="008B0CE8">
        <w:rPr>
          <w:rFonts w:ascii="Times New Roman" w:hAnsi="Times New Roman" w:cs="Times New Roman"/>
          <w:bCs/>
          <w:sz w:val="24"/>
          <w:szCs w:val="24"/>
        </w:rPr>
        <w:t>.</w:t>
      </w:r>
    </w:p>
    <w:p w:rsidR="00E5383C" w:rsidRPr="008B0CE8" w:rsidRDefault="00E5383C" w:rsidP="00A61E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E8">
        <w:rPr>
          <w:rFonts w:ascii="Times New Roman" w:hAnsi="Times New Roman" w:cs="Times New Roman"/>
          <w:sz w:val="24"/>
          <w:szCs w:val="24"/>
        </w:rPr>
        <w:t>2.</w:t>
      </w:r>
      <w:r w:rsidR="00016846" w:rsidRPr="008B0CE8">
        <w:rPr>
          <w:rFonts w:ascii="Times New Roman" w:hAnsi="Times New Roman" w:cs="Times New Roman"/>
          <w:sz w:val="24"/>
          <w:szCs w:val="24"/>
        </w:rPr>
        <w:t> </w:t>
      </w:r>
      <w:r w:rsidRPr="008B0CE8">
        <w:rPr>
          <w:rFonts w:ascii="Times New Roman" w:hAnsi="Times New Roman" w:cs="Times New Roman"/>
          <w:sz w:val="24"/>
          <w:szCs w:val="24"/>
        </w:rPr>
        <w:t xml:space="preserve">Область профессиональной служебной деятельности </w:t>
      </w:r>
      <w:r w:rsidR="00CC4E17" w:rsidRPr="008B0CE8">
        <w:rPr>
          <w:rStyle w:val="FontStyle35"/>
          <w:sz w:val="24"/>
          <w:szCs w:val="24"/>
        </w:rPr>
        <w:t>государственного налогового инспектора</w:t>
      </w:r>
      <w:r w:rsidR="00016846" w:rsidRPr="008B0CE8">
        <w:rPr>
          <w:rFonts w:ascii="Times New Roman" w:hAnsi="Times New Roman" w:cs="Times New Roman"/>
          <w:sz w:val="24"/>
          <w:szCs w:val="24"/>
        </w:rPr>
        <w:t xml:space="preserve">: </w:t>
      </w:r>
      <w:r w:rsidR="00DB01BB" w:rsidRPr="008B0CE8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="00F9087E" w:rsidRPr="008B0CE8">
        <w:rPr>
          <w:rFonts w:ascii="Times New Roman" w:hAnsi="Times New Roman" w:cs="Times New Roman"/>
          <w:sz w:val="24"/>
          <w:szCs w:val="24"/>
        </w:rPr>
        <w:t>.</w:t>
      </w:r>
    </w:p>
    <w:p w:rsidR="00E5383C" w:rsidRPr="008B0CE8" w:rsidRDefault="00E5383C" w:rsidP="00A61E3E">
      <w:pPr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3.</w:t>
      </w:r>
      <w:r w:rsidR="00016846" w:rsidRPr="008B0CE8">
        <w:rPr>
          <w:rFonts w:cs="Times New Roman"/>
          <w:sz w:val="24"/>
          <w:szCs w:val="24"/>
        </w:rPr>
        <w:t> </w:t>
      </w:r>
      <w:r w:rsidR="00296D51" w:rsidRPr="008B0CE8">
        <w:rPr>
          <w:rFonts w:cs="Times New Roman"/>
          <w:sz w:val="24"/>
          <w:szCs w:val="24"/>
        </w:rPr>
        <w:t xml:space="preserve">Вид профессиональной служебной деятельности </w:t>
      </w:r>
      <w:r w:rsidR="00CC4E17" w:rsidRPr="008B0CE8">
        <w:rPr>
          <w:rStyle w:val="FontStyle35"/>
          <w:sz w:val="24"/>
          <w:szCs w:val="24"/>
        </w:rPr>
        <w:t>государственного налогового инспектора</w:t>
      </w:r>
      <w:r w:rsidR="00296D51" w:rsidRPr="008B0CE8">
        <w:rPr>
          <w:rFonts w:cs="Times New Roman"/>
          <w:sz w:val="24"/>
          <w:szCs w:val="24"/>
        </w:rPr>
        <w:t>:</w:t>
      </w:r>
      <w:r w:rsidR="00856068" w:rsidRPr="008B0CE8">
        <w:rPr>
          <w:rFonts w:cs="Times New Roman"/>
          <w:sz w:val="24"/>
          <w:szCs w:val="24"/>
        </w:rPr>
        <w:t xml:space="preserve"> Осуществление налогового контроля</w:t>
      </w:r>
      <w:r w:rsidR="000266F7" w:rsidRPr="008B0CE8">
        <w:rPr>
          <w:rFonts w:cs="Times New Roman"/>
          <w:sz w:val="24"/>
          <w:szCs w:val="24"/>
        </w:rPr>
        <w:t>.</w:t>
      </w:r>
      <w:r w:rsidR="00047155" w:rsidRPr="008B0CE8">
        <w:rPr>
          <w:rFonts w:cs="Times New Roman"/>
          <w:sz w:val="24"/>
          <w:szCs w:val="24"/>
        </w:rPr>
        <w:t xml:space="preserve"> </w:t>
      </w:r>
    </w:p>
    <w:p w:rsidR="003B7A81" w:rsidRPr="008B0CE8" w:rsidRDefault="00016846" w:rsidP="00A61E3E">
      <w:pPr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4</w:t>
      </w:r>
      <w:r w:rsidR="003B7A81" w:rsidRPr="008B0CE8">
        <w:rPr>
          <w:rFonts w:cs="Times New Roman"/>
          <w:sz w:val="24"/>
          <w:szCs w:val="24"/>
        </w:rPr>
        <w:t>.</w:t>
      </w:r>
      <w:r w:rsidRPr="008B0CE8">
        <w:rPr>
          <w:rFonts w:cs="Times New Roman"/>
          <w:sz w:val="24"/>
          <w:szCs w:val="24"/>
        </w:rPr>
        <w:t> </w:t>
      </w:r>
      <w:r w:rsidR="00397C11" w:rsidRPr="008B0CE8">
        <w:rPr>
          <w:rFonts w:cs="Times New Roman"/>
          <w:sz w:val="24"/>
          <w:szCs w:val="24"/>
        </w:rPr>
        <w:t xml:space="preserve">Назначение на должность и освобождение от должности </w:t>
      </w:r>
      <w:r w:rsidR="00CC4E17" w:rsidRPr="008B0CE8">
        <w:rPr>
          <w:rStyle w:val="FontStyle35"/>
          <w:sz w:val="24"/>
          <w:szCs w:val="24"/>
        </w:rPr>
        <w:t>государственного налогового инспектора</w:t>
      </w:r>
      <w:r w:rsidR="00397C11" w:rsidRPr="008B0CE8">
        <w:rPr>
          <w:rFonts w:cs="Times New Roman"/>
          <w:sz w:val="24"/>
          <w:szCs w:val="24"/>
        </w:rPr>
        <w:t xml:space="preserve"> осуществляются </w:t>
      </w:r>
      <w:r w:rsidR="000A07FF" w:rsidRPr="008B0CE8">
        <w:rPr>
          <w:rFonts w:cs="Times New Roman"/>
          <w:sz w:val="24"/>
          <w:szCs w:val="24"/>
        </w:rPr>
        <w:t>начальником Межрайонной ИФНС России</w:t>
      </w:r>
      <w:r w:rsidR="001045CD" w:rsidRPr="008B0CE8">
        <w:rPr>
          <w:rFonts w:cs="Times New Roman"/>
          <w:sz w:val="24"/>
          <w:szCs w:val="24"/>
        </w:rPr>
        <w:t xml:space="preserve">   </w:t>
      </w:r>
      <w:r w:rsidR="000A07FF" w:rsidRPr="008B0CE8">
        <w:rPr>
          <w:rFonts w:cs="Times New Roman"/>
          <w:sz w:val="24"/>
          <w:szCs w:val="24"/>
        </w:rPr>
        <w:t xml:space="preserve"> № 29 по Свердловской области</w:t>
      </w:r>
      <w:r w:rsidR="003B7A81" w:rsidRPr="008B0CE8">
        <w:rPr>
          <w:rFonts w:cs="Times New Roman"/>
          <w:sz w:val="24"/>
          <w:szCs w:val="24"/>
        </w:rPr>
        <w:t>.</w:t>
      </w:r>
    </w:p>
    <w:p w:rsidR="003B7A81" w:rsidRPr="008B0CE8" w:rsidRDefault="001559CE" w:rsidP="00A61E3E">
      <w:pPr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5. </w:t>
      </w:r>
      <w:r w:rsidR="00CC4E17" w:rsidRPr="008B0CE8">
        <w:rPr>
          <w:rStyle w:val="FontStyle35"/>
          <w:sz w:val="24"/>
          <w:szCs w:val="24"/>
        </w:rPr>
        <w:t>Государственный налоговый инспектор</w:t>
      </w:r>
      <w:r w:rsidR="0059117B" w:rsidRPr="008B0CE8">
        <w:rPr>
          <w:rFonts w:cs="Times New Roman"/>
          <w:sz w:val="24"/>
          <w:szCs w:val="24"/>
        </w:rPr>
        <w:t xml:space="preserve"> непосредственно подчиняется начальнику отдела</w:t>
      </w:r>
      <w:r w:rsidR="003B7A81" w:rsidRPr="008B0CE8">
        <w:rPr>
          <w:rFonts w:cs="Times New Roman"/>
          <w:sz w:val="24"/>
          <w:szCs w:val="24"/>
        </w:rPr>
        <w:t>.</w:t>
      </w:r>
    </w:p>
    <w:p w:rsidR="003B7A81" w:rsidRPr="008B0CE8" w:rsidRDefault="003B7A81" w:rsidP="00A61E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B0CE8" w:rsidRDefault="003B7A81" w:rsidP="00A61E3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CE8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8B0CE8">
        <w:rPr>
          <w:rFonts w:ascii="Times New Roman" w:hAnsi="Times New Roman" w:cs="Times New Roman"/>
          <w:b/>
          <w:sz w:val="24"/>
          <w:szCs w:val="24"/>
        </w:rPr>
        <w:t> </w:t>
      </w:r>
      <w:r w:rsidRPr="008B0CE8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="008B0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040" w:rsidRPr="008B0CE8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</w:p>
    <w:p w:rsidR="003B7A81" w:rsidRPr="008B0CE8" w:rsidRDefault="003B7A81" w:rsidP="00A61E3E">
      <w:pPr>
        <w:widowControl w:val="0"/>
        <w:ind w:firstLine="567"/>
        <w:rPr>
          <w:rFonts w:cs="Times New Roman"/>
          <w:sz w:val="24"/>
          <w:szCs w:val="24"/>
        </w:rPr>
      </w:pPr>
    </w:p>
    <w:p w:rsidR="003B7A81" w:rsidRPr="008B0CE8" w:rsidRDefault="007B2780" w:rsidP="00A61E3E">
      <w:pPr>
        <w:widowControl w:val="0"/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6</w:t>
      </w:r>
      <w:r w:rsidR="003B7A81" w:rsidRPr="008B0CE8">
        <w:rPr>
          <w:rFonts w:cs="Times New Roman"/>
          <w:sz w:val="24"/>
          <w:szCs w:val="24"/>
        </w:rPr>
        <w:t>.</w:t>
      </w:r>
      <w:r w:rsidR="0049073B" w:rsidRPr="008B0CE8">
        <w:rPr>
          <w:rFonts w:cs="Times New Roman"/>
          <w:sz w:val="24"/>
          <w:szCs w:val="24"/>
        </w:rPr>
        <w:t> </w:t>
      </w:r>
      <w:r w:rsidR="003B7A81" w:rsidRPr="008B0CE8">
        <w:rPr>
          <w:rFonts w:cs="Times New Roman"/>
          <w:sz w:val="24"/>
          <w:szCs w:val="24"/>
        </w:rPr>
        <w:t xml:space="preserve">Для замещения должности </w:t>
      </w:r>
      <w:r w:rsidR="00CC4E17" w:rsidRPr="008B0CE8">
        <w:rPr>
          <w:rFonts w:cs="Times New Roman"/>
          <w:sz w:val="24"/>
          <w:szCs w:val="24"/>
        </w:rPr>
        <w:t>государственного налогового инспектора</w:t>
      </w:r>
      <w:r w:rsidR="003B7A81" w:rsidRPr="008B0CE8">
        <w:rPr>
          <w:rFonts w:cs="Times New Roman"/>
          <w:sz w:val="24"/>
          <w:szCs w:val="24"/>
        </w:rPr>
        <w:t xml:space="preserve"> устанавливаются следующие </w:t>
      </w:r>
      <w:r w:rsidR="007C6D69" w:rsidRPr="008B0CE8">
        <w:rPr>
          <w:rFonts w:cs="Times New Roman"/>
          <w:sz w:val="24"/>
          <w:szCs w:val="24"/>
        </w:rPr>
        <w:t xml:space="preserve">квалификационные </w:t>
      </w:r>
      <w:r w:rsidR="003B7A81" w:rsidRPr="008B0CE8">
        <w:rPr>
          <w:rFonts w:cs="Times New Roman"/>
          <w:sz w:val="24"/>
          <w:szCs w:val="24"/>
        </w:rPr>
        <w:t>требования</w:t>
      </w:r>
      <w:r w:rsidR="009A7768" w:rsidRPr="008B0CE8">
        <w:rPr>
          <w:rFonts w:cs="Times New Roman"/>
          <w:sz w:val="24"/>
          <w:szCs w:val="24"/>
        </w:rPr>
        <w:t>.</w:t>
      </w:r>
    </w:p>
    <w:p w:rsidR="003B7A81" w:rsidRPr="008B0CE8" w:rsidRDefault="007B2780" w:rsidP="00A61E3E">
      <w:pPr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6.1.</w:t>
      </w:r>
      <w:r w:rsidR="0049073B" w:rsidRPr="008B0CE8">
        <w:rPr>
          <w:rFonts w:cs="Times New Roman"/>
          <w:sz w:val="24"/>
          <w:szCs w:val="24"/>
        </w:rPr>
        <w:t> </w:t>
      </w:r>
      <w:r w:rsidR="007B0D3E" w:rsidRPr="008B0CE8">
        <w:rPr>
          <w:rFonts w:cs="Times New Roman"/>
          <w:sz w:val="24"/>
          <w:szCs w:val="24"/>
        </w:rPr>
        <w:t>Наличие высшего</w:t>
      </w:r>
      <w:r w:rsidR="0090131E" w:rsidRPr="008B0CE8">
        <w:rPr>
          <w:rFonts w:cs="Times New Roman"/>
          <w:sz w:val="24"/>
          <w:szCs w:val="24"/>
        </w:rPr>
        <w:t xml:space="preserve"> образовани</w:t>
      </w:r>
      <w:r w:rsidR="007B0D3E" w:rsidRPr="008B0CE8">
        <w:rPr>
          <w:rFonts w:cs="Times New Roman"/>
          <w:sz w:val="24"/>
          <w:szCs w:val="24"/>
        </w:rPr>
        <w:t>я</w:t>
      </w:r>
      <w:r w:rsidR="00804AB6" w:rsidRPr="008B0CE8">
        <w:rPr>
          <w:rFonts w:cs="Times New Roman"/>
          <w:sz w:val="24"/>
          <w:szCs w:val="24"/>
        </w:rPr>
        <w:t>.</w:t>
      </w:r>
    </w:p>
    <w:p w:rsidR="0044318B" w:rsidRPr="008B0CE8" w:rsidRDefault="0098413A" w:rsidP="00A61E3E">
      <w:pPr>
        <w:tabs>
          <w:tab w:val="left" w:pos="9033"/>
        </w:tabs>
        <w:ind w:firstLine="567"/>
        <w:rPr>
          <w:rFonts w:cs="Times New Roman"/>
          <w:color w:val="FF0000"/>
          <w:spacing w:val="-2"/>
          <w:sz w:val="24"/>
          <w:szCs w:val="24"/>
        </w:rPr>
      </w:pPr>
      <w:r w:rsidRPr="008B0CE8">
        <w:rPr>
          <w:rFonts w:cs="Times New Roman"/>
          <w:spacing w:val="-2"/>
          <w:sz w:val="24"/>
          <w:szCs w:val="24"/>
        </w:rPr>
        <w:t>6.</w:t>
      </w:r>
      <w:r w:rsidR="006F411B" w:rsidRPr="008B0CE8">
        <w:rPr>
          <w:rFonts w:cs="Times New Roman"/>
          <w:spacing w:val="-2"/>
          <w:sz w:val="24"/>
          <w:szCs w:val="24"/>
        </w:rPr>
        <w:t>2</w:t>
      </w:r>
      <w:r w:rsidRPr="008B0CE8">
        <w:rPr>
          <w:rFonts w:cs="Times New Roman"/>
          <w:spacing w:val="-2"/>
          <w:sz w:val="24"/>
          <w:szCs w:val="24"/>
        </w:rPr>
        <w:t>. </w:t>
      </w:r>
      <w:proofErr w:type="gramStart"/>
      <w:r w:rsidRPr="008B0CE8">
        <w:rPr>
          <w:rFonts w:cs="Times New Roman"/>
          <w:spacing w:val="-2"/>
          <w:sz w:val="24"/>
          <w:szCs w:val="24"/>
        </w:rPr>
        <w:t>Н</w:t>
      </w:r>
      <w:r w:rsidR="00F975FE" w:rsidRPr="008B0CE8">
        <w:rPr>
          <w:rFonts w:cs="Times New Roman"/>
          <w:spacing w:val="-2"/>
          <w:sz w:val="24"/>
          <w:szCs w:val="24"/>
        </w:rPr>
        <w:t>аличие</w:t>
      </w:r>
      <w:r w:rsidR="0044318B" w:rsidRPr="008B0CE8">
        <w:rPr>
          <w:rFonts w:cs="Times New Roman"/>
          <w:spacing w:val="-2"/>
          <w:sz w:val="24"/>
          <w:szCs w:val="24"/>
        </w:rPr>
        <w:t xml:space="preserve"> базовых знаний</w:t>
      </w:r>
      <w:r w:rsidR="00F17EC4" w:rsidRPr="008B0CE8">
        <w:rPr>
          <w:rFonts w:cs="Times New Roman"/>
          <w:spacing w:val="-2"/>
          <w:sz w:val="24"/>
          <w:szCs w:val="24"/>
        </w:rPr>
        <w:t>:</w:t>
      </w:r>
      <w:r w:rsidR="00452018" w:rsidRPr="008B0CE8">
        <w:rPr>
          <w:rFonts w:cs="Times New Roman"/>
          <w:spacing w:val="-2"/>
          <w:sz w:val="24"/>
          <w:szCs w:val="24"/>
        </w:rPr>
        <w:t xml:space="preserve"> </w:t>
      </w:r>
      <w:r w:rsidR="00896D31" w:rsidRPr="008B0CE8">
        <w:rPr>
          <w:rFonts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8" w:history="1">
        <w:r w:rsidR="00896D31" w:rsidRPr="008B0CE8">
          <w:rPr>
            <w:rFonts w:cs="Times New Roman"/>
            <w:sz w:val="24"/>
            <w:szCs w:val="24"/>
          </w:rPr>
          <w:t>Конституции</w:t>
        </w:r>
      </w:hyperlink>
      <w:r w:rsidR="00896D31" w:rsidRPr="008B0CE8">
        <w:rPr>
          <w:rFonts w:cs="Times New Roman"/>
          <w:sz w:val="24"/>
          <w:szCs w:val="24"/>
        </w:rPr>
        <w:t xml:space="preserve"> Российской Федерации, Федерального </w:t>
      </w:r>
      <w:hyperlink r:id="rId9" w:history="1">
        <w:r w:rsidR="00896D31" w:rsidRPr="008B0CE8">
          <w:rPr>
            <w:rFonts w:cs="Times New Roman"/>
            <w:sz w:val="24"/>
            <w:szCs w:val="24"/>
          </w:rPr>
          <w:t>закона</w:t>
        </w:r>
      </w:hyperlink>
      <w:r w:rsidR="00896D31" w:rsidRPr="008B0CE8">
        <w:rPr>
          <w:rFonts w:cs="Times New Roman"/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="00896D31" w:rsidRPr="008B0CE8">
          <w:rPr>
            <w:rFonts w:cs="Times New Roman"/>
            <w:sz w:val="24"/>
            <w:szCs w:val="24"/>
          </w:rPr>
          <w:t>закона</w:t>
        </w:r>
      </w:hyperlink>
      <w:r w:rsidR="00896D31" w:rsidRPr="008B0CE8">
        <w:rPr>
          <w:rFonts w:cs="Times New Roman"/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896D31" w:rsidRPr="008B0CE8">
          <w:rPr>
            <w:rFonts w:cs="Times New Roman"/>
            <w:sz w:val="24"/>
            <w:szCs w:val="24"/>
          </w:rPr>
          <w:t>закона</w:t>
        </w:r>
      </w:hyperlink>
      <w:r w:rsidR="00896D31" w:rsidRPr="008B0CE8">
        <w:rPr>
          <w:rFonts w:cs="Times New Roman"/>
          <w:sz w:val="24"/>
          <w:szCs w:val="24"/>
        </w:rPr>
        <w:t xml:space="preserve"> от 25 декабря 2008 г. № 273-ФЗ «О противодействии коррупции»;</w:t>
      </w:r>
      <w:proofErr w:type="gramEnd"/>
      <w:r w:rsidR="00896D31" w:rsidRPr="008B0CE8">
        <w:rPr>
          <w:rFonts w:cs="Times New Roman"/>
          <w:sz w:val="24"/>
          <w:szCs w:val="24"/>
        </w:rPr>
        <w:t xml:space="preserve"> знаний в области информационно-коммуникационных технологий. </w:t>
      </w:r>
    </w:p>
    <w:p w:rsidR="00E711C3" w:rsidRPr="008B0CE8" w:rsidRDefault="006F411B" w:rsidP="00A61E3E">
      <w:pPr>
        <w:widowControl w:val="0"/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6.3</w:t>
      </w:r>
      <w:r w:rsidR="00C20C8F" w:rsidRPr="008B0CE8">
        <w:rPr>
          <w:rFonts w:cs="Times New Roman"/>
          <w:sz w:val="24"/>
          <w:szCs w:val="24"/>
        </w:rPr>
        <w:t>. Наличие</w:t>
      </w:r>
      <w:r w:rsidR="00E711C3" w:rsidRPr="008B0CE8">
        <w:rPr>
          <w:rFonts w:cs="Times New Roman"/>
          <w:sz w:val="24"/>
          <w:szCs w:val="24"/>
        </w:rPr>
        <w:t xml:space="preserve"> профессиональных знаний</w:t>
      </w:r>
      <w:r w:rsidR="00F975FE" w:rsidRPr="008B0CE8">
        <w:rPr>
          <w:rFonts w:cs="Times New Roman"/>
          <w:sz w:val="24"/>
          <w:szCs w:val="24"/>
        </w:rPr>
        <w:t>:</w:t>
      </w:r>
    </w:p>
    <w:p w:rsidR="00A61E3E" w:rsidRPr="008B0CE8" w:rsidRDefault="006F411B" w:rsidP="00A61E3E">
      <w:pPr>
        <w:tabs>
          <w:tab w:val="left" w:pos="903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6.3</w:t>
      </w:r>
      <w:r w:rsidR="00CA730A" w:rsidRPr="008B0CE8">
        <w:rPr>
          <w:rFonts w:cs="Times New Roman"/>
          <w:sz w:val="24"/>
          <w:szCs w:val="24"/>
        </w:rPr>
        <w:t>.1.</w:t>
      </w:r>
      <w:r w:rsidR="0071560A" w:rsidRPr="008B0CE8">
        <w:rPr>
          <w:rFonts w:cs="Times New Roman"/>
          <w:sz w:val="24"/>
          <w:szCs w:val="24"/>
        </w:rPr>
        <w:t> </w:t>
      </w:r>
      <w:r w:rsidR="00A97A49" w:rsidRPr="008B0CE8">
        <w:rPr>
          <w:rFonts w:cs="Times New Roman"/>
          <w:sz w:val="24"/>
          <w:szCs w:val="24"/>
        </w:rPr>
        <w:t xml:space="preserve">В сфере законодательства Российской Федерации: </w:t>
      </w:r>
      <w:r w:rsidR="00377C51" w:rsidRPr="008B0CE8">
        <w:rPr>
          <w:rFonts w:cs="Times New Roman"/>
          <w:sz w:val="24"/>
          <w:szCs w:val="24"/>
        </w:rPr>
        <w:t xml:space="preserve">Налоговый кодекс Российской Федерации, Кодекс Российской Федерации об административных правонарушениях, нормативные правовые акты Министерства финансов Российской Федерации, постановления и распоряжения Правительства Российской Федерации, приказы и распоряжения ФНС России, регулирующие вопросы налогов и сборов, налогового контроля в рамках проведения камеральных налоговых проверок, включая </w:t>
      </w:r>
    </w:p>
    <w:p w:rsidR="00856068" w:rsidRPr="008B0CE8" w:rsidRDefault="00377C51" w:rsidP="008B0CE8">
      <w:pPr>
        <w:tabs>
          <w:tab w:val="left" w:pos="9033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Федеральный закон от 21.03.1991 № 943-1 "О налоговых органах Российской Федерации", Письмо Федеральной налоговой службы России от 16.07.2013 № АС-4-2/12705 "О рекомендациях к проведению камеральных налоговых проверок"</w:t>
      </w:r>
      <w:r w:rsidR="001E0BE2" w:rsidRPr="008B0CE8">
        <w:rPr>
          <w:rFonts w:cs="Times New Roman"/>
          <w:sz w:val="24"/>
          <w:szCs w:val="24"/>
        </w:rPr>
        <w:t>.</w:t>
      </w:r>
    </w:p>
    <w:p w:rsidR="001E0BE2" w:rsidRPr="008B0CE8" w:rsidRDefault="001E0BE2" w:rsidP="008B0CE8">
      <w:pPr>
        <w:tabs>
          <w:tab w:val="left" w:pos="9033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sz w:val="24"/>
          <w:szCs w:val="24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деятельностью.</w:t>
      </w:r>
    </w:p>
    <w:p w:rsidR="000266F7" w:rsidRPr="008B0CE8" w:rsidRDefault="0071560A" w:rsidP="008B0CE8">
      <w:pPr>
        <w:tabs>
          <w:tab w:val="left" w:pos="9033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lastRenderedPageBreak/>
        <w:t>6.</w:t>
      </w:r>
      <w:r w:rsidR="006F411B" w:rsidRPr="008B0CE8">
        <w:rPr>
          <w:rFonts w:cs="Times New Roman"/>
          <w:sz w:val="24"/>
          <w:szCs w:val="24"/>
        </w:rPr>
        <w:t>3</w:t>
      </w:r>
      <w:r w:rsidRPr="008B0CE8">
        <w:rPr>
          <w:rFonts w:cs="Times New Roman"/>
          <w:sz w:val="24"/>
          <w:szCs w:val="24"/>
        </w:rPr>
        <w:t>.2. Иные профессиональные знания</w:t>
      </w:r>
      <w:r w:rsidR="00877280" w:rsidRPr="008B0CE8">
        <w:rPr>
          <w:rFonts w:cs="Times New Roman"/>
          <w:sz w:val="24"/>
          <w:szCs w:val="24"/>
        </w:rPr>
        <w:t>:</w:t>
      </w:r>
      <w:r w:rsidR="009F0BC2" w:rsidRPr="008B0CE8">
        <w:rPr>
          <w:rFonts w:cs="Times New Roman"/>
          <w:sz w:val="24"/>
          <w:szCs w:val="24"/>
        </w:rPr>
        <w:t xml:space="preserve"> </w:t>
      </w:r>
      <w:proofErr w:type="gramStart"/>
      <w:r w:rsidR="00377C51" w:rsidRPr="008B0CE8">
        <w:rPr>
          <w:rFonts w:cs="Times New Roman"/>
          <w:sz w:val="24"/>
          <w:szCs w:val="24"/>
        </w:rPr>
        <w:t>Основы экономики, финансов и кредита, бухгалтерского и налогового учета, аудита; основы налогообложения; особенности курируемых отраслей экономики; основы финансовых и кредитных отношений; порядок и сроки проведения камеральных проверок; требования к составлению акта камеральной проверки, а также к форме акта камеральной проверки (утвержденные соответствующим приказом ФНС России); судебно-арбитражная практика в части камеральных проверок;</w:t>
      </w:r>
      <w:proofErr w:type="gramEnd"/>
      <w:r w:rsidR="00377C51" w:rsidRPr="008B0CE8">
        <w:rPr>
          <w:rFonts w:cs="Times New Roman"/>
          <w:sz w:val="24"/>
          <w:szCs w:val="24"/>
        </w:rPr>
        <w:t xml:space="preserve"> схемы ухода от налогов</w:t>
      </w:r>
    </w:p>
    <w:p w:rsidR="00DC25DD" w:rsidRPr="008B0CE8" w:rsidRDefault="00027871" w:rsidP="008B0CE8">
      <w:pPr>
        <w:tabs>
          <w:tab w:val="left" w:pos="9033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pacing w:val="-2"/>
          <w:sz w:val="24"/>
          <w:szCs w:val="24"/>
        </w:rPr>
        <w:t>6.</w:t>
      </w:r>
      <w:r w:rsidR="006F411B" w:rsidRPr="008B0CE8">
        <w:rPr>
          <w:rFonts w:cs="Times New Roman"/>
          <w:spacing w:val="-2"/>
          <w:sz w:val="24"/>
          <w:szCs w:val="24"/>
        </w:rPr>
        <w:t>4</w:t>
      </w:r>
      <w:r w:rsidRPr="008B0CE8">
        <w:rPr>
          <w:rFonts w:cs="Times New Roman"/>
          <w:spacing w:val="-2"/>
          <w:sz w:val="24"/>
          <w:szCs w:val="24"/>
        </w:rPr>
        <w:t>. Наличие функциональных знаний</w:t>
      </w:r>
      <w:r w:rsidR="00247FE1" w:rsidRPr="008B0CE8">
        <w:rPr>
          <w:rFonts w:cs="Times New Roman"/>
          <w:spacing w:val="-2"/>
          <w:sz w:val="24"/>
          <w:szCs w:val="24"/>
        </w:rPr>
        <w:t xml:space="preserve">: </w:t>
      </w:r>
      <w:r w:rsidR="005F0C90" w:rsidRPr="008B0CE8">
        <w:rPr>
          <w:rFonts w:cs="Times New Roman"/>
          <w:spacing w:val="-2"/>
          <w:sz w:val="24"/>
          <w:szCs w:val="24"/>
        </w:rPr>
        <w:t xml:space="preserve">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</w:t>
      </w:r>
      <w:r w:rsidR="005F0C90" w:rsidRPr="008B0CE8">
        <w:rPr>
          <w:sz w:val="24"/>
          <w:szCs w:val="24"/>
        </w:rPr>
        <w:t xml:space="preserve"> </w:t>
      </w:r>
      <w:r w:rsidR="005F0C90" w:rsidRPr="008B0CE8">
        <w:rPr>
          <w:rFonts w:cs="Times New Roman"/>
          <w:spacing w:val="-2"/>
          <w:sz w:val="24"/>
          <w:szCs w:val="24"/>
        </w:rPr>
        <w:t>понятие, процедура рассмотрения обращений граждан</w:t>
      </w:r>
      <w:proofErr w:type="gramStart"/>
      <w:r w:rsidR="005F0C90" w:rsidRPr="008B0CE8">
        <w:rPr>
          <w:rFonts w:cs="Times New Roman"/>
          <w:spacing w:val="-2"/>
          <w:sz w:val="24"/>
          <w:szCs w:val="24"/>
        </w:rPr>
        <w:t>.</w:t>
      </w:r>
      <w:proofErr w:type="gramEnd"/>
      <w:r w:rsidR="005F0C90" w:rsidRPr="008B0CE8">
        <w:rPr>
          <w:sz w:val="24"/>
          <w:szCs w:val="24"/>
        </w:rPr>
        <w:t xml:space="preserve"> </w:t>
      </w:r>
      <w:r w:rsidR="005F0C90" w:rsidRPr="008B0CE8">
        <w:rPr>
          <w:rFonts w:cs="Times New Roman"/>
          <w:spacing w:val="-2"/>
          <w:sz w:val="24"/>
          <w:szCs w:val="24"/>
        </w:rPr>
        <w:t xml:space="preserve">- </w:t>
      </w:r>
      <w:proofErr w:type="gramStart"/>
      <w:r w:rsidR="005F0C90" w:rsidRPr="008B0CE8">
        <w:rPr>
          <w:rFonts w:cs="Times New Roman"/>
          <w:spacing w:val="-2"/>
          <w:sz w:val="24"/>
          <w:szCs w:val="24"/>
        </w:rPr>
        <w:t>и</w:t>
      </w:r>
      <w:proofErr w:type="gramEnd"/>
      <w:r w:rsidR="005F0C90" w:rsidRPr="008B0CE8">
        <w:rPr>
          <w:rFonts w:cs="Times New Roman"/>
          <w:spacing w:val="-2"/>
          <w:sz w:val="24"/>
          <w:szCs w:val="24"/>
        </w:rPr>
        <w:t>нститут предварительной проверки жалобы и иной информации, поступившей в контрольно-надзорный орган;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понятие, процедура рассмотрения обращений граждан</w:t>
      </w:r>
      <w:proofErr w:type="gramStart"/>
      <w:r w:rsidR="005F0C90" w:rsidRPr="008B0CE8">
        <w:rPr>
          <w:rFonts w:cs="Times New Roman"/>
          <w:spacing w:val="-2"/>
          <w:sz w:val="24"/>
          <w:szCs w:val="24"/>
        </w:rPr>
        <w:t>.</w:t>
      </w:r>
      <w:proofErr w:type="gramEnd"/>
      <w:r w:rsidR="005F0C90" w:rsidRPr="008B0CE8">
        <w:rPr>
          <w:rFonts w:cs="Times New Roman"/>
          <w:spacing w:val="-2"/>
          <w:sz w:val="24"/>
          <w:szCs w:val="24"/>
        </w:rPr>
        <w:t xml:space="preserve"> </w:t>
      </w:r>
      <w:proofErr w:type="gramStart"/>
      <w:r w:rsidR="005F0C90" w:rsidRPr="008B0CE8">
        <w:rPr>
          <w:rFonts w:cs="Times New Roman"/>
          <w:spacing w:val="-2"/>
          <w:sz w:val="24"/>
          <w:szCs w:val="24"/>
        </w:rPr>
        <w:t>и</w:t>
      </w:r>
      <w:proofErr w:type="gramEnd"/>
      <w:r w:rsidR="005F0C90" w:rsidRPr="008B0CE8">
        <w:rPr>
          <w:rFonts w:cs="Times New Roman"/>
          <w:spacing w:val="-2"/>
          <w:sz w:val="24"/>
          <w:szCs w:val="24"/>
        </w:rPr>
        <w:t>нститут предварительной проверки жалобы и иной информации, поступившей в инспекцию;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состав управленческих документов; общие требования к оформлению документов; формирование документального фонда организации.</w:t>
      </w:r>
    </w:p>
    <w:p w:rsidR="00F11B65" w:rsidRPr="008B0CE8" w:rsidRDefault="00175938" w:rsidP="008B0CE8">
      <w:pPr>
        <w:pStyle w:val="ConsPlusNormal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E8">
        <w:rPr>
          <w:rFonts w:ascii="Times New Roman" w:hAnsi="Times New Roman" w:cs="Times New Roman"/>
          <w:sz w:val="24"/>
          <w:szCs w:val="24"/>
        </w:rPr>
        <w:t>6.</w:t>
      </w:r>
      <w:r w:rsidR="006F411B" w:rsidRPr="008B0CE8">
        <w:rPr>
          <w:rFonts w:ascii="Times New Roman" w:hAnsi="Times New Roman" w:cs="Times New Roman"/>
          <w:sz w:val="24"/>
          <w:szCs w:val="24"/>
        </w:rPr>
        <w:t>5</w:t>
      </w:r>
      <w:r w:rsidRPr="008B0CE8">
        <w:rPr>
          <w:rFonts w:ascii="Times New Roman" w:hAnsi="Times New Roman" w:cs="Times New Roman"/>
          <w:sz w:val="24"/>
          <w:szCs w:val="24"/>
        </w:rPr>
        <w:t>.</w:t>
      </w:r>
      <w:r w:rsidR="009A732F" w:rsidRPr="008B0CE8">
        <w:rPr>
          <w:rFonts w:ascii="Times New Roman" w:hAnsi="Times New Roman" w:cs="Times New Roman"/>
          <w:sz w:val="24"/>
          <w:szCs w:val="24"/>
        </w:rPr>
        <w:t> </w:t>
      </w:r>
      <w:r w:rsidRPr="008B0CE8">
        <w:rPr>
          <w:rFonts w:ascii="Times New Roman" w:hAnsi="Times New Roman" w:cs="Times New Roman"/>
          <w:sz w:val="24"/>
          <w:szCs w:val="24"/>
        </w:rPr>
        <w:t>Наличие базовых умений</w:t>
      </w:r>
      <w:r w:rsidR="00783E24" w:rsidRPr="008B0CE8">
        <w:rPr>
          <w:rFonts w:ascii="Times New Roman" w:hAnsi="Times New Roman" w:cs="Times New Roman"/>
          <w:sz w:val="24"/>
          <w:szCs w:val="24"/>
        </w:rPr>
        <w:t xml:space="preserve">: </w:t>
      </w:r>
      <w:r w:rsidR="00F11B65" w:rsidRPr="008B0CE8">
        <w:rPr>
          <w:rFonts w:ascii="Times New Roman" w:hAnsi="Times New Roman" w:cs="Times New Roman"/>
          <w:sz w:val="24"/>
          <w:szCs w:val="24"/>
        </w:rPr>
        <w:t>мыслить системно (стратегически); планировать, рационально использовать служебное время и достигать результата; коммуникативные умения; управлять изменениями.</w:t>
      </w:r>
    </w:p>
    <w:p w:rsidR="00377C51" w:rsidRPr="008B0CE8" w:rsidRDefault="002D4283" w:rsidP="008B0CE8">
      <w:pPr>
        <w:autoSpaceDE w:val="0"/>
        <w:autoSpaceDN w:val="0"/>
        <w:adjustRightInd w:val="0"/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6.</w:t>
      </w:r>
      <w:r w:rsidR="006F411B" w:rsidRPr="008B0CE8">
        <w:rPr>
          <w:rFonts w:cs="Times New Roman"/>
          <w:sz w:val="24"/>
          <w:szCs w:val="24"/>
        </w:rPr>
        <w:t>6</w:t>
      </w:r>
      <w:r w:rsidRPr="008B0CE8">
        <w:rPr>
          <w:rFonts w:cs="Times New Roman"/>
          <w:sz w:val="24"/>
          <w:szCs w:val="24"/>
        </w:rPr>
        <w:t>. Наличие профессиональных умений:</w:t>
      </w:r>
      <w:r w:rsidR="00783E24" w:rsidRPr="008B0CE8">
        <w:rPr>
          <w:rFonts w:cs="Times New Roman"/>
          <w:sz w:val="24"/>
          <w:szCs w:val="24"/>
        </w:rPr>
        <w:t xml:space="preserve"> </w:t>
      </w:r>
      <w:r w:rsidR="003E5344" w:rsidRPr="008B0CE8">
        <w:rPr>
          <w:rFonts w:cs="Times New Roman"/>
          <w:sz w:val="24"/>
          <w:szCs w:val="24"/>
        </w:rPr>
        <w:t>н</w:t>
      </w:r>
      <w:r w:rsidR="00377C51" w:rsidRPr="008B0CE8">
        <w:rPr>
          <w:rFonts w:cs="Times New Roman"/>
          <w:sz w:val="24"/>
          <w:szCs w:val="24"/>
        </w:rPr>
        <w:t xml:space="preserve">авык анализа финансово-хозяйственной деятельности; навык выявления схем уклонения от налогообложения при анализе документов </w:t>
      </w:r>
    </w:p>
    <w:p w:rsidR="00A61E3E" w:rsidRPr="008B0CE8" w:rsidRDefault="00AF09BA" w:rsidP="008B0CE8">
      <w:pPr>
        <w:autoSpaceDE w:val="0"/>
        <w:autoSpaceDN w:val="0"/>
        <w:adjustRightInd w:val="0"/>
        <w:ind w:right="-2" w:firstLine="567"/>
        <w:rPr>
          <w:rFonts w:cs="Times New Roman"/>
          <w:spacing w:val="-2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6.</w:t>
      </w:r>
      <w:r w:rsidR="006F411B" w:rsidRPr="008B0CE8">
        <w:rPr>
          <w:rFonts w:cs="Times New Roman"/>
          <w:sz w:val="24"/>
          <w:szCs w:val="24"/>
        </w:rPr>
        <w:t>7</w:t>
      </w:r>
      <w:r w:rsidRPr="008B0CE8">
        <w:rPr>
          <w:rFonts w:cs="Times New Roman"/>
          <w:sz w:val="24"/>
          <w:szCs w:val="24"/>
        </w:rPr>
        <w:t>. </w:t>
      </w:r>
      <w:proofErr w:type="gramStart"/>
      <w:r w:rsidRPr="008B0CE8">
        <w:rPr>
          <w:rFonts w:cs="Times New Roman"/>
          <w:sz w:val="24"/>
          <w:szCs w:val="24"/>
        </w:rPr>
        <w:t>Наличие функциональных умений:</w:t>
      </w:r>
      <w:r w:rsidR="00783E24" w:rsidRPr="008B0CE8">
        <w:rPr>
          <w:rFonts w:cs="Times New Roman"/>
          <w:sz w:val="24"/>
          <w:szCs w:val="24"/>
        </w:rPr>
        <w:t xml:space="preserve"> </w:t>
      </w:r>
      <w:r w:rsidR="005F0C90" w:rsidRPr="008B0CE8">
        <w:rPr>
          <w:rFonts w:cs="Times New Roman"/>
          <w:spacing w:val="-2"/>
          <w:sz w:val="24"/>
          <w:szCs w:val="24"/>
        </w:rPr>
        <w:t>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законодательства;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  <w:proofErr w:type="gramEnd"/>
      <w:r w:rsidR="005F0C90" w:rsidRPr="008B0CE8">
        <w:rPr>
          <w:rFonts w:cs="Times New Roman"/>
          <w:spacing w:val="-2"/>
          <w:sz w:val="24"/>
          <w:szCs w:val="24"/>
        </w:rPr>
        <w:t xml:space="preserve"> осуществление контроля исполнения предписаний, решений и других распорядительных документов; прием и согласование документации, заявок, заявлений; предоставление информации из реестров, баз данных, выдача справок, </w:t>
      </w:r>
    </w:p>
    <w:p w:rsidR="005F0C90" w:rsidRPr="008B0CE8" w:rsidRDefault="005F0C90" w:rsidP="00A61E3E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  <w:proofErr w:type="gramStart"/>
      <w:r w:rsidRPr="008B0CE8">
        <w:rPr>
          <w:rFonts w:cs="Times New Roman"/>
          <w:spacing w:val="-2"/>
          <w:sz w:val="24"/>
          <w:szCs w:val="24"/>
        </w:rPr>
        <w:t>выписок, документов, разъяснений и сведений; рассмотрение запросов, ходатайств, уведомлений, жалоб; проведение консультаций; выдача заключений результатам предоставления государственной услуги;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 ведение телефонных разговоров; организация подготовки разъяснений гражданам и организациям.</w:t>
      </w:r>
      <w:proofErr w:type="gramEnd"/>
    </w:p>
    <w:p w:rsidR="007E4A0D" w:rsidRPr="008B0CE8" w:rsidRDefault="007E4A0D" w:rsidP="00A61E3E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</w:p>
    <w:p w:rsidR="003B7A81" w:rsidRPr="008B0CE8" w:rsidRDefault="003B7A81" w:rsidP="003B7A81">
      <w:pPr>
        <w:widowControl w:val="0"/>
        <w:jc w:val="center"/>
        <w:rPr>
          <w:rFonts w:cs="Times New Roman"/>
          <w:b/>
          <w:sz w:val="24"/>
          <w:szCs w:val="24"/>
        </w:rPr>
      </w:pPr>
      <w:r w:rsidRPr="008B0CE8">
        <w:rPr>
          <w:rFonts w:cs="Times New Roman"/>
          <w:b/>
          <w:sz w:val="24"/>
          <w:szCs w:val="24"/>
        </w:rPr>
        <w:t>III.</w:t>
      </w:r>
      <w:r w:rsidR="007B0EB1" w:rsidRPr="008B0CE8">
        <w:rPr>
          <w:rFonts w:cs="Times New Roman"/>
          <w:b/>
          <w:sz w:val="24"/>
          <w:szCs w:val="24"/>
        </w:rPr>
        <w:t> </w:t>
      </w:r>
      <w:r w:rsidRPr="008B0CE8">
        <w:rPr>
          <w:rFonts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8B0CE8" w:rsidRDefault="003B7A81" w:rsidP="003B7A81">
      <w:pPr>
        <w:widowControl w:val="0"/>
        <w:rPr>
          <w:rFonts w:cs="Times New Roman"/>
          <w:sz w:val="24"/>
          <w:szCs w:val="24"/>
        </w:rPr>
      </w:pP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7.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 79-ФЗ «О государственной гражданской службе Российской Федерации».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 xml:space="preserve">8. В целях реализации задач и функций, возложенных на </w:t>
      </w:r>
      <w:proofErr w:type="gramStart"/>
      <w:r w:rsidRPr="008B0CE8">
        <w:rPr>
          <w:rFonts w:cs="Times New Roman"/>
          <w:sz w:val="24"/>
          <w:szCs w:val="24"/>
        </w:rPr>
        <w:t>Межрайонную</w:t>
      </w:r>
      <w:proofErr w:type="gramEnd"/>
      <w:r w:rsidRPr="008B0CE8">
        <w:rPr>
          <w:rFonts w:cs="Times New Roman"/>
          <w:sz w:val="24"/>
          <w:szCs w:val="24"/>
        </w:rPr>
        <w:t xml:space="preserve"> ИФНС России № 29 по Свердловской области, государственный налоговый инспектор обязан: 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lastRenderedPageBreak/>
        <w:t>Соблюдает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Исполняет должностные обязанности в соответствии с должностным регламентом.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Выполняет поручения начальника инспекции, заместителя начальника инспекции, начальника отдела, заместителя начальника отдела в пределах их полномочий, установленных законодательством Российской Федерации.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Соблюдает при исполнении должностных обязанностей права и законные интересы граждан и организаций.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Соблюдает служебный распорядок Межрайонной ИФНС России № 29 по Свердловской области.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Соблюдает исполнительскую и трудовую дисциплину.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Соблюдает коллективный договор государственного органа.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Поддерживает уровень квалификации, необходимый для надлежащего исполнения должностных обязанностей по мере необходимости, но не реже одного раза в три года.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Не разглашает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Бережет государственное имущество, в том числе предоставленное для исполнения должностных обязанностей.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Представляет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Сообщает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Соблюдает ограничения, выполняет обязательства и требования к служебному поведению, не нарушает запреты, установленные федеральными законами.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Указывает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Проходит обязательную государственную дактилоскопическую регистрацию в случаях и порядке, установленных федеральным законом.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Уведомляет представителя нанимателя об обращениях в целях склонения к совершению коррупционных правонарушений.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Хранит в установленном порядке служебное удостоверение.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Соблюдает положения Памятки сотрудника Межрайонной ИФНС России № 29 по Свердловской области по информационной безопасности.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proofErr w:type="gramStart"/>
      <w:r w:rsidRPr="008B0CE8">
        <w:rPr>
          <w:rFonts w:cs="Times New Roman"/>
          <w:sz w:val="24"/>
          <w:szCs w:val="24"/>
        </w:rPr>
        <w:t>В течение двух лет со дня увольнения с государственной гражданской службы замещает должности и выполняет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комиссии по соблюдению требований к служебному поведению и урегулированию конфликта интересов инспекции.</w:t>
      </w:r>
      <w:proofErr w:type="gramEnd"/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При заключении трудовых договоров и (или) гражданско-правовых договоров в коммерческих и некоммерческих организациях, если отдельные функции по государственному управлению этими организациями входили в должностные (</w:t>
      </w:r>
      <w:proofErr w:type="gramStart"/>
      <w:r w:rsidRPr="008B0CE8">
        <w:rPr>
          <w:rFonts w:cs="Times New Roman"/>
          <w:sz w:val="24"/>
          <w:szCs w:val="24"/>
        </w:rPr>
        <w:t xml:space="preserve">служебные) </w:t>
      </w:r>
      <w:proofErr w:type="gramEnd"/>
      <w:r w:rsidRPr="008B0CE8">
        <w:rPr>
          <w:rFonts w:cs="Times New Roman"/>
          <w:sz w:val="24"/>
          <w:szCs w:val="24"/>
        </w:rPr>
        <w:t>обязанности государственного гражданского служащего, сообщает работодателю сведения о последнем месте службы с соблюдением законодательства Российской Федерации о государственной тайне.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lastRenderedPageBreak/>
        <w:t>Уведомляет представителя нанимателя о намерении выполнять иную оплачиваемую работу в соответствии с законодательством Российской Федерации.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Соблюдает требования действующих законодательных, правовых и нормативно-правовых актов в области информационной безопасности.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Соблюдает налоговую и служебную тайну, конфиденциальность персональных данных, в том числе: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соблюдает установленные в инспекции требования по защите конфиденциальной информации;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соблюдает установленные в инспекции правила обработки, хранения и передачи конфиденциальной информации;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соблюдает установленные в инспекции правила учета, использования, передачи и хранения съемных носителей информации;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соблюдает установленные в инспекции требования по сохранению в тайне личных паролей доступа к информационным ресурсам и хранению аппаратных реквизитов доступа;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 xml:space="preserve">ежедневно проверяет целостность пломб на системных </w:t>
      </w:r>
      <w:proofErr w:type="gramStart"/>
      <w:r w:rsidRPr="008B0CE8">
        <w:rPr>
          <w:rFonts w:cs="Times New Roman"/>
          <w:sz w:val="24"/>
          <w:szCs w:val="24"/>
        </w:rPr>
        <w:t>блоках</w:t>
      </w:r>
      <w:proofErr w:type="gramEnd"/>
      <w:r w:rsidRPr="008B0CE8">
        <w:rPr>
          <w:rFonts w:cs="Times New Roman"/>
          <w:sz w:val="24"/>
          <w:szCs w:val="24"/>
        </w:rPr>
        <w:t xml:space="preserve"> закреплённых за ним рабочих станций, в случае их нарушения сообщает администратору информационной безопасности или начальнику отдела информатизации;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обеспечивает блокировку рабочей станции в случае временного отсутствия на рабочем месте;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принимает меры по предотвращению просмотра посторонними лицами конфиденциальной информации на бумажных носителях или выводимой на экран монитора, в том числе через окна;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соблюдает установленный порядок учета, хранения передачи (пересылки) и обращения с документами и машинными носителями, содержащими конфиденциальную информацию;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соблюдает установленный в инспекции порядок использования переносных портативных компьютеров и машинных (съемных) носителей информации;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немедленно изымает бумажные носители из печатающего устройства после печати на них конфиденциальной информации и регистрирует их установленным в инспекции порядком;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 xml:space="preserve">не допускает к работе на своей рабочей станции других лиц без разрешения начальника отдела. 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Контролирует соблюдение законодательства о налогах и сборах, полноту и своевременность перечисления в соответствующий бюджет государственных налогов и других платежей, установленных  законодательством Российской Федерации, местными органами государственной власти на местах в пределах их компетенции.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По служебной записке отдела урегулирования задолженности передает информацию в отношении должников (акты, решения камеральной налоговой проверки, документы, подтверждающие отправку и получение актов и решений).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proofErr w:type="gramStart"/>
      <w:r w:rsidRPr="008B0CE8">
        <w:rPr>
          <w:rFonts w:cs="Times New Roman"/>
          <w:sz w:val="24"/>
          <w:szCs w:val="24"/>
        </w:rPr>
        <w:t>Проводит камеральные налоговые проверки налоговых деклараций индивидуальных предпринимателей</w:t>
      </w:r>
      <w:r w:rsidR="00070335" w:rsidRPr="008B0CE8">
        <w:rPr>
          <w:rFonts w:cs="Times New Roman"/>
          <w:sz w:val="24"/>
          <w:szCs w:val="24"/>
        </w:rPr>
        <w:t xml:space="preserve"> по  НДФЛ, ЕНВД, УСН, ЕСХН, НДС, </w:t>
      </w:r>
      <w:r w:rsidR="00F34061" w:rsidRPr="008B0CE8">
        <w:rPr>
          <w:rFonts w:cs="Times New Roman"/>
          <w:sz w:val="24"/>
          <w:szCs w:val="24"/>
        </w:rPr>
        <w:t>НДПИ, по водному налогу,</w:t>
      </w:r>
      <w:r w:rsidR="00DD0D4C" w:rsidRPr="008B0CE8">
        <w:rPr>
          <w:rFonts w:cs="Times New Roman"/>
          <w:sz w:val="24"/>
          <w:szCs w:val="24"/>
        </w:rPr>
        <w:t xml:space="preserve"> по косвенным налогам (налогу на добавленную стоимость и акцизам) при импорте товаров на территорию Российской Федерации с территории государств - членов Евразийского экономического союза, сведений о полученных разрешениях на добычу (вылов) водных биологических ресурсов, суммах сбора за пользование объектами водных биологических ресурсов, подлежащих</w:t>
      </w:r>
      <w:proofErr w:type="gramEnd"/>
      <w:r w:rsidR="00DD0D4C" w:rsidRPr="008B0CE8">
        <w:rPr>
          <w:rFonts w:cs="Times New Roman"/>
          <w:sz w:val="24"/>
          <w:szCs w:val="24"/>
        </w:rPr>
        <w:t xml:space="preserve"> уплате в виде </w:t>
      </w:r>
      <w:proofErr w:type="gramStart"/>
      <w:r w:rsidR="00DD0D4C" w:rsidRPr="008B0CE8">
        <w:rPr>
          <w:rFonts w:cs="Times New Roman"/>
          <w:sz w:val="24"/>
          <w:szCs w:val="24"/>
        </w:rPr>
        <w:t>разового</w:t>
      </w:r>
      <w:proofErr w:type="gramEnd"/>
      <w:r w:rsidR="00DD0D4C" w:rsidRPr="008B0CE8">
        <w:rPr>
          <w:rFonts w:cs="Times New Roman"/>
          <w:sz w:val="24"/>
          <w:szCs w:val="24"/>
        </w:rPr>
        <w:t xml:space="preserve"> и регулярных взносов.</w:t>
      </w:r>
    </w:p>
    <w:p w:rsidR="00DD0D4C" w:rsidRPr="008B0CE8" w:rsidRDefault="00DD0D4C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Осуществляет выписку патентов на основании заявлений индивидуальных предпринимателей.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Подготавливает сообщения налогоплательщику с требованием о представлении необходимых пояснений или о внесении соответствующих исправлений в представленную налогоплательщиком отчетность; истреб</w:t>
      </w:r>
      <w:r w:rsidR="00070335" w:rsidRPr="008B0CE8">
        <w:rPr>
          <w:rFonts w:cs="Times New Roman"/>
          <w:sz w:val="24"/>
          <w:szCs w:val="24"/>
        </w:rPr>
        <w:t>ует</w:t>
      </w:r>
      <w:r w:rsidRPr="008B0CE8">
        <w:rPr>
          <w:rFonts w:cs="Times New Roman"/>
          <w:sz w:val="24"/>
          <w:szCs w:val="24"/>
        </w:rPr>
        <w:t xml:space="preserve"> документы у налогоплательщиков, заявивших право на льготу.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Проводит аналитическую проверку представленных налогоплательщиком пояснений и документов.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 xml:space="preserve">Проводит отбор налогоплательщиков по </w:t>
      </w:r>
      <w:proofErr w:type="gramStart"/>
      <w:r w:rsidRPr="008B0CE8">
        <w:rPr>
          <w:rFonts w:cs="Times New Roman"/>
          <w:sz w:val="24"/>
          <w:szCs w:val="24"/>
        </w:rPr>
        <w:t>вопросам, относящ</w:t>
      </w:r>
      <w:r w:rsidR="00070335" w:rsidRPr="008B0CE8">
        <w:rPr>
          <w:rFonts w:cs="Times New Roman"/>
          <w:sz w:val="24"/>
          <w:szCs w:val="24"/>
        </w:rPr>
        <w:t>и</w:t>
      </w:r>
      <w:r w:rsidRPr="008B0CE8">
        <w:rPr>
          <w:rFonts w:cs="Times New Roman"/>
          <w:sz w:val="24"/>
          <w:szCs w:val="24"/>
        </w:rPr>
        <w:t>мся к компетенции отдела и подготавливает</w:t>
      </w:r>
      <w:proofErr w:type="gramEnd"/>
      <w:r w:rsidRPr="008B0CE8">
        <w:rPr>
          <w:rFonts w:cs="Times New Roman"/>
          <w:sz w:val="24"/>
          <w:szCs w:val="24"/>
        </w:rPr>
        <w:t xml:space="preserve"> материалы для приглашения на заседания комиссии по легализации налоговых баз.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lastRenderedPageBreak/>
        <w:t>Осуществляет своевременную передачу служебных записок в Отдел урегулирования задолженности  для принятия обеспечительных мер в соответствии со ст.101 НК РФ.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Осуществляет оформление результатов камеральной налоговой проверки: составление акта камеральной налоговой проверки, подготовку и согласование проектов решений по результатам проверки, обеспечение вручения (отправки) указанных решений налогоплательщикам, совершившим нарушения законодательства о налогах и сборах (ст.54.1, 119,122,126,128,129.1,134, 135.1 НК РФ).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 xml:space="preserve">Осуществляет передачу материалов в отношении физических лиц (ИП) для включения в план выездных проверок. </w:t>
      </w:r>
    </w:p>
    <w:p w:rsidR="00A61E3E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 xml:space="preserve">Проводит работу по получению информации о деятельности налогоплательщиков из внешних источников (в том числе от контрагентов-поставщиков материальных ресурсов, правоохранительных и контролирующих органов, таможенных органов, органов валютного контроля, других данных); 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мониторинг и анализ указанной информации в целях качественного и результативного проведения контрольных мероприятий.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Проводит все мероприятия налогового контроля  к налогоплательщикам, не представившим налоговые декларации в установленный срок; в том числе приостанавливает операции по счетам налогоплательщиков в случае непредставления налоговой декларации.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Передает акты камеральных налоговых проверок в правовой отдел для согласования.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Обеспечивает ведение информационного ресурса «Камеральные налоговые проверки».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Участвует в рассмотрении разногласий налогоплательщика по результатам камеральной налоговой проверки.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Проводит мониторинг исполнения обязанности по пр</w:t>
      </w:r>
      <w:r w:rsidR="00070335" w:rsidRPr="008B0CE8">
        <w:rPr>
          <w:rFonts w:cs="Times New Roman"/>
          <w:sz w:val="24"/>
          <w:szCs w:val="24"/>
        </w:rPr>
        <w:t>едставлению отчетности, выносит</w:t>
      </w:r>
      <w:r w:rsidRPr="008B0CE8">
        <w:rPr>
          <w:rFonts w:cs="Times New Roman"/>
          <w:sz w:val="24"/>
          <w:szCs w:val="24"/>
        </w:rPr>
        <w:t xml:space="preserve"> решения об отмене приостановления операций по счетам налогоплательщика (плательщика сборов) или налогового агента в банке в случае исполнения обязанности по представлению отчетности.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Подготавливает служебные записки для передачи налоговых обязатель</w:t>
      </w:r>
      <w:proofErr w:type="gramStart"/>
      <w:r w:rsidRPr="008B0CE8">
        <w:rPr>
          <w:rFonts w:cs="Times New Roman"/>
          <w:sz w:val="24"/>
          <w:szCs w:val="24"/>
        </w:rPr>
        <w:t>ств в др</w:t>
      </w:r>
      <w:proofErr w:type="gramEnd"/>
      <w:r w:rsidRPr="008B0CE8">
        <w:rPr>
          <w:rFonts w:cs="Times New Roman"/>
          <w:sz w:val="24"/>
          <w:szCs w:val="24"/>
        </w:rPr>
        <w:t xml:space="preserve">угие налоговые органы при смене места жительства налогоплательщиков. 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Осуществляет взаимодействие с правоохранительными органами и иными контролирующими органами по предмету деятельности отдела.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Работает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Готовит ответы на письменные запросы, жалобы и заявления физических лиц по вопросам, входящим в компетенцию отдела в установленные сроки.</w:t>
      </w:r>
    </w:p>
    <w:p w:rsidR="00F902DB" w:rsidRPr="008B0CE8" w:rsidRDefault="00F902D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Проводит исчисление земельного налога, налога на имущество, транспортного налога.</w:t>
      </w:r>
    </w:p>
    <w:p w:rsidR="00F902DB" w:rsidRPr="008B0CE8" w:rsidRDefault="00F902D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Ведет прием граждан по вопросам налогообложения и предоставления льгот.</w:t>
      </w:r>
    </w:p>
    <w:p w:rsidR="00F902DB" w:rsidRPr="008B0CE8" w:rsidRDefault="00F902D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Проводит аналитическую проверку представленных налогоплательщиком пояснений и документов.</w:t>
      </w:r>
    </w:p>
    <w:p w:rsidR="00F902DB" w:rsidRPr="008B0CE8" w:rsidRDefault="00F902D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 xml:space="preserve">Проводит работу по нормализации данных в АИС «Налог-3» по имущественным налогам физических лиц на основании журналов, сформированных в подсистемах «Мониторинг-Детализация» и «Мониторинг-Статистика». 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Подготавливает необходимую информацию для формирования установленной отчетности по предмету деятельности отдела, направляет отчеты по предмету деятельности отдела в УФНС.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Подготавливает информационные материалы для руководства Инспекции по вопросам, находящимся в компетенции отдела.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Участвует в проведении совещаний, семинаров по вопросам, входящим в компетенцию отдела.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Принимает участие в подготовке и проведении экономической учебы в отделе.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 xml:space="preserve">Соблюдает положения Инструкции по  делопроизводству, касающиеся деятельности отдела. 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Соблюдает правила служебного распорядка, должностного регламента, порядок работы со служебной информацией, технической и пожарной безопасности.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lastRenderedPageBreak/>
        <w:t>В связи с производственной необходимостью оперативно выполняет другие поручения начальника отдела.</w:t>
      </w:r>
    </w:p>
    <w:p w:rsidR="00DA2A8B" w:rsidRPr="008B0CE8" w:rsidRDefault="00DA2A8B" w:rsidP="008B0CE8">
      <w:pPr>
        <w:tabs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Зна</w:t>
      </w:r>
      <w:r w:rsidR="00070335" w:rsidRPr="008B0CE8">
        <w:rPr>
          <w:rFonts w:cs="Times New Roman"/>
          <w:sz w:val="24"/>
          <w:szCs w:val="24"/>
        </w:rPr>
        <w:t>ет</w:t>
      </w:r>
      <w:r w:rsidRPr="008B0CE8">
        <w:rPr>
          <w:rFonts w:cs="Times New Roman"/>
          <w:sz w:val="24"/>
          <w:szCs w:val="24"/>
        </w:rPr>
        <w:t xml:space="preserve"> программный комплекс по налогообложению физических лиц в объеме пользователя ПЭВМ.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Изучает опыт работы других налоговых органов в соответствии с направляемыми обзорами УФНС России по Свердловской области и использование его в практической деятельности.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Ежедневно осуществляет самоконтроль, внутренний аудит по направлениям своей деятельности, с целью выявления рисков совершения нарушений и рисков неэффективной деятельности.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Осуществляет иные функции, предусмотренные Налоговым кодексом, законами и иными нормативными правовыми актами Российской Федерации.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 xml:space="preserve">9. В целях исполнения возложенных должностных обязанностей </w:t>
      </w:r>
      <w:r w:rsidR="002C7CB2" w:rsidRPr="008B0CE8">
        <w:rPr>
          <w:rFonts w:cs="Times New Roman"/>
          <w:sz w:val="24"/>
          <w:szCs w:val="24"/>
        </w:rPr>
        <w:t>государственный налоговый инспектор</w:t>
      </w:r>
      <w:r w:rsidRPr="008B0CE8">
        <w:rPr>
          <w:rFonts w:cs="Times New Roman"/>
          <w:sz w:val="24"/>
          <w:szCs w:val="24"/>
        </w:rPr>
        <w:t xml:space="preserve">  имеет право: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Получать от учреждений, организаций и налогоплательщиков все документы, объяснения, справки и сведения, необходимые для правильного и своевременного исчисления и взимания налогов.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Своевременно получает от отделов Инспекции качественную и полную информацию для проведения камеральных налоговых проверок, для исполнения заданий вышестоящих налоговых органов, органов государственной власти управления, поручений и запросов правоохранительных органов.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 xml:space="preserve">Работает с документами и информационными ресурсами отделов инспекции для </w:t>
      </w:r>
      <w:proofErr w:type="gramStart"/>
      <w:r w:rsidRPr="008B0CE8">
        <w:rPr>
          <w:rFonts w:cs="Times New Roman"/>
          <w:sz w:val="24"/>
          <w:szCs w:val="24"/>
        </w:rPr>
        <w:t>выполнения</w:t>
      </w:r>
      <w:proofErr w:type="gramEnd"/>
      <w:r w:rsidRPr="008B0CE8">
        <w:rPr>
          <w:rFonts w:cs="Times New Roman"/>
          <w:sz w:val="24"/>
          <w:szCs w:val="24"/>
        </w:rPr>
        <w:t xml:space="preserve"> возложенных на отдел задач.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proofErr w:type="gramStart"/>
      <w:r w:rsidRPr="008B0CE8">
        <w:rPr>
          <w:rFonts w:cs="Times New Roman"/>
          <w:sz w:val="24"/>
          <w:szCs w:val="24"/>
        </w:rPr>
        <w:t>В соответствии с п. 1 ст. 93 НК РФ истребует у проверяемого лица необходимые для налоговой проверки документы посредством вручения этому лицу требования о представлении документов, в соответствии с п. 1 ст. 93.1 истребует у контрагентов или иных лиц, располагающих документами (информацией), касающимися деятельности проверяемого налогоплательщика, эти документы (информацию), вызывает свидетелей для дачи показаний по вопросам, имеющим отношение к налоговой</w:t>
      </w:r>
      <w:proofErr w:type="gramEnd"/>
      <w:r w:rsidRPr="008B0CE8">
        <w:rPr>
          <w:rFonts w:cs="Times New Roman"/>
          <w:sz w:val="24"/>
          <w:szCs w:val="24"/>
        </w:rPr>
        <w:t xml:space="preserve"> проверке. 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Получает практическую помощь от специалистов отдела информатизации в освоении программных комплексов, установленных в отделе для осуществления функциональных обязанностей отдела, от специалистов правового отдела по вопросам правильности применения юридических норм.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Вносит предложения, направленные на совершенствование налогового законодательства, по улучшению качества работы, повышению ее производительности.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Осуществляет также другие права, предусмотренные действующим законодательством.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 xml:space="preserve">10. </w:t>
      </w:r>
      <w:proofErr w:type="gramStart"/>
      <w:r w:rsidR="002C7CB2" w:rsidRPr="008B0CE8">
        <w:rPr>
          <w:rFonts w:cs="Times New Roman"/>
          <w:sz w:val="24"/>
          <w:szCs w:val="24"/>
        </w:rPr>
        <w:t xml:space="preserve">Государственный налоговый инспектор </w:t>
      </w:r>
      <w:r w:rsidRPr="008B0CE8">
        <w:rPr>
          <w:rFonts w:cs="Times New Roman"/>
          <w:sz w:val="24"/>
          <w:szCs w:val="24"/>
        </w:rPr>
        <w:t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№ 506, положением о Межрайонной инспекции Федеральной налоговой службы № 29 по Свердловской области, положением об отделе камеральных проверок №2, приказами Управления Федеральной налоговой службы по Свердловской области (далее – Управление), приказами инспекции, поручениями руководства</w:t>
      </w:r>
      <w:proofErr w:type="gramEnd"/>
      <w:r w:rsidRPr="008B0CE8">
        <w:rPr>
          <w:rFonts w:cs="Times New Roman"/>
          <w:sz w:val="24"/>
          <w:szCs w:val="24"/>
        </w:rPr>
        <w:t xml:space="preserve"> инспекции.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 xml:space="preserve">11. </w:t>
      </w:r>
      <w:r w:rsidR="002C7CB2" w:rsidRPr="008B0CE8">
        <w:rPr>
          <w:rFonts w:cs="Times New Roman"/>
          <w:sz w:val="24"/>
          <w:szCs w:val="24"/>
        </w:rPr>
        <w:t xml:space="preserve">Государственный налоговый инспектор </w:t>
      </w:r>
      <w:r w:rsidRPr="008B0CE8">
        <w:rPr>
          <w:rFonts w:cs="Times New Roman"/>
          <w:sz w:val="24"/>
          <w:szCs w:val="24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</w:t>
      </w:r>
      <w:r w:rsidR="002C7CB2" w:rsidRPr="008B0CE8">
        <w:rPr>
          <w:rFonts w:cs="Times New Roman"/>
          <w:sz w:val="24"/>
          <w:szCs w:val="24"/>
        </w:rPr>
        <w:t xml:space="preserve">государственный налоговый инспектор </w:t>
      </w:r>
      <w:r w:rsidRPr="008B0CE8">
        <w:rPr>
          <w:rFonts w:cs="Times New Roman"/>
          <w:sz w:val="24"/>
          <w:szCs w:val="24"/>
        </w:rPr>
        <w:t>несет ответственность:</w:t>
      </w:r>
    </w:p>
    <w:p w:rsidR="00DA2A8B" w:rsidRPr="008B0CE8" w:rsidRDefault="00DA2A8B" w:rsidP="00A61E3E">
      <w:pPr>
        <w:tabs>
          <w:tab w:val="left" w:pos="851"/>
          <w:tab w:val="left" w:pos="993"/>
        </w:tabs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неисполнение (ненадлежащее исполнение) должностных обязанностей;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несоблюдение законов и иных нормативных правовых актов Российской Федерации, субъекта Российской Федерации, нормативных правовых актов Минфина России, приказов, распоряжений, инструкций и методических указаний ФНС России, УФНС России по Свердловской области, приказов и распоряжений начальника инспекции, заместителя начальника инспекции, начальника отдела, заместителя начальника отдела;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lastRenderedPageBreak/>
        <w:t>за нарушение служебного распорядка, коллективного договора, служебной и исполнительской дисциплины;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порчу либо утрату служебного удостоверения;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бездействие или неполное использование предоставленных прав;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нарушение порядка обращений с документами, содержащими государственную, служебную и налоговую тайну, в том числе, обрабатываемую на СВТ;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несоблюдение при исполнении должностных обязанностей прав и законных интересов граждан и организаций;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несоблюдение порядка уведомления представителя нанимателя о намерении выполнять иную оплачиваемую работу в соответствии с законодательством Российской Федерации;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непредставление в установленном порядке предусмотренных федеральным законом сведений о себе и членах своей семьи, а также сведений о доходах, расходах, об имуществе и обязательствах имущественного характера о себе и членах своей семьи;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несообщение представителю нанимателя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несообщение представителю нанимателя о личной заинтересованности при исполнении должностных обязанностей, которая может привести к конфликту интересов;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отказ в прохождении обязательной государственной дактилоскопической регистрации в случаях и порядке, установленных федеральным законом;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нарушение порядка ведения делопроизводства в отделе;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допуск к работе на своей рабочей станции других лиц без разрешения начальника отдела;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установку любого оборудования (жесткие диски, дисководы гибких магнитных дисков, CD/DVD-дисководы, дополнительные платы и т.п.);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установку и использование любого программного обеспечения (включая игровые и обучающие программы, программы для просмотра изображений, факсов, фильмов) без письменного разрешения отдела информатизации;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хранение на жестких и сетевых дисках информации (данных), содержание которых не связано с исполнением служебных обязанностей, независимо от формы её представления и формата файлов;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имущественный ущерб, причиненный по его вине;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DA2A8B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3547E9" w:rsidRPr="008B0CE8" w:rsidRDefault="00DA2A8B" w:rsidP="008B0CE8">
      <w:pPr>
        <w:tabs>
          <w:tab w:val="left" w:pos="142"/>
          <w:tab w:val="left" w:pos="851"/>
        </w:tabs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службы.</w:t>
      </w:r>
    </w:p>
    <w:p w:rsidR="00DA2A8B" w:rsidRPr="008B0CE8" w:rsidRDefault="00DA2A8B" w:rsidP="00DA2A8B">
      <w:pPr>
        <w:tabs>
          <w:tab w:val="left" w:pos="851"/>
          <w:tab w:val="left" w:pos="993"/>
        </w:tabs>
        <w:rPr>
          <w:rFonts w:cs="Times New Roman"/>
          <w:sz w:val="24"/>
          <w:szCs w:val="24"/>
        </w:rPr>
      </w:pPr>
    </w:p>
    <w:p w:rsidR="003B7A81" w:rsidRPr="008B0CE8" w:rsidRDefault="003B7A81" w:rsidP="00A61E3E">
      <w:pPr>
        <w:widowControl w:val="0"/>
        <w:ind w:firstLine="567"/>
        <w:jc w:val="center"/>
        <w:rPr>
          <w:rFonts w:cs="Times New Roman"/>
          <w:b/>
          <w:sz w:val="24"/>
          <w:szCs w:val="24"/>
        </w:rPr>
      </w:pPr>
      <w:r w:rsidRPr="008B0CE8">
        <w:rPr>
          <w:rFonts w:cs="Times New Roman"/>
          <w:b/>
          <w:sz w:val="24"/>
          <w:szCs w:val="24"/>
        </w:rPr>
        <w:t>IV.</w:t>
      </w:r>
      <w:r w:rsidR="00CC56D9" w:rsidRPr="008B0CE8">
        <w:rPr>
          <w:rFonts w:cs="Times New Roman"/>
          <w:b/>
          <w:sz w:val="24"/>
          <w:szCs w:val="24"/>
        </w:rPr>
        <w:t> </w:t>
      </w:r>
      <w:r w:rsidR="00E45E47" w:rsidRPr="008B0CE8">
        <w:rPr>
          <w:rFonts w:cs="Times New Roman"/>
          <w:b/>
          <w:sz w:val="24"/>
          <w:szCs w:val="24"/>
        </w:rPr>
        <w:t xml:space="preserve">Перечень вопросов, по которым </w:t>
      </w:r>
      <w:r w:rsidR="000B4A05" w:rsidRPr="008B0CE8">
        <w:rPr>
          <w:rFonts w:cs="Times New Roman"/>
          <w:b/>
          <w:sz w:val="24"/>
          <w:szCs w:val="24"/>
        </w:rPr>
        <w:t>государственный налоговый инспектор</w:t>
      </w:r>
      <w:r w:rsidR="00797894" w:rsidRPr="008B0CE8">
        <w:rPr>
          <w:rFonts w:cs="Times New Roman"/>
          <w:b/>
          <w:sz w:val="24"/>
          <w:szCs w:val="24"/>
        </w:rPr>
        <w:t xml:space="preserve"> </w:t>
      </w:r>
      <w:r w:rsidRPr="008B0CE8">
        <w:rPr>
          <w:rFonts w:cs="Times New Roman"/>
          <w:b/>
          <w:sz w:val="24"/>
          <w:szCs w:val="24"/>
        </w:rPr>
        <w:t>вправе или обязан</w:t>
      </w:r>
      <w:r w:rsidR="00E45E47" w:rsidRPr="008B0CE8">
        <w:rPr>
          <w:rFonts w:cs="Times New Roman"/>
          <w:b/>
          <w:sz w:val="24"/>
          <w:szCs w:val="24"/>
        </w:rPr>
        <w:t xml:space="preserve"> самостоятельно принимать</w:t>
      </w:r>
      <w:r w:rsidR="008B0CE8">
        <w:rPr>
          <w:rFonts w:cs="Times New Roman"/>
          <w:b/>
          <w:sz w:val="24"/>
          <w:szCs w:val="24"/>
        </w:rPr>
        <w:t xml:space="preserve"> </w:t>
      </w:r>
      <w:r w:rsidR="00E45E47" w:rsidRPr="008B0CE8">
        <w:rPr>
          <w:rFonts w:cs="Times New Roman"/>
          <w:b/>
          <w:sz w:val="24"/>
          <w:szCs w:val="24"/>
        </w:rPr>
        <w:t>у</w:t>
      </w:r>
      <w:r w:rsidRPr="008B0CE8">
        <w:rPr>
          <w:rFonts w:cs="Times New Roman"/>
          <w:b/>
          <w:sz w:val="24"/>
          <w:szCs w:val="24"/>
        </w:rPr>
        <w:t>правленческие и иные решения</w:t>
      </w:r>
    </w:p>
    <w:p w:rsidR="003B7A81" w:rsidRPr="008B0CE8" w:rsidRDefault="003B7A81" w:rsidP="00A61E3E">
      <w:pPr>
        <w:widowControl w:val="0"/>
        <w:ind w:firstLine="567"/>
        <w:rPr>
          <w:rFonts w:cs="Times New Roman"/>
          <w:sz w:val="24"/>
          <w:szCs w:val="24"/>
        </w:rPr>
      </w:pPr>
    </w:p>
    <w:p w:rsidR="008971B7" w:rsidRPr="008B0CE8" w:rsidRDefault="008971B7" w:rsidP="00A61E3E">
      <w:pPr>
        <w:ind w:firstLine="567"/>
        <w:rPr>
          <w:rFonts w:eastAsia="Calibri" w:cs="Times New Roman"/>
          <w:sz w:val="24"/>
          <w:szCs w:val="24"/>
        </w:rPr>
      </w:pPr>
      <w:r w:rsidRPr="008B0CE8">
        <w:rPr>
          <w:rFonts w:eastAsia="Calibri" w:cs="Times New Roman"/>
          <w:sz w:val="24"/>
          <w:szCs w:val="24"/>
        </w:rPr>
        <w:t xml:space="preserve">12. При исполнении служебных обязанностей </w:t>
      </w:r>
      <w:r w:rsidR="004E7240" w:rsidRPr="008B0CE8">
        <w:rPr>
          <w:rFonts w:eastAsia="Calibri" w:cs="Times New Roman"/>
          <w:sz w:val="24"/>
          <w:szCs w:val="24"/>
        </w:rPr>
        <w:t>государственный налоговый инспектор</w:t>
      </w:r>
      <w:r w:rsidRPr="008B0CE8">
        <w:rPr>
          <w:rFonts w:eastAsia="Calibri" w:cs="Times New Roman"/>
          <w:sz w:val="24"/>
          <w:szCs w:val="24"/>
        </w:rPr>
        <w:t xml:space="preserve"> вправе самостоятельно принимать решения по вопросам:</w:t>
      </w:r>
    </w:p>
    <w:p w:rsidR="001566F9" w:rsidRPr="008B0CE8" w:rsidRDefault="001566F9" w:rsidP="00A61E3E">
      <w:pPr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возникающим при рассмотрении отделом камеральных проверок № 2 заявлений граждан;</w:t>
      </w:r>
    </w:p>
    <w:p w:rsidR="001566F9" w:rsidRPr="008B0CE8" w:rsidRDefault="001566F9" w:rsidP="00A61E3E">
      <w:pPr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подготовки документов о принятии и отмене решений о закрытии счетов в связи с представлением налоговой отчетности;</w:t>
      </w:r>
    </w:p>
    <w:p w:rsidR="001566F9" w:rsidRPr="008B0CE8" w:rsidRDefault="001566F9" w:rsidP="00A61E3E">
      <w:pPr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проведения камеральной налоговой проверки, в том числе с истребованием документов, и оформление ее результатов;</w:t>
      </w:r>
    </w:p>
    <w:p w:rsidR="001566F9" w:rsidRPr="008B0CE8" w:rsidRDefault="001566F9" w:rsidP="00A61E3E">
      <w:pPr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формирование «досье» налогоплательщика.</w:t>
      </w:r>
    </w:p>
    <w:p w:rsidR="00797894" w:rsidRPr="008B0CE8" w:rsidRDefault="00C97D82" w:rsidP="00A61E3E">
      <w:pPr>
        <w:ind w:firstLine="567"/>
        <w:rPr>
          <w:rFonts w:eastAsia="Calibri"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13</w:t>
      </w:r>
      <w:r w:rsidR="00797894" w:rsidRPr="008B0CE8">
        <w:rPr>
          <w:rFonts w:cs="Times New Roman"/>
          <w:sz w:val="24"/>
          <w:szCs w:val="24"/>
        </w:rPr>
        <w:t xml:space="preserve">. </w:t>
      </w:r>
      <w:r w:rsidR="00797894" w:rsidRPr="008B0CE8">
        <w:rPr>
          <w:rFonts w:eastAsia="Calibri" w:cs="Times New Roman"/>
          <w:sz w:val="24"/>
          <w:szCs w:val="24"/>
        </w:rPr>
        <w:t xml:space="preserve">При исполнении служебных обязанностей </w:t>
      </w:r>
      <w:r w:rsidR="004E7240" w:rsidRPr="008B0CE8">
        <w:rPr>
          <w:rFonts w:eastAsia="Calibri" w:cs="Times New Roman"/>
          <w:sz w:val="24"/>
          <w:szCs w:val="24"/>
        </w:rPr>
        <w:t xml:space="preserve">государственный налоговый инспектор </w:t>
      </w:r>
      <w:r w:rsidR="00797894" w:rsidRPr="008B0CE8">
        <w:rPr>
          <w:rFonts w:eastAsia="Calibri" w:cs="Times New Roman"/>
          <w:sz w:val="24"/>
          <w:szCs w:val="24"/>
        </w:rPr>
        <w:t xml:space="preserve"> обязан самостоятельно принимать решения по вопросам:</w:t>
      </w:r>
    </w:p>
    <w:p w:rsidR="001566F9" w:rsidRPr="008B0CE8" w:rsidRDefault="001566F9" w:rsidP="00A61E3E">
      <w:pPr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lastRenderedPageBreak/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1566F9" w:rsidRPr="008B0CE8" w:rsidRDefault="001566F9" w:rsidP="00A61E3E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B0CE8">
        <w:rPr>
          <w:rFonts w:ascii="Times New Roman" w:hAnsi="Times New Roman" w:cs="Times New Roman"/>
          <w:sz w:val="24"/>
          <w:szCs w:val="24"/>
        </w:rPr>
        <w:t>предусмотренным Положением об отделе, Положением Межрайонной ИФНС России № 29 по Свердловской области.</w:t>
      </w:r>
    </w:p>
    <w:p w:rsidR="001566F9" w:rsidRPr="008B0CE8" w:rsidRDefault="001566F9" w:rsidP="00A61E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8B0CE8" w:rsidRDefault="003B7A81" w:rsidP="00A61E3E">
      <w:pPr>
        <w:widowControl w:val="0"/>
        <w:ind w:firstLine="567"/>
        <w:jc w:val="center"/>
        <w:rPr>
          <w:rFonts w:cs="Times New Roman"/>
          <w:b/>
          <w:sz w:val="24"/>
          <w:szCs w:val="24"/>
        </w:rPr>
      </w:pPr>
      <w:r w:rsidRPr="008B0CE8">
        <w:rPr>
          <w:rFonts w:cs="Times New Roman"/>
          <w:b/>
          <w:sz w:val="24"/>
          <w:szCs w:val="24"/>
        </w:rPr>
        <w:t>V.</w:t>
      </w:r>
      <w:r w:rsidR="00CC56D9" w:rsidRPr="008B0CE8">
        <w:rPr>
          <w:rFonts w:cs="Times New Roman"/>
          <w:b/>
          <w:sz w:val="24"/>
          <w:szCs w:val="24"/>
        </w:rPr>
        <w:t> </w:t>
      </w:r>
      <w:r w:rsidRPr="008B0CE8">
        <w:rPr>
          <w:rFonts w:cs="Times New Roman"/>
          <w:b/>
          <w:sz w:val="24"/>
          <w:szCs w:val="24"/>
        </w:rPr>
        <w:t>Перечень вопросов, по которым</w:t>
      </w:r>
      <w:r w:rsidR="008971B7" w:rsidRPr="008B0CE8">
        <w:rPr>
          <w:rFonts w:cs="Times New Roman"/>
          <w:b/>
          <w:sz w:val="24"/>
          <w:szCs w:val="24"/>
        </w:rPr>
        <w:t xml:space="preserve"> </w:t>
      </w:r>
      <w:r w:rsidR="004E7240" w:rsidRPr="008B0CE8">
        <w:rPr>
          <w:rFonts w:cs="Times New Roman"/>
          <w:b/>
          <w:sz w:val="24"/>
          <w:szCs w:val="24"/>
        </w:rPr>
        <w:t>государственный налоговый инспектор</w:t>
      </w:r>
      <w:r w:rsidR="006618E5" w:rsidRPr="008B0CE8">
        <w:rPr>
          <w:rFonts w:cs="Times New Roman"/>
          <w:b/>
          <w:sz w:val="24"/>
          <w:szCs w:val="24"/>
        </w:rPr>
        <w:t xml:space="preserve"> </w:t>
      </w:r>
      <w:r w:rsidRPr="008B0CE8">
        <w:rPr>
          <w:rFonts w:cs="Times New Roman"/>
          <w:b/>
          <w:sz w:val="24"/>
          <w:szCs w:val="24"/>
        </w:rPr>
        <w:t>вправе или обязан участвовать при подготовке проектов нормативных правовых актов и</w:t>
      </w:r>
      <w:r w:rsidR="006618E5" w:rsidRPr="008B0CE8">
        <w:rPr>
          <w:rFonts w:cs="Times New Roman"/>
          <w:b/>
          <w:sz w:val="24"/>
          <w:szCs w:val="24"/>
        </w:rPr>
        <w:t xml:space="preserve"> </w:t>
      </w:r>
      <w:r w:rsidRPr="008B0CE8">
        <w:rPr>
          <w:rFonts w:cs="Times New Roman"/>
          <w:b/>
          <w:sz w:val="24"/>
          <w:szCs w:val="24"/>
        </w:rPr>
        <w:t>(или) проектов управленческих и иных решений</w:t>
      </w:r>
    </w:p>
    <w:p w:rsidR="003B7A81" w:rsidRPr="008B0CE8" w:rsidRDefault="003B7A81" w:rsidP="00A61E3E">
      <w:pPr>
        <w:widowControl w:val="0"/>
        <w:ind w:firstLine="567"/>
        <w:rPr>
          <w:rFonts w:cs="Times New Roman"/>
          <w:sz w:val="24"/>
          <w:szCs w:val="24"/>
        </w:rPr>
      </w:pPr>
    </w:p>
    <w:p w:rsidR="008971B7" w:rsidRPr="008B0CE8" w:rsidRDefault="008971B7" w:rsidP="00A61E3E">
      <w:pPr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 xml:space="preserve">14. </w:t>
      </w:r>
      <w:r w:rsidR="004E7240" w:rsidRPr="008B0CE8">
        <w:rPr>
          <w:rFonts w:eastAsia="Calibri" w:cs="Times New Roman"/>
          <w:sz w:val="24"/>
          <w:szCs w:val="24"/>
        </w:rPr>
        <w:t>Государственный налоговый инспектор</w:t>
      </w:r>
      <w:r w:rsidRPr="008B0CE8">
        <w:rPr>
          <w:rFonts w:cs="Times New Roman"/>
          <w:sz w:val="24"/>
          <w:szCs w:val="24"/>
        </w:rPr>
        <w:t xml:space="preserve"> 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F22C6D" w:rsidRPr="008B0CE8" w:rsidRDefault="00F22C6D" w:rsidP="00A61E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E8">
        <w:rPr>
          <w:rFonts w:ascii="Times New Roman" w:hAnsi="Times New Roman" w:cs="Times New Roman"/>
          <w:sz w:val="24"/>
          <w:szCs w:val="24"/>
        </w:rPr>
        <w:t>подготовки предложений при составлении проектов актов и решений камеральных налоговых проверок;</w:t>
      </w:r>
    </w:p>
    <w:p w:rsidR="00F22C6D" w:rsidRPr="008B0CE8" w:rsidRDefault="00F22C6D" w:rsidP="00A61E3E">
      <w:pPr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 xml:space="preserve">подготовки предложений при принятии решений </w:t>
      </w:r>
    </w:p>
    <w:p w:rsidR="008971B7" w:rsidRPr="008B0CE8" w:rsidRDefault="008971B7" w:rsidP="00A61E3E">
      <w:pPr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1</w:t>
      </w:r>
      <w:r w:rsidR="00497B12" w:rsidRPr="008B0CE8">
        <w:rPr>
          <w:rFonts w:cs="Times New Roman"/>
          <w:sz w:val="24"/>
          <w:szCs w:val="24"/>
        </w:rPr>
        <w:t xml:space="preserve">5. </w:t>
      </w:r>
      <w:r w:rsidR="004E7240" w:rsidRPr="008B0CE8">
        <w:rPr>
          <w:rFonts w:eastAsia="Calibri" w:cs="Times New Roman"/>
          <w:sz w:val="24"/>
          <w:szCs w:val="24"/>
        </w:rPr>
        <w:t>Государственный налоговый инспектор</w:t>
      </w:r>
      <w:r w:rsidRPr="008B0CE8">
        <w:rPr>
          <w:rFonts w:cs="Times New Roman"/>
          <w:sz w:val="24"/>
          <w:szCs w:val="24"/>
        </w:rPr>
        <w:t xml:space="preserve"> в пределах функциональной компетенции обязан участвовать в подготовке (обсуждении) нормативных проектов документов:</w:t>
      </w:r>
    </w:p>
    <w:p w:rsidR="007267A9" w:rsidRPr="008B0CE8" w:rsidRDefault="007267A9" w:rsidP="00A61E3E">
      <w:pPr>
        <w:pStyle w:val="ConsPlusNormal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B0CE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</w:t>
      </w:r>
      <w:r w:rsidR="003547E9" w:rsidRPr="008B0CE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оложений об инспекции и отделе;</w:t>
      </w:r>
    </w:p>
    <w:p w:rsidR="007267A9" w:rsidRPr="008B0CE8" w:rsidRDefault="007267A9" w:rsidP="00A61E3E">
      <w:pPr>
        <w:pStyle w:val="ConsPlusNormal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B0CE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графика отпус</w:t>
      </w:r>
      <w:r w:rsidR="003547E9" w:rsidRPr="008B0CE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ков гражданских служащих отдела;</w:t>
      </w:r>
    </w:p>
    <w:p w:rsidR="007267A9" w:rsidRPr="008B0CE8" w:rsidRDefault="007267A9" w:rsidP="00A61E3E">
      <w:pPr>
        <w:pStyle w:val="ConsPlusNormal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B0CE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8971B7" w:rsidRPr="008B0CE8" w:rsidRDefault="008971B7" w:rsidP="00A61E3E">
      <w:pPr>
        <w:widowControl w:val="0"/>
        <w:ind w:firstLine="567"/>
        <w:rPr>
          <w:rFonts w:cs="Times New Roman"/>
          <w:sz w:val="24"/>
          <w:szCs w:val="24"/>
        </w:rPr>
      </w:pPr>
    </w:p>
    <w:p w:rsidR="003B7A81" w:rsidRPr="008B0CE8" w:rsidRDefault="003B7A81" w:rsidP="00A61E3E">
      <w:pPr>
        <w:widowControl w:val="0"/>
        <w:ind w:firstLine="567"/>
        <w:jc w:val="center"/>
        <w:rPr>
          <w:rFonts w:cs="Times New Roman"/>
          <w:b/>
          <w:sz w:val="24"/>
          <w:szCs w:val="24"/>
        </w:rPr>
      </w:pPr>
      <w:r w:rsidRPr="008B0CE8">
        <w:rPr>
          <w:rFonts w:cs="Times New Roman"/>
          <w:b/>
          <w:sz w:val="24"/>
          <w:szCs w:val="24"/>
        </w:rPr>
        <w:t>VI.</w:t>
      </w:r>
      <w:r w:rsidR="00CC56D9" w:rsidRPr="008B0CE8">
        <w:rPr>
          <w:rFonts w:cs="Times New Roman"/>
          <w:b/>
          <w:sz w:val="24"/>
          <w:szCs w:val="24"/>
        </w:rPr>
        <w:t> </w:t>
      </w:r>
      <w:r w:rsidRPr="008B0CE8">
        <w:rPr>
          <w:rFonts w:cs="Times New Roman"/>
          <w:b/>
          <w:sz w:val="24"/>
          <w:szCs w:val="24"/>
        </w:rPr>
        <w:t>Сроки и процедуры подготовки, рассмотрения проектов</w:t>
      </w:r>
      <w:r w:rsidR="008B0CE8">
        <w:rPr>
          <w:rFonts w:cs="Times New Roman"/>
          <w:b/>
          <w:sz w:val="24"/>
          <w:szCs w:val="24"/>
        </w:rPr>
        <w:t xml:space="preserve"> </w:t>
      </w:r>
      <w:r w:rsidRPr="008B0CE8">
        <w:rPr>
          <w:rFonts w:cs="Times New Roman"/>
          <w:b/>
          <w:sz w:val="24"/>
          <w:szCs w:val="24"/>
        </w:rPr>
        <w:t>управленческих и иных решений, порядок согласования и принятия данных решений</w:t>
      </w:r>
    </w:p>
    <w:p w:rsidR="003B7A81" w:rsidRPr="008B0CE8" w:rsidRDefault="003B7A81" w:rsidP="00A61E3E">
      <w:pPr>
        <w:widowControl w:val="0"/>
        <w:ind w:firstLine="567"/>
        <w:rPr>
          <w:rFonts w:cs="Times New Roman"/>
          <w:sz w:val="24"/>
          <w:szCs w:val="24"/>
        </w:rPr>
      </w:pPr>
    </w:p>
    <w:p w:rsidR="008971B7" w:rsidRPr="008B0CE8" w:rsidRDefault="003B7A81" w:rsidP="00A61E3E">
      <w:pPr>
        <w:ind w:right="17" w:firstLine="567"/>
        <w:rPr>
          <w:rFonts w:cs="Times New Roman"/>
          <w:bCs/>
          <w:sz w:val="24"/>
          <w:szCs w:val="24"/>
        </w:rPr>
      </w:pPr>
      <w:r w:rsidRPr="008B0CE8">
        <w:rPr>
          <w:rFonts w:cs="Times New Roman"/>
          <w:sz w:val="24"/>
          <w:szCs w:val="24"/>
        </w:rPr>
        <w:t>1</w:t>
      </w:r>
      <w:r w:rsidR="007A7062" w:rsidRPr="008B0CE8">
        <w:rPr>
          <w:rFonts w:cs="Times New Roman"/>
          <w:sz w:val="24"/>
          <w:szCs w:val="24"/>
        </w:rPr>
        <w:t>6</w:t>
      </w:r>
      <w:r w:rsidRPr="008B0CE8">
        <w:rPr>
          <w:rFonts w:cs="Times New Roman"/>
          <w:sz w:val="24"/>
          <w:szCs w:val="24"/>
        </w:rPr>
        <w:t>. </w:t>
      </w:r>
      <w:r w:rsidR="008971B7" w:rsidRPr="008B0CE8">
        <w:rPr>
          <w:rFonts w:cs="Times New Roman"/>
          <w:bCs/>
          <w:sz w:val="24"/>
          <w:szCs w:val="24"/>
        </w:rPr>
        <w:t xml:space="preserve">В соответствии со своими должностными обязанностями </w:t>
      </w:r>
      <w:r w:rsidR="004E7240" w:rsidRPr="008B0CE8">
        <w:rPr>
          <w:rFonts w:cs="Times New Roman"/>
          <w:bCs/>
          <w:sz w:val="24"/>
          <w:szCs w:val="24"/>
        </w:rPr>
        <w:t>государственный налоговый инспектор</w:t>
      </w:r>
      <w:r w:rsidR="008971B7" w:rsidRPr="008B0CE8">
        <w:rPr>
          <w:rFonts w:cs="Times New Roman"/>
          <w:bCs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064C7C" w:rsidRPr="008B0CE8" w:rsidRDefault="00064C7C" w:rsidP="00A61E3E">
      <w:pPr>
        <w:ind w:right="17" w:firstLine="567"/>
        <w:rPr>
          <w:rFonts w:cs="Times New Roman"/>
          <w:bCs/>
          <w:sz w:val="24"/>
          <w:szCs w:val="24"/>
        </w:rPr>
      </w:pPr>
    </w:p>
    <w:p w:rsidR="003B7A81" w:rsidRPr="008B0CE8" w:rsidRDefault="003B7A81" w:rsidP="00A61E3E">
      <w:pPr>
        <w:widowControl w:val="0"/>
        <w:ind w:firstLine="567"/>
        <w:jc w:val="center"/>
        <w:rPr>
          <w:rFonts w:cs="Times New Roman"/>
          <w:b/>
          <w:sz w:val="24"/>
          <w:szCs w:val="24"/>
        </w:rPr>
      </w:pPr>
      <w:r w:rsidRPr="008B0CE8">
        <w:rPr>
          <w:rFonts w:cs="Times New Roman"/>
          <w:b/>
          <w:sz w:val="24"/>
          <w:szCs w:val="24"/>
        </w:rPr>
        <w:t>VII.</w:t>
      </w:r>
      <w:r w:rsidR="00CC56D9" w:rsidRPr="008B0CE8">
        <w:rPr>
          <w:rFonts w:cs="Times New Roman"/>
          <w:b/>
          <w:sz w:val="24"/>
          <w:szCs w:val="24"/>
        </w:rPr>
        <w:t> </w:t>
      </w:r>
      <w:r w:rsidRPr="008B0CE8">
        <w:rPr>
          <w:rFonts w:cs="Times New Roman"/>
          <w:b/>
          <w:sz w:val="24"/>
          <w:szCs w:val="24"/>
        </w:rPr>
        <w:t>Порядок служебного взаимодействия</w:t>
      </w:r>
    </w:p>
    <w:p w:rsidR="003B7A81" w:rsidRPr="008B0CE8" w:rsidRDefault="003B7A81" w:rsidP="00A61E3E">
      <w:pPr>
        <w:widowControl w:val="0"/>
        <w:ind w:firstLine="567"/>
        <w:rPr>
          <w:rFonts w:cs="Times New Roman"/>
          <w:sz w:val="24"/>
          <w:szCs w:val="24"/>
        </w:rPr>
      </w:pPr>
    </w:p>
    <w:p w:rsidR="00A61E3E" w:rsidRPr="008B0CE8" w:rsidRDefault="003B7A81" w:rsidP="00A61E3E">
      <w:pPr>
        <w:widowControl w:val="0"/>
        <w:ind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1</w:t>
      </w:r>
      <w:r w:rsidR="007A7062" w:rsidRPr="008B0CE8">
        <w:rPr>
          <w:rFonts w:cs="Times New Roman"/>
          <w:sz w:val="24"/>
          <w:szCs w:val="24"/>
        </w:rPr>
        <w:t>7</w:t>
      </w:r>
      <w:r w:rsidRPr="008B0CE8">
        <w:rPr>
          <w:rFonts w:cs="Times New Roman"/>
          <w:sz w:val="24"/>
          <w:szCs w:val="24"/>
        </w:rPr>
        <w:t>. </w:t>
      </w:r>
      <w:r w:rsidR="00901EF6" w:rsidRPr="008B0CE8">
        <w:rPr>
          <w:rFonts w:cs="Times New Roman"/>
          <w:sz w:val="24"/>
          <w:szCs w:val="24"/>
        </w:rPr>
        <w:t xml:space="preserve">Взаимодействие </w:t>
      </w:r>
      <w:r w:rsidR="004E7240" w:rsidRPr="008B0CE8">
        <w:rPr>
          <w:rFonts w:cs="Times New Roman"/>
          <w:sz w:val="24"/>
          <w:szCs w:val="24"/>
        </w:rPr>
        <w:t>государственн</w:t>
      </w:r>
      <w:r w:rsidR="00034AB9" w:rsidRPr="008B0CE8">
        <w:rPr>
          <w:rFonts w:cs="Times New Roman"/>
          <w:sz w:val="24"/>
          <w:szCs w:val="24"/>
        </w:rPr>
        <w:t>ого</w:t>
      </w:r>
      <w:r w:rsidR="004E7240" w:rsidRPr="008B0CE8">
        <w:rPr>
          <w:rFonts w:cs="Times New Roman"/>
          <w:sz w:val="24"/>
          <w:szCs w:val="24"/>
        </w:rPr>
        <w:t xml:space="preserve"> налогов</w:t>
      </w:r>
      <w:r w:rsidR="00034AB9" w:rsidRPr="008B0CE8">
        <w:rPr>
          <w:rFonts w:cs="Times New Roman"/>
          <w:sz w:val="24"/>
          <w:szCs w:val="24"/>
        </w:rPr>
        <w:t>ого</w:t>
      </w:r>
      <w:r w:rsidR="004E7240" w:rsidRPr="008B0CE8">
        <w:rPr>
          <w:rFonts w:cs="Times New Roman"/>
          <w:sz w:val="24"/>
          <w:szCs w:val="24"/>
        </w:rPr>
        <w:t xml:space="preserve"> инспектор</w:t>
      </w:r>
      <w:r w:rsidR="00034AB9" w:rsidRPr="008B0CE8">
        <w:rPr>
          <w:rFonts w:cs="Times New Roman"/>
          <w:sz w:val="24"/>
          <w:szCs w:val="24"/>
        </w:rPr>
        <w:t>а</w:t>
      </w:r>
      <w:r w:rsidR="00901EF6" w:rsidRPr="008B0CE8">
        <w:rPr>
          <w:rFonts w:cs="Times New Roman"/>
          <w:sz w:val="24"/>
          <w:szCs w:val="24"/>
        </w:rPr>
        <w:t xml:space="preserve"> с </w:t>
      </w:r>
      <w:proofErr w:type="gramStart"/>
      <w:r w:rsidR="00901EF6" w:rsidRPr="008B0CE8">
        <w:rPr>
          <w:rFonts w:cs="Times New Roman"/>
          <w:sz w:val="24"/>
          <w:szCs w:val="24"/>
        </w:rPr>
        <w:t>федеральными</w:t>
      </w:r>
      <w:proofErr w:type="gramEnd"/>
    </w:p>
    <w:p w:rsidR="00991FCE" w:rsidRPr="008B0CE8" w:rsidRDefault="00901EF6" w:rsidP="008B0CE8">
      <w:pPr>
        <w:widowControl w:val="0"/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 xml:space="preserve"> </w:t>
      </w:r>
      <w:proofErr w:type="gramStart"/>
      <w:r w:rsidRPr="008B0CE8">
        <w:rPr>
          <w:rFonts w:cs="Times New Roman"/>
          <w:sz w:val="24"/>
          <w:szCs w:val="24"/>
        </w:rPr>
        <w:t>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утверждённых Указом Президента Российской Федерации от 12 августа 2002 г. № 885 "Об утверждении общих принципов служебного поведения государственных служащих", и требований к служебному поведению, установленных статьёй 18</w:t>
      </w:r>
      <w:proofErr w:type="gramEnd"/>
      <w:r w:rsidRPr="008B0CE8">
        <w:rPr>
          <w:rFonts w:cs="Times New Roman"/>
          <w:sz w:val="24"/>
          <w:szCs w:val="24"/>
        </w:rPr>
        <w:t xml:space="preserve">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3B7A81" w:rsidRPr="008B0CE8" w:rsidRDefault="003B7A81" w:rsidP="008B0CE8">
      <w:pPr>
        <w:widowControl w:val="0"/>
        <w:ind w:right="-2" w:firstLine="567"/>
        <w:rPr>
          <w:rFonts w:cs="Times New Roman"/>
          <w:sz w:val="24"/>
          <w:szCs w:val="24"/>
        </w:rPr>
      </w:pPr>
    </w:p>
    <w:p w:rsidR="003B7A81" w:rsidRPr="008B0CE8" w:rsidRDefault="003B7A81" w:rsidP="008B0CE8">
      <w:pPr>
        <w:widowControl w:val="0"/>
        <w:ind w:right="-2" w:firstLine="567"/>
        <w:jc w:val="center"/>
        <w:rPr>
          <w:rFonts w:cs="Times New Roman"/>
          <w:b/>
          <w:sz w:val="24"/>
          <w:szCs w:val="24"/>
        </w:rPr>
      </w:pPr>
      <w:r w:rsidRPr="008B0CE8">
        <w:rPr>
          <w:rFonts w:cs="Times New Roman"/>
          <w:b/>
          <w:sz w:val="24"/>
          <w:szCs w:val="24"/>
        </w:rPr>
        <w:t>VIII.</w:t>
      </w:r>
      <w:r w:rsidR="00822936" w:rsidRPr="008B0CE8">
        <w:rPr>
          <w:rFonts w:cs="Times New Roman"/>
          <w:b/>
          <w:sz w:val="24"/>
          <w:szCs w:val="24"/>
        </w:rPr>
        <w:t> </w:t>
      </w:r>
      <w:r w:rsidRPr="008B0CE8">
        <w:rPr>
          <w:rFonts w:cs="Times New Roman"/>
          <w:b/>
          <w:sz w:val="24"/>
          <w:szCs w:val="24"/>
        </w:rPr>
        <w:t>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3B7A81" w:rsidRPr="008B0CE8" w:rsidRDefault="003B7A81" w:rsidP="008B0CE8">
      <w:pPr>
        <w:widowControl w:val="0"/>
        <w:ind w:right="-2" w:firstLine="567"/>
        <w:rPr>
          <w:rFonts w:cs="Times New Roman"/>
          <w:sz w:val="24"/>
          <w:szCs w:val="24"/>
        </w:rPr>
      </w:pPr>
    </w:p>
    <w:p w:rsidR="00587DD2" w:rsidRPr="008B0CE8" w:rsidRDefault="003B7A81" w:rsidP="008B0CE8">
      <w:pPr>
        <w:pStyle w:val="ConsPlusNormal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E8">
        <w:rPr>
          <w:rFonts w:ascii="Times New Roman" w:hAnsi="Times New Roman" w:cs="Times New Roman"/>
          <w:sz w:val="24"/>
          <w:szCs w:val="24"/>
        </w:rPr>
        <w:t>1</w:t>
      </w:r>
      <w:r w:rsidR="007A7062" w:rsidRPr="008B0CE8">
        <w:rPr>
          <w:rFonts w:ascii="Times New Roman" w:hAnsi="Times New Roman" w:cs="Times New Roman"/>
          <w:sz w:val="24"/>
          <w:szCs w:val="24"/>
        </w:rPr>
        <w:t>8</w:t>
      </w:r>
      <w:r w:rsidRPr="008B0CE8">
        <w:rPr>
          <w:rFonts w:ascii="Times New Roman" w:hAnsi="Times New Roman" w:cs="Times New Roman"/>
          <w:sz w:val="24"/>
          <w:szCs w:val="24"/>
        </w:rPr>
        <w:t>. </w:t>
      </w:r>
      <w:r w:rsidR="004D02E4" w:rsidRPr="008B0CE8">
        <w:rPr>
          <w:rFonts w:ascii="Times New Roman" w:hAnsi="Times New Roman" w:cs="Times New Roman"/>
          <w:sz w:val="24"/>
          <w:szCs w:val="24"/>
        </w:rPr>
        <w:t>Государственная услуга по осуществлению личного приема граждан, обеспечению своевременного и полного рассмотрения обращений граждан, принятию по ним решений и направлению заявителям ответов в установленный законодательством Российской Федерации срок.</w:t>
      </w:r>
    </w:p>
    <w:p w:rsidR="00587DD2" w:rsidRPr="008B0CE8" w:rsidRDefault="00587DD2" w:rsidP="008B0CE8">
      <w:pPr>
        <w:widowControl w:val="0"/>
        <w:ind w:right="-2" w:firstLine="567"/>
        <w:rPr>
          <w:rFonts w:cs="Times New Roman"/>
          <w:sz w:val="24"/>
          <w:szCs w:val="24"/>
        </w:rPr>
      </w:pPr>
      <w:bookmarkStart w:id="0" w:name="_GoBack"/>
      <w:bookmarkEnd w:id="0"/>
    </w:p>
    <w:p w:rsidR="003B7A81" w:rsidRPr="008B0CE8" w:rsidRDefault="003B7A81" w:rsidP="008B0CE8">
      <w:pPr>
        <w:widowControl w:val="0"/>
        <w:ind w:right="-2" w:firstLine="567"/>
        <w:jc w:val="center"/>
        <w:rPr>
          <w:rFonts w:cs="Times New Roman"/>
          <w:b/>
          <w:sz w:val="24"/>
          <w:szCs w:val="24"/>
        </w:rPr>
      </w:pPr>
      <w:r w:rsidRPr="008B0CE8">
        <w:rPr>
          <w:rFonts w:cs="Times New Roman"/>
          <w:b/>
          <w:sz w:val="24"/>
          <w:szCs w:val="24"/>
        </w:rPr>
        <w:t>IX.</w:t>
      </w:r>
      <w:r w:rsidR="00822936" w:rsidRPr="008B0CE8">
        <w:rPr>
          <w:rFonts w:cs="Times New Roman"/>
          <w:b/>
          <w:sz w:val="24"/>
          <w:szCs w:val="24"/>
        </w:rPr>
        <w:t> </w:t>
      </w:r>
      <w:r w:rsidRPr="008B0CE8">
        <w:rPr>
          <w:rFonts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8B0CE8" w:rsidRDefault="003B7A81" w:rsidP="008B0CE8">
      <w:pPr>
        <w:widowControl w:val="0"/>
        <w:ind w:right="-2" w:firstLine="567"/>
        <w:jc w:val="center"/>
        <w:rPr>
          <w:rFonts w:cs="Times New Roman"/>
          <w:b/>
          <w:sz w:val="24"/>
          <w:szCs w:val="24"/>
        </w:rPr>
      </w:pPr>
      <w:r w:rsidRPr="008B0CE8">
        <w:rPr>
          <w:rFonts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8B0CE8" w:rsidRDefault="003B7A81" w:rsidP="008B0CE8">
      <w:pPr>
        <w:widowControl w:val="0"/>
        <w:ind w:right="-2" w:firstLine="567"/>
        <w:rPr>
          <w:rFonts w:cs="Times New Roman"/>
          <w:sz w:val="24"/>
          <w:szCs w:val="24"/>
        </w:rPr>
      </w:pPr>
    </w:p>
    <w:p w:rsidR="00AC5EE6" w:rsidRPr="008B0CE8" w:rsidRDefault="003B7A81" w:rsidP="008B0CE8">
      <w:pPr>
        <w:pStyle w:val="ConsPlusNormal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E8">
        <w:rPr>
          <w:rFonts w:ascii="Times New Roman" w:hAnsi="Times New Roman" w:cs="Times New Roman"/>
          <w:sz w:val="24"/>
          <w:szCs w:val="24"/>
        </w:rPr>
        <w:t>1</w:t>
      </w:r>
      <w:r w:rsidR="007A7062" w:rsidRPr="008B0CE8">
        <w:rPr>
          <w:rFonts w:ascii="Times New Roman" w:hAnsi="Times New Roman" w:cs="Times New Roman"/>
          <w:sz w:val="24"/>
          <w:szCs w:val="24"/>
        </w:rPr>
        <w:t>9</w:t>
      </w:r>
      <w:r w:rsidRPr="008B0CE8">
        <w:rPr>
          <w:rFonts w:ascii="Times New Roman" w:hAnsi="Times New Roman" w:cs="Times New Roman"/>
          <w:sz w:val="24"/>
          <w:szCs w:val="24"/>
        </w:rPr>
        <w:t>. </w:t>
      </w:r>
      <w:r w:rsidR="00AC5EE6" w:rsidRPr="008B0CE8">
        <w:rPr>
          <w:rFonts w:ascii="Times New Roman" w:hAnsi="Times New Roman" w:cs="Times New Roman"/>
          <w:sz w:val="24"/>
          <w:szCs w:val="24"/>
        </w:rPr>
        <w:t xml:space="preserve">Эффективность профессиональной служебной деятельности </w:t>
      </w:r>
      <w:r w:rsidR="004E7240" w:rsidRPr="008B0CE8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AC5EE6" w:rsidRPr="008B0CE8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AC5EE6" w:rsidRPr="008B0CE8" w:rsidRDefault="00AC5EE6" w:rsidP="008B0CE8">
      <w:pPr>
        <w:pStyle w:val="ConsPlusNormal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E8">
        <w:rPr>
          <w:rFonts w:ascii="Times New Roman" w:hAnsi="Times New Roman" w:cs="Times New Roman"/>
          <w:sz w:val="24"/>
          <w:szCs w:val="24"/>
        </w:rPr>
        <w:lastRenderedPageBreak/>
        <w:t>выполняемому объёму работы и интенсивности труда, соблюдению служебной дисциплины;</w:t>
      </w:r>
    </w:p>
    <w:p w:rsidR="00AC5EE6" w:rsidRPr="008B0CE8" w:rsidRDefault="00AC5EE6" w:rsidP="008B0CE8">
      <w:pPr>
        <w:pStyle w:val="ConsPlusNormal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E8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AC5EE6" w:rsidRPr="008B0CE8" w:rsidRDefault="00AC5EE6" w:rsidP="008B0CE8">
      <w:pPr>
        <w:pStyle w:val="ConsPlusNormal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E8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</w:p>
    <w:p w:rsidR="00AC5EE6" w:rsidRPr="008B0CE8" w:rsidRDefault="00AC5EE6" w:rsidP="008B0CE8">
      <w:pPr>
        <w:pStyle w:val="ConsPlusNormal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E8">
        <w:rPr>
          <w:rFonts w:ascii="Times New Roman" w:hAnsi="Times New Roman" w:cs="Times New Roman"/>
          <w:sz w:val="24"/>
          <w:szCs w:val="24"/>
        </w:rPr>
        <w:t>способности выполнять должностные функции самостоятельно, без помощи руководителя;</w:t>
      </w:r>
    </w:p>
    <w:p w:rsidR="00AC5EE6" w:rsidRPr="008B0CE8" w:rsidRDefault="00AC5EE6" w:rsidP="008B0CE8">
      <w:pPr>
        <w:pStyle w:val="ConsPlusNormal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E8">
        <w:rPr>
          <w:rFonts w:ascii="Times New Roman" w:hAnsi="Times New Roman" w:cs="Times New Roman"/>
          <w:sz w:val="24"/>
          <w:szCs w:val="24"/>
        </w:rP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310A4" w:rsidRPr="008B0CE8" w:rsidRDefault="00AC5EE6" w:rsidP="008B0CE8">
      <w:pPr>
        <w:widowControl w:val="0"/>
        <w:ind w:right="-2" w:firstLine="567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8971B7" w:rsidRPr="008B0CE8" w:rsidRDefault="008971B7" w:rsidP="008B0CE8">
      <w:pPr>
        <w:widowControl w:val="0"/>
        <w:ind w:right="-2" w:firstLine="567"/>
        <w:rPr>
          <w:rFonts w:cs="Times New Roman"/>
          <w:sz w:val="24"/>
          <w:szCs w:val="24"/>
        </w:rPr>
      </w:pPr>
    </w:p>
    <w:p w:rsidR="007E3D90" w:rsidRPr="008B0CE8" w:rsidRDefault="007E3D90" w:rsidP="008B0CE8">
      <w:pPr>
        <w:widowControl w:val="0"/>
        <w:ind w:right="-2" w:firstLine="567"/>
        <w:rPr>
          <w:rFonts w:cs="Times New Roman"/>
          <w:sz w:val="24"/>
          <w:szCs w:val="24"/>
        </w:rPr>
      </w:pPr>
    </w:p>
    <w:p w:rsidR="00B10AAD" w:rsidRPr="008B0CE8" w:rsidRDefault="00B10AAD" w:rsidP="008B0CE8">
      <w:pPr>
        <w:widowControl w:val="0"/>
        <w:ind w:right="-2" w:firstLine="567"/>
        <w:rPr>
          <w:rFonts w:cs="Times New Roman"/>
          <w:sz w:val="24"/>
          <w:szCs w:val="24"/>
        </w:rPr>
      </w:pPr>
    </w:p>
    <w:p w:rsidR="00B10AAD" w:rsidRPr="008B0CE8" w:rsidRDefault="00B10AAD" w:rsidP="008B0CE8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CE8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AC0BDD" w:rsidRPr="008B0CE8">
        <w:rPr>
          <w:rFonts w:ascii="Times New Roman" w:hAnsi="Times New Roman" w:cs="Times New Roman"/>
          <w:sz w:val="24"/>
          <w:szCs w:val="24"/>
        </w:rPr>
        <w:t>камеральных проверок №</w:t>
      </w:r>
      <w:r w:rsidR="00F22C6D" w:rsidRPr="008B0CE8">
        <w:rPr>
          <w:rFonts w:ascii="Times New Roman" w:hAnsi="Times New Roman" w:cs="Times New Roman"/>
          <w:sz w:val="24"/>
          <w:szCs w:val="24"/>
        </w:rPr>
        <w:t>2</w:t>
      </w:r>
      <w:r w:rsidR="00AC0BDD" w:rsidRPr="008B0CE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F2BB7" w:rsidRPr="008B0CE8">
        <w:rPr>
          <w:rFonts w:ascii="Times New Roman" w:hAnsi="Times New Roman" w:cs="Times New Roman"/>
          <w:sz w:val="24"/>
          <w:szCs w:val="24"/>
        </w:rPr>
        <w:t xml:space="preserve">Л.И. </w:t>
      </w:r>
      <w:proofErr w:type="spellStart"/>
      <w:r w:rsidR="007F2BB7" w:rsidRPr="008B0CE8">
        <w:rPr>
          <w:rFonts w:ascii="Times New Roman" w:hAnsi="Times New Roman" w:cs="Times New Roman"/>
          <w:sz w:val="24"/>
          <w:szCs w:val="24"/>
        </w:rPr>
        <w:t>Холоменюк</w:t>
      </w:r>
      <w:proofErr w:type="spellEnd"/>
    </w:p>
    <w:p w:rsidR="00B10AAD" w:rsidRPr="008B0CE8" w:rsidRDefault="002B1478" w:rsidP="008B0CE8">
      <w:pPr>
        <w:ind w:right="-2" w:firstLine="567"/>
        <w:jc w:val="center"/>
        <w:rPr>
          <w:rFonts w:cs="Times New Roman"/>
          <w:sz w:val="24"/>
          <w:szCs w:val="24"/>
        </w:rPr>
      </w:pPr>
      <w:r w:rsidRPr="008B0CE8">
        <w:rPr>
          <w:rFonts w:cs="Times New Roman"/>
          <w:sz w:val="24"/>
          <w:szCs w:val="24"/>
        </w:rPr>
        <w:t xml:space="preserve"> </w:t>
      </w:r>
    </w:p>
    <w:p w:rsidR="00A61E3E" w:rsidRPr="008B0CE8" w:rsidRDefault="00A61E3E" w:rsidP="00A61E3E">
      <w:pPr>
        <w:ind w:left="1134" w:right="-1134" w:firstLine="567"/>
        <w:jc w:val="center"/>
        <w:rPr>
          <w:rFonts w:cs="Times New Roman"/>
          <w:sz w:val="24"/>
          <w:szCs w:val="24"/>
        </w:rPr>
      </w:pPr>
    </w:p>
    <w:p w:rsidR="00A61E3E" w:rsidRPr="008B0CE8" w:rsidRDefault="00A61E3E" w:rsidP="00A61E3E">
      <w:pPr>
        <w:ind w:left="1134" w:right="-1134" w:firstLine="567"/>
        <w:jc w:val="center"/>
        <w:rPr>
          <w:rFonts w:cs="Times New Roman"/>
          <w:sz w:val="24"/>
          <w:szCs w:val="24"/>
        </w:rPr>
      </w:pPr>
    </w:p>
    <w:p w:rsidR="00A61E3E" w:rsidRPr="008B0CE8" w:rsidRDefault="00A61E3E" w:rsidP="00A61E3E">
      <w:pPr>
        <w:ind w:left="1134" w:right="-1134" w:firstLine="567"/>
        <w:jc w:val="center"/>
        <w:rPr>
          <w:rFonts w:cs="Times New Roman"/>
          <w:sz w:val="24"/>
          <w:szCs w:val="24"/>
        </w:rPr>
      </w:pPr>
    </w:p>
    <w:p w:rsidR="00A61E3E" w:rsidRPr="008B0CE8" w:rsidRDefault="00A61E3E" w:rsidP="00A61E3E">
      <w:pPr>
        <w:ind w:left="1134" w:right="-1134" w:firstLine="567"/>
        <w:jc w:val="center"/>
        <w:rPr>
          <w:rFonts w:cs="Times New Roman"/>
          <w:sz w:val="24"/>
          <w:szCs w:val="24"/>
        </w:rPr>
      </w:pPr>
    </w:p>
    <w:p w:rsidR="00A61E3E" w:rsidRPr="008B0CE8" w:rsidRDefault="00A61E3E" w:rsidP="00A61E3E">
      <w:pPr>
        <w:ind w:left="1134" w:right="-1134" w:firstLine="567"/>
        <w:jc w:val="center"/>
        <w:rPr>
          <w:rFonts w:cs="Times New Roman"/>
          <w:sz w:val="24"/>
          <w:szCs w:val="24"/>
        </w:rPr>
      </w:pPr>
    </w:p>
    <w:p w:rsidR="00A61E3E" w:rsidRPr="008B0CE8" w:rsidRDefault="00A61E3E" w:rsidP="00A61E3E">
      <w:pPr>
        <w:ind w:left="1134" w:right="-1134" w:firstLine="567"/>
        <w:jc w:val="center"/>
        <w:rPr>
          <w:rFonts w:cs="Times New Roman"/>
          <w:sz w:val="24"/>
          <w:szCs w:val="24"/>
        </w:rPr>
      </w:pPr>
    </w:p>
    <w:p w:rsidR="00A61E3E" w:rsidRPr="008B0CE8" w:rsidRDefault="00A61E3E" w:rsidP="00A61E3E">
      <w:pPr>
        <w:ind w:left="1134" w:right="-1134" w:firstLine="567"/>
        <w:jc w:val="center"/>
        <w:rPr>
          <w:rFonts w:cs="Times New Roman"/>
          <w:sz w:val="24"/>
          <w:szCs w:val="24"/>
        </w:rPr>
      </w:pPr>
    </w:p>
    <w:p w:rsidR="00A61E3E" w:rsidRPr="008B0CE8" w:rsidRDefault="00A61E3E" w:rsidP="00A61E3E">
      <w:pPr>
        <w:ind w:left="1134" w:right="-1134" w:firstLine="567"/>
        <w:jc w:val="center"/>
        <w:rPr>
          <w:rFonts w:cs="Times New Roman"/>
          <w:sz w:val="24"/>
          <w:szCs w:val="24"/>
        </w:rPr>
      </w:pPr>
    </w:p>
    <w:p w:rsidR="00A61E3E" w:rsidRPr="008B0CE8" w:rsidRDefault="00A61E3E" w:rsidP="00A61E3E">
      <w:pPr>
        <w:ind w:left="1134" w:right="-1134" w:firstLine="567"/>
        <w:jc w:val="center"/>
        <w:rPr>
          <w:rFonts w:cs="Times New Roman"/>
          <w:sz w:val="24"/>
          <w:szCs w:val="24"/>
        </w:rPr>
      </w:pPr>
    </w:p>
    <w:sectPr w:rsidR="00A61E3E" w:rsidRPr="008B0CE8" w:rsidSect="008B0CE8">
      <w:headerReference w:type="default" r:id="rId12"/>
      <w:type w:val="continuous"/>
      <w:pgSz w:w="11906" w:h="16838"/>
      <w:pgMar w:top="567" w:right="567" w:bottom="567" w:left="1418" w:header="397" w:footer="7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F5" w:rsidRDefault="00BC69F5" w:rsidP="003B7A81">
      <w:r>
        <w:separator/>
      </w:r>
    </w:p>
  </w:endnote>
  <w:endnote w:type="continuationSeparator" w:id="0">
    <w:p w:rsidR="00BC69F5" w:rsidRDefault="00BC69F5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F5" w:rsidRDefault="00BC69F5" w:rsidP="003B7A81">
      <w:r>
        <w:separator/>
      </w:r>
    </w:p>
  </w:footnote>
  <w:footnote w:type="continuationSeparator" w:id="0">
    <w:p w:rsidR="00BC69F5" w:rsidRDefault="00BC69F5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-18272665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8B0CE8">
          <w:rPr>
            <w:rFonts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3466"/>
    <w:rsid w:val="000266F7"/>
    <w:rsid w:val="00027871"/>
    <w:rsid w:val="00034AB9"/>
    <w:rsid w:val="000457F3"/>
    <w:rsid w:val="00047155"/>
    <w:rsid w:val="00057CCC"/>
    <w:rsid w:val="00064C7C"/>
    <w:rsid w:val="000701C6"/>
    <w:rsid w:val="00070335"/>
    <w:rsid w:val="00072B88"/>
    <w:rsid w:val="00090C33"/>
    <w:rsid w:val="000916AA"/>
    <w:rsid w:val="00092644"/>
    <w:rsid w:val="00094B91"/>
    <w:rsid w:val="000A07FF"/>
    <w:rsid w:val="000B0869"/>
    <w:rsid w:val="000B4A05"/>
    <w:rsid w:val="000B5048"/>
    <w:rsid w:val="000B7C1A"/>
    <w:rsid w:val="000C04B0"/>
    <w:rsid w:val="000C2E02"/>
    <w:rsid w:val="000C6E28"/>
    <w:rsid w:val="000C7D67"/>
    <w:rsid w:val="000D08EA"/>
    <w:rsid w:val="000D4BBC"/>
    <w:rsid w:val="000D5F5C"/>
    <w:rsid w:val="000D6DC1"/>
    <w:rsid w:val="000F626F"/>
    <w:rsid w:val="001045CD"/>
    <w:rsid w:val="00114718"/>
    <w:rsid w:val="001170B1"/>
    <w:rsid w:val="00121DFA"/>
    <w:rsid w:val="00141E3E"/>
    <w:rsid w:val="001559CE"/>
    <w:rsid w:val="001566F9"/>
    <w:rsid w:val="00165B7A"/>
    <w:rsid w:val="001665C3"/>
    <w:rsid w:val="0017263A"/>
    <w:rsid w:val="00175938"/>
    <w:rsid w:val="001A0913"/>
    <w:rsid w:val="001A77B8"/>
    <w:rsid w:val="001B5BBA"/>
    <w:rsid w:val="001C734F"/>
    <w:rsid w:val="001D2783"/>
    <w:rsid w:val="001E0BE2"/>
    <w:rsid w:val="001E12D9"/>
    <w:rsid w:val="001E1592"/>
    <w:rsid w:val="001E3F57"/>
    <w:rsid w:val="001E6A73"/>
    <w:rsid w:val="001F1715"/>
    <w:rsid w:val="001F58DD"/>
    <w:rsid w:val="001F68ED"/>
    <w:rsid w:val="002160F5"/>
    <w:rsid w:val="0022091F"/>
    <w:rsid w:val="002459AD"/>
    <w:rsid w:val="00247FE1"/>
    <w:rsid w:val="0025122B"/>
    <w:rsid w:val="00254973"/>
    <w:rsid w:val="00254D09"/>
    <w:rsid w:val="002624FC"/>
    <w:rsid w:val="00274FEC"/>
    <w:rsid w:val="00283BED"/>
    <w:rsid w:val="002923A9"/>
    <w:rsid w:val="00295029"/>
    <w:rsid w:val="00296D51"/>
    <w:rsid w:val="002A7D55"/>
    <w:rsid w:val="002B1478"/>
    <w:rsid w:val="002B3231"/>
    <w:rsid w:val="002B7A62"/>
    <w:rsid w:val="002C263B"/>
    <w:rsid w:val="002C7CB2"/>
    <w:rsid w:val="002D1878"/>
    <w:rsid w:val="002D4283"/>
    <w:rsid w:val="002E797E"/>
    <w:rsid w:val="002F5B24"/>
    <w:rsid w:val="003070A7"/>
    <w:rsid w:val="00307907"/>
    <w:rsid w:val="00313753"/>
    <w:rsid w:val="00315FED"/>
    <w:rsid w:val="003219ED"/>
    <w:rsid w:val="00323554"/>
    <w:rsid w:val="00324962"/>
    <w:rsid w:val="003314B0"/>
    <w:rsid w:val="00340885"/>
    <w:rsid w:val="003547E9"/>
    <w:rsid w:val="00356871"/>
    <w:rsid w:val="00365CE0"/>
    <w:rsid w:val="00377C51"/>
    <w:rsid w:val="00397C11"/>
    <w:rsid w:val="003A05C8"/>
    <w:rsid w:val="003A308E"/>
    <w:rsid w:val="003A43AB"/>
    <w:rsid w:val="003B0FDE"/>
    <w:rsid w:val="003B30B0"/>
    <w:rsid w:val="003B7A81"/>
    <w:rsid w:val="003C4B94"/>
    <w:rsid w:val="003C644B"/>
    <w:rsid w:val="003C6AA9"/>
    <w:rsid w:val="003D6327"/>
    <w:rsid w:val="003E1658"/>
    <w:rsid w:val="003E5344"/>
    <w:rsid w:val="00404AE7"/>
    <w:rsid w:val="00407C91"/>
    <w:rsid w:val="0041019D"/>
    <w:rsid w:val="004360A0"/>
    <w:rsid w:val="00437355"/>
    <w:rsid w:val="0044318B"/>
    <w:rsid w:val="004463A2"/>
    <w:rsid w:val="00452018"/>
    <w:rsid w:val="00454EA9"/>
    <w:rsid w:val="004558EA"/>
    <w:rsid w:val="00457CD7"/>
    <w:rsid w:val="004776BC"/>
    <w:rsid w:val="00484195"/>
    <w:rsid w:val="0049073B"/>
    <w:rsid w:val="00492B5B"/>
    <w:rsid w:val="00493417"/>
    <w:rsid w:val="00497B12"/>
    <w:rsid w:val="00497CF7"/>
    <w:rsid w:val="004A3010"/>
    <w:rsid w:val="004B35CC"/>
    <w:rsid w:val="004B7353"/>
    <w:rsid w:val="004D02E4"/>
    <w:rsid w:val="004D3338"/>
    <w:rsid w:val="004E3B29"/>
    <w:rsid w:val="004E4F3F"/>
    <w:rsid w:val="004E7240"/>
    <w:rsid w:val="004F0C58"/>
    <w:rsid w:val="004F5964"/>
    <w:rsid w:val="004F6FD7"/>
    <w:rsid w:val="005131F4"/>
    <w:rsid w:val="0051643B"/>
    <w:rsid w:val="00526C68"/>
    <w:rsid w:val="00526FFE"/>
    <w:rsid w:val="0053153E"/>
    <w:rsid w:val="00532AAD"/>
    <w:rsid w:val="00536AA0"/>
    <w:rsid w:val="00537E24"/>
    <w:rsid w:val="00574780"/>
    <w:rsid w:val="00582438"/>
    <w:rsid w:val="0058504A"/>
    <w:rsid w:val="00585805"/>
    <w:rsid w:val="00587DD2"/>
    <w:rsid w:val="00590F5C"/>
    <w:rsid w:val="0059117B"/>
    <w:rsid w:val="00592CFC"/>
    <w:rsid w:val="0059423D"/>
    <w:rsid w:val="00594D1D"/>
    <w:rsid w:val="005C0179"/>
    <w:rsid w:val="005D1E6A"/>
    <w:rsid w:val="005D7ABC"/>
    <w:rsid w:val="005F0C90"/>
    <w:rsid w:val="00600F92"/>
    <w:rsid w:val="00630988"/>
    <w:rsid w:val="00634083"/>
    <w:rsid w:val="00637E31"/>
    <w:rsid w:val="0064298C"/>
    <w:rsid w:val="006618E5"/>
    <w:rsid w:val="00663832"/>
    <w:rsid w:val="006678AB"/>
    <w:rsid w:val="00671440"/>
    <w:rsid w:val="00674287"/>
    <w:rsid w:val="00681090"/>
    <w:rsid w:val="00683559"/>
    <w:rsid w:val="00686C23"/>
    <w:rsid w:val="00694F01"/>
    <w:rsid w:val="006A44FB"/>
    <w:rsid w:val="006A5528"/>
    <w:rsid w:val="006C7DB0"/>
    <w:rsid w:val="006D1DF5"/>
    <w:rsid w:val="006E0AAD"/>
    <w:rsid w:val="006E2C92"/>
    <w:rsid w:val="006E6747"/>
    <w:rsid w:val="006F140C"/>
    <w:rsid w:val="006F2F05"/>
    <w:rsid w:val="006F411B"/>
    <w:rsid w:val="006F6CC7"/>
    <w:rsid w:val="00712D9A"/>
    <w:rsid w:val="0071560A"/>
    <w:rsid w:val="00717068"/>
    <w:rsid w:val="00721021"/>
    <w:rsid w:val="00721040"/>
    <w:rsid w:val="007267A9"/>
    <w:rsid w:val="00737A12"/>
    <w:rsid w:val="007423E7"/>
    <w:rsid w:val="00757903"/>
    <w:rsid w:val="00765E4A"/>
    <w:rsid w:val="00770110"/>
    <w:rsid w:val="007702BC"/>
    <w:rsid w:val="00775378"/>
    <w:rsid w:val="00783E24"/>
    <w:rsid w:val="00787617"/>
    <w:rsid w:val="007972CB"/>
    <w:rsid w:val="00797894"/>
    <w:rsid w:val="007A056A"/>
    <w:rsid w:val="007A4800"/>
    <w:rsid w:val="007A66A8"/>
    <w:rsid w:val="007A7062"/>
    <w:rsid w:val="007A71BC"/>
    <w:rsid w:val="007B0D3E"/>
    <w:rsid w:val="007B0EB1"/>
    <w:rsid w:val="007B2780"/>
    <w:rsid w:val="007B31AB"/>
    <w:rsid w:val="007C08DF"/>
    <w:rsid w:val="007C3299"/>
    <w:rsid w:val="007C6D69"/>
    <w:rsid w:val="007D402F"/>
    <w:rsid w:val="007D4ADF"/>
    <w:rsid w:val="007D5B2B"/>
    <w:rsid w:val="007E3D90"/>
    <w:rsid w:val="007E4A0D"/>
    <w:rsid w:val="007F2BB7"/>
    <w:rsid w:val="007F339E"/>
    <w:rsid w:val="007F3D35"/>
    <w:rsid w:val="007F69E4"/>
    <w:rsid w:val="00802DE2"/>
    <w:rsid w:val="00804AB6"/>
    <w:rsid w:val="00806B0C"/>
    <w:rsid w:val="00812BFB"/>
    <w:rsid w:val="0081666B"/>
    <w:rsid w:val="00817B91"/>
    <w:rsid w:val="00822936"/>
    <w:rsid w:val="00830632"/>
    <w:rsid w:val="00846E04"/>
    <w:rsid w:val="00856068"/>
    <w:rsid w:val="008614E5"/>
    <w:rsid w:val="00871AE9"/>
    <w:rsid w:val="00877280"/>
    <w:rsid w:val="00882463"/>
    <w:rsid w:val="008938D1"/>
    <w:rsid w:val="00896D31"/>
    <w:rsid w:val="008971B7"/>
    <w:rsid w:val="008A5EB3"/>
    <w:rsid w:val="008B0CE8"/>
    <w:rsid w:val="008B3D57"/>
    <w:rsid w:val="008C1555"/>
    <w:rsid w:val="008C38F6"/>
    <w:rsid w:val="008E4B65"/>
    <w:rsid w:val="008F7217"/>
    <w:rsid w:val="0090131E"/>
    <w:rsid w:val="00901EF6"/>
    <w:rsid w:val="009050DA"/>
    <w:rsid w:val="00926516"/>
    <w:rsid w:val="00933CCA"/>
    <w:rsid w:val="009353B4"/>
    <w:rsid w:val="00940EED"/>
    <w:rsid w:val="00942953"/>
    <w:rsid w:val="00944E3B"/>
    <w:rsid w:val="00950A95"/>
    <w:rsid w:val="00962255"/>
    <w:rsid w:val="00983855"/>
    <w:rsid w:val="0098413A"/>
    <w:rsid w:val="00991494"/>
    <w:rsid w:val="00991FCE"/>
    <w:rsid w:val="0099271A"/>
    <w:rsid w:val="00997D04"/>
    <w:rsid w:val="009A0703"/>
    <w:rsid w:val="009A18D0"/>
    <w:rsid w:val="009A732F"/>
    <w:rsid w:val="009A7768"/>
    <w:rsid w:val="009B6831"/>
    <w:rsid w:val="009C6CE9"/>
    <w:rsid w:val="009D1A16"/>
    <w:rsid w:val="009D5A89"/>
    <w:rsid w:val="009E6146"/>
    <w:rsid w:val="009F0BC2"/>
    <w:rsid w:val="009F3087"/>
    <w:rsid w:val="00A044DB"/>
    <w:rsid w:val="00A065A1"/>
    <w:rsid w:val="00A068D7"/>
    <w:rsid w:val="00A2339B"/>
    <w:rsid w:val="00A356E4"/>
    <w:rsid w:val="00A37429"/>
    <w:rsid w:val="00A44388"/>
    <w:rsid w:val="00A4459C"/>
    <w:rsid w:val="00A524EE"/>
    <w:rsid w:val="00A537B6"/>
    <w:rsid w:val="00A610B5"/>
    <w:rsid w:val="00A61E3E"/>
    <w:rsid w:val="00A83B0E"/>
    <w:rsid w:val="00A9032F"/>
    <w:rsid w:val="00A97A49"/>
    <w:rsid w:val="00AB1ACA"/>
    <w:rsid w:val="00AC0BDD"/>
    <w:rsid w:val="00AC5EE6"/>
    <w:rsid w:val="00AC5F96"/>
    <w:rsid w:val="00AE00D3"/>
    <w:rsid w:val="00AE25F7"/>
    <w:rsid w:val="00AF09BA"/>
    <w:rsid w:val="00AF4BFF"/>
    <w:rsid w:val="00AF55C8"/>
    <w:rsid w:val="00AF79EB"/>
    <w:rsid w:val="00B00C29"/>
    <w:rsid w:val="00B01ED0"/>
    <w:rsid w:val="00B0499E"/>
    <w:rsid w:val="00B06048"/>
    <w:rsid w:val="00B10AAD"/>
    <w:rsid w:val="00B14886"/>
    <w:rsid w:val="00B14EB0"/>
    <w:rsid w:val="00B17003"/>
    <w:rsid w:val="00B20FA8"/>
    <w:rsid w:val="00B310A4"/>
    <w:rsid w:val="00B4682E"/>
    <w:rsid w:val="00B55FDC"/>
    <w:rsid w:val="00B57A10"/>
    <w:rsid w:val="00B7300E"/>
    <w:rsid w:val="00B739D0"/>
    <w:rsid w:val="00B770AC"/>
    <w:rsid w:val="00B838EC"/>
    <w:rsid w:val="00B83955"/>
    <w:rsid w:val="00B85515"/>
    <w:rsid w:val="00B94E6F"/>
    <w:rsid w:val="00B955D5"/>
    <w:rsid w:val="00BA51E1"/>
    <w:rsid w:val="00BB3568"/>
    <w:rsid w:val="00BB3733"/>
    <w:rsid w:val="00BB3D0B"/>
    <w:rsid w:val="00BC2578"/>
    <w:rsid w:val="00BC5C93"/>
    <w:rsid w:val="00BC69F5"/>
    <w:rsid w:val="00BD1DF3"/>
    <w:rsid w:val="00BD2594"/>
    <w:rsid w:val="00BE0EBF"/>
    <w:rsid w:val="00BE0F1E"/>
    <w:rsid w:val="00BE4F2D"/>
    <w:rsid w:val="00BE52D9"/>
    <w:rsid w:val="00BE5434"/>
    <w:rsid w:val="00BF7391"/>
    <w:rsid w:val="00C158E5"/>
    <w:rsid w:val="00C20C8F"/>
    <w:rsid w:val="00C23B14"/>
    <w:rsid w:val="00C42220"/>
    <w:rsid w:val="00C44CA8"/>
    <w:rsid w:val="00C45113"/>
    <w:rsid w:val="00C52790"/>
    <w:rsid w:val="00C57AE7"/>
    <w:rsid w:val="00C57EA8"/>
    <w:rsid w:val="00C64DC7"/>
    <w:rsid w:val="00C72E8E"/>
    <w:rsid w:val="00C73A81"/>
    <w:rsid w:val="00C73C62"/>
    <w:rsid w:val="00C80643"/>
    <w:rsid w:val="00C97D82"/>
    <w:rsid w:val="00CA2981"/>
    <w:rsid w:val="00CA730A"/>
    <w:rsid w:val="00CA7486"/>
    <w:rsid w:val="00CA7EC2"/>
    <w:rsid w:val="00CB46F2"/>
    <w:rsid w:val="00CC4E17"/>
    <w:rsid w:val="00CC56D9"/>
    <w:rsid w:val="00CC7372"/>
    <w:rsid w:val="00CD004D"/>
    <w:rsid w:val="00CD4C60"/>
    <w:rsid w:val="00CE2602"/>
    <w:rsid w:val="00CE5967"/>
    <w:rsid w:val="00CF7ACC"/>
    <w:rsid w:val="00D00C06"/>
    <w:rsid w:val="00D01736"/>
    <w:rsid w:val="00D02279"/>
    <w:rsid w:val="00D1572F"/>
    <w:rsid w:val="00D2637A"/>
    <w:rsid w:val="00D270CA"/>
    <w:rsid w:val="00D324AA"/>
    <w:rsid w:val="00D329BA"/>
    <w:rsid w:val="00D41E17"/>
    <w:rsid w:val="00D44569"/>
    <w:rsid w:val="00D6462A"/>
    <w:rsid w:val="00D730DE"/>
    <w:rsid w:val="00D75100"/>
    <w:rsid w:val="00D7769A"/>
    <w:rsid w:val="00D9037C"/>
    <w:rsid w:val="00D9616D"/>
    <w:rsid w:val="00DA1DCD"/>
    <w:rsid w:val="00DA2539"/>
    <w:rsid w:val="00DA2A8B"/>
    <w:rsid w:val="00DA76E1"/>
    <w:rsid w:val="00DB01BB"/>
    <w:rsid w:val="00DC25DD"/>
    <w:rsid w:val="00DD0D4C"/>
    <w:rsid w:val="00DD1315"/>
    <w:rsid w:val="00DD4A84"/>
    <w:rsid w:val="00DE1C75"/>
    <w:rsid w:val="00DE6E00"/>
    <w:rsid w:val="00DF2A63"/>
    <w:rsid w:val="00E246F5"/>
    <w:rsid w:val="00E24FA3"/>
    <w:rsid w:val="00E45E47"/>
    <w:rsid w:val="00E524E4"/>
    <w:rsid w:val="00E5383C"/>
    <w:rsid w:val="00E6275C"/>
    <w:rsid w:val="00E64D77"/>
    <w:rsid w:val="00E67578"/>
    <w:rsid w:val="00E711C3"/>
    <w:rsid w:val="00E80A08"/>
    <w:rsid w:val="00E86FB6"/>
    <w:rsid w:val="00E917DB"/>
    <w:rsid w:val="00E92911"/>
    <w:rsid w:val="00E95328"/>
    <w:rsid w:val="00E96882"/>
    <w:rsid w:val="00EA487F"/>
    <w:rsid w:val="00EA60E2"/>
    <w:rsid w:val="00EA6655"/>
    <w:rsid w:val="00EA6AA8"/>
    <w:rsid w:val="00EC1200"/>
    <w:rsid w:val="00EC3748"/>
    <w:rsid w:val="00EC67A4"/>
    <w:rsid w:val="00ED0501"/>
    <w:rsid w:val="00ED286B"/>
    <w:rsid w:val="00EE10F8"/>
    <w:rsid w:val="00EE1F6C"/>
    <w:rsid w:val="00EE25F8"/>
    <w:rsid w:val="00F01BBE"/>
    <w:rsid w:val="00F03193"/>
    <w:rsid w:val="00F03E6B"/>
    <w:rsid w:val="00F046D2"/>
    <w:rsid w:val="00F05CF7"/>
    <w:rsid w:val="00F11B65"/>
    <w:rsid w:val="00F17EC4"/>
    <w:rsid w:val="00F22C6D"/>
    <w:rsid w:val="00F232D3"/>
    <w:rsid w:val="00F25D3D"/>
    <w:rsid w:val="00F31150"/>
    <w:rsid w:val="00F3280F"/>
    <w:rsid w:val="00F34061"/>
    <w:rsid w:val="00F47A74"/>
    <w:rsid w:val="00F542C9"/>
    <w:rsid w:val="00F63560"/>
    <w:rsid w:val="00F72CE0"/>
    <w:rsid w:val="00F902DB"/>
    <w:rsid w:val="00F9087E"/>
    <w:rsid w:val="00F975FE"/>
    <w:rsid w:val="00FA1014"/>
    <w:rsid w:val="00FA16F5"/>
    <w:rsid w:val="00FA51C5"/>
    <w:rsid w:val="00FA75A4"/>
    <w:rsid w:val="00FB1DC2"/>
    <w:rsid w:val="00FB1E9E"/>
    <w:rsid w:val="00FB6244"/>
    <w:rsid w:val="00FB69F4"/>
    <w:rsid w:val="00FD063F"/>
    <w:rsid w:val="00FD6110"/>
    <w:rsid w:val="00FE3288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3B0F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3D6327"/>
    <w:rPr>
      <w:rFonts w:ascii="Times New Roman" w:hAnsi="Times New Roman" w:cs="Times New Roman"/>
      <w:sz w:val="26"/>
      <w:szCs w:val="26"/>
    </w:rPr>
  </w:style>
  <w:style w:type="paragraph" w:styleId="af2">
    <w:name w:val="Plain Text"/>
    <w:basedOn w:val="a"/>
    <w:link w:val="af3"/>
    <w:rsid w:val="00FB69F4"/>
    <w:pPr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FB69F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Гипертекстовая ссылка"/>
    <w:rsid w:val="0017263A"/>
    <w:rPr>
      <w:rFonts w:cs="Times New Roman"/>
      <w:b/>
      <w:bCs/>
      <w:color w:val="008000"/>
    </w:rPr>
  </w:style>
  <w:style w:type="paragraph" w:customStyle="1" w:styleId="11">
    <w:name w:val="Знак1"/>
    <w:basedOn w:val="a"/>
    <w:autoRedefine/>
    <w:rsid w:val="007F69E4"/>
    <w:pPr>
      <w:spacing w:after="160" w:line="240" w:lineRule="exact"/>
      <w:ind w:firstLine="0"/>
      <w:jc w:val="left"/>
    </w:pPr>
    <w:rPr>
      <w:rFonts w:eastAsia="Times New Roman" w:cs="Times New Roman"/>
      <w:szCs w:val="20"/>
      <w:lang w:val="en-US"/>
    </w:rPr>
  </w:style>
  <w:style w:type="paragraph" w:customStyle="1" w:styleId="3">
    <w:name w:val="заголовок 3"/>
    <w:basedOn w:val="a"/>
    <w:next w:val="a"/>
    <w:rsid w:val="007E4A0D"/>
    <w:pPr>
      <w:keepNext/>
      <w:ind w:firstLine="0"/>
      <w:outlineLvl w:val="2"/>
    </w:pPr>
    <w:rPr>
      <w:rFonts w:eastAsia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2E797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2E797E"/>
    <w:rPr>
      <w:rFonts w:ascii="Times New Roman" w:hAnsi="Times New Roman"/>
      <w:sz w:val="28"/>
    </w:rPr>
  </w:style>
  <w:style w:type="paragraph" w:styleId="30">
    <w:name w:val="Body Text 3"/>
    <w:basedOn w:val="a"/>
    <w:link w:val="31"/>
    <w:uiPriority w:val="99"/>
    <w:semiHidden/>
    <w:unhideWhenUsed/>
    <w:rsid w:val="002E797E"/>
    <w:pPr>
      <w:spacing w:after="120" w:line="276" w:lineRule="auto"/>
      <w:ind w:firstLine="0"/>
      <w:jc w:val="left"/>
    </w:pPr>
    <w:rPr>
      <w:rFonts w:asciiTheme="minorHAnsi" w:hAnsiTheme="minorHAnsi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2E797E"/>
    <w:rPr>
      <w:sz w:val="16"/>
      <w:szCs w:val="16"/>
    </w:rPr>
  </w:style>
  <w:style w:type="paragraph" w:customStyle="1" w:styleId="21">
    <w:name w:val="Заголовок 2 уровня"/>
    <w:basedOn w:val="a"/>
    <w:rsid w:val="00C44CA8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3B0F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3D6327"/>
    <w:rPr>
      <w:rFonts w:ascii="Times New Roman" w:hAnsi="Times New Roman" w:cs="Times New Roman"/>
      <w:sz w:val="26"/>
      <w:szCs w:val="26"/>
    </w:rPr>
  </w:style>
  <w:style w:type="paragraph" w:styleId="af2">
    <w:name w:val="Plain Text"/>
    <w:basedOn w:val="a"/>
    <w:link w:val="af3"/>
    <w:rsid w:val="00FB69F4"/>
    <w:pPr>
      <w:ind w:firstLine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FB69F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Гипертекстовая ссылка"/>
    <w:rsid w:val="0017263A"/>
    <w:rPr>
      <w:rFonts w:cs="Times New Roman"/>
      <w:b/>
      <w:bCs/>
      <w:color w:val="008000"/>
    </w:rPr>
  </w:style>
  <w:style w:type="paragraph" w:customStyle="1" w:styleId="11">
    <w:name w:val="Знак1"/>
    <w:basedOn w:val="a"/>
    <w:autoRedefine/>
    <w:rsid w:val="007F69E4"/>
    <w:pPr>
      <w:spacing w:after="160" w:line="240" w:lineRule="exact"/>
      <w:ind w:firstLine="0"/>
      <w:jc w:val="left"/>
    </w:pPr>
    <w:rPr>
      <w:rFonts w:eastAsia="Times New Roman" w:cs="Times New Roman"/>
      <w:szCs w:val="20"/>
      <w:lang w:val="en-US"/>
    </w:rPr>
  </w:style>
  <w:style w:type="paragraph" w:customStyle="1" w:styleId="3">
    <w:name w:val="заголовок 3"/>
    <w:basedOn w:val="a"/>
    <w:next w:val="a"/>
    <w:rsid w:val="007E4A0D"/>
    <w:pPr>
      <w:keepNext/>
      <w:ind w:firstLine="0"/>
      <w:outlineLvl w:val="2"/>
    </w:pPr>
    <w:rPr>
      <w:rFonts w:eastAsia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2E797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2E797E"/>
    <w:rPr>
      <w:rFonts w:ascii="Times New Roman" w:hAnsi="Times New Roman"/>
      <w:sz w:val="28"/>
    </w:rPr>
  </w:style>
  <w:style w:type="paragraph" w:styleId="30">
    <w:name w:val="Body Text 3"/>
    <w:basedOn w:val="a"/>
    <w:link w:val="31"/>
    <w:uiPriority w:val="99"/>
    <w:semiHidden/>
    <w:unhideWhenUsed/>
    <w:rsid w:val="002E797E"/>
    <w:pPr>
      <w:spacing w:after="120" w:line="276" w:lineRule="auto"/>
      <w:ind w:firstLine="0"/>
      <w:jc w:val="left"/>
    </w:pPr>
    <w:rPr>
      <w:rFonts w:asciiTheme="minorHAnsi" w:hAnsiTheme="minorHAnsi"/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2E797E"/>
    <w:rPr>
      <w:sz w:val="16"/>
      <w:szCs w:val="16"/>
    </w:rPr>
  </w:style>
  <w:style w:type="paragraph" w:customStyle="1" w:styleId="21">
    <w:name w:val="Заголовок 2 уровня"/>
    <w:basedOn w:val="a"/>
    <w:rsid w:val="00C44CA8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C85B-A674-4C97-AEA9-D433C251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4325</Words>
  <Characters>24654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Ставникова Наталья Алексеевна</cp:lastModifiedBy>
  <cp:revision>2</cp:revision>
  <cp:lastPrinted>2019-11-07T07:23:00Z</cp:lastPrinted>
  <dcterms:created xsi:type="dcterms:W3CDTF">2019-12-04T09:43:00Z</dcterms:created>
  <dcterms:modified xsi:type="dcterms:W3CDTF">2019-12-04T09:43:00Z</dcterms:modified>
</cp:coreProperties>
</file>