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9B" w:rsidRPr="00BE342B" w:rsidRDefault="00F06A9B" w:rsidP="009B1AB8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BE342B">
        <w:rPr>
          <w:rFonts w:ascii="Times New Roman" w:hAnsi="Times New Roman" w:cs="Times New Roman"/>
          <w:sz w:val="25"/>
          <w:szCs w:val="25"/>
        </w:rPr>
        <w:t>УТВЕРЖДАЮ</w:t>
      </w:r>
    </w:p>
    <w:p w:rsidR="00F06A9B" w:rsidRPr="00BE342B" w:rsidRDefault="00F06A9B" w:rsidP="00B438AF">
      <w:pPr>
        <w:pStyle w:val="ConsPlusNonformat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 xml:space="preserve">Начальник </w:t>
      </w:r>
      <w:r>
        <w:rPr>
          <w:rFonts w:ascii="Times New Roman" w:hAnsi="Times New Roman" w:cs="Times New Roman"/>
          <w:sz w:val="25"/>
          <w:szCs w:val="25"/>
        </w:rPr>
        <w:t xml:space="preserve">Межрайонной </w:t>
      </w:r>
      <w:r>
        <w:rPr>
          <w:rFonts w:ascii="Times New Roman" w:hAnsi="Times New Roman" w:cs="Times New Roman"/>
          <w:sz w:val="25"/>
          <w:szCs w:val="25"/>
        </w:rPr>
        <w:br/>
      </w:r>
      <w:r w:rsidRPr="00BE342B">
        <w:rPr>
          <w:rFonts w:ascii="Times New Roman" w:hAnsi="Times New Roman" w:cs="Times New Roman"/>
          <w:sz w:val="25"/>
          <w:szCs w:val="25"/>
        </w:rPr>
        <w:t xml:space="preserve">ИФНС России </w:t>
      </w:r>
      <w:r>
        <w:rPr>
          <w:rFonts w:ascii="Times New Roman" w:hAnsi="Times New Roman" w:cs="Times New Roman"/>
          <w:sz w:val="25"/>
          <w:szCs w:val="25"/>
        </w:rPr>
        <w:t>№ ___</w:t>
      </w:r>
      <w:r w:rsidRPr="00BE342B">
        <w:rPr>
          <w:rFonts w:ascii="Times New Roman" w:hAnsi="Times New Roman" w:cs="Times New Roman"/>
          <w:sz w:val="25"/>
          <w:szCs w:val="25"/>
        </w:rPr>
        <w:br/>
        <w:t xml:space="preserve">по </w:t>
      </w:r>
      <w:r>
        <w:rPr>
          <w:rFonts w:ascii="Times New Roman" w:hAnsi="Times New Roman" w:cs="Times New Roman"/>
          <w:sz w:val="25"/>
          <w:szCs w:val="25"/>
        </w:rPr>
        <w:t>Свердловской области</w:t>
      </w:r>
    </w:p>
    <w:p w:rsidR="00F06A9B" w:rsidRPr="00BE342B" w:rsidRDefault="00F06A9B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________________</w:t>
      </w:r>
      <w:r>
        <w:rPr>
          <w:rFonts w:ascii="Times New Roman" w:hAnsi="Times New Roman" w:cs="Times New Roman"/>
          <w:sz w:val="25"/>
          <w:szCs w:val="25"/>
        </w:rPr>
        <w:t>А.В. Щекалёв</w:t>
      </w:r>
    </w:p>
    <w:p w:rsidR="00F06A9B" w:rsidRPr="00BE342B" w:rsidRDefault="00F06A9B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5"/>
          <w:szCs w:val="25"/>
        </w:rPr>
      </w:pPr>
      <w:r w:rsidRPr="00BE342B">
        <w:rPr>
          <w:rFonts w:ascii="Times New Roman" w:hAnsi="Times New Roman" w:cs="Times New Roman"/>
          <w:sz w:val="25"/>
          <w:szCs w:val="25"/>
        </w:rPr>
        <w:t>от "____" _____________ 20</w:t>
      </w:r>
      <w:r w:rsidR="0088250D">
        <w:rPr>
          <w:rFonts w:ascii="Times New Roman" w:hAnsi="Times New Roman" w:cs="Times New Roman"/>
          <w:sz w:val="25"/>
          <w:szCs w:val="25"/>
        </w:rPr>
        <w:t>22</w:t>
      </w:r>
      <w:r w:rsidRPr="00BE342B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F06A9B" w:rsidRDefault="00F06A9B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6A9B" w:rsidRPr="002543DE" w:rsidRDefault="00F06A9B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06EF" w:rsidRDefault="009906E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6EF" w:rsidRDefault="009906EF" w:rsidP="009906EF">
      <w:pPr>
        <w:pStyle w:val="Style27"/>
        <w:widowControl/>
        <w:spacing w:line="240" w:lineRule="auto"/>
        <w:rPr>
          <w:b/>
        </w:rPr>
      </w:pPr>
      <w:r w:rsidRPr="00F83403">
        <w:rPr>
          <w:b/>
        </w:rPr>
        <w:t>Должностной регламент</w:t>
      </w:r>
      <w:r w:rsidRPr="00F83403">
        <w:rPr>
          <w:b/>
        </w:rPr>
        <w:br/>
      </w:r>
      <w:r>
        <w:rPr>
          <w:b/>
        </w:rPr>
        <w:t>ведущего специалиста – эксперта отдела информатизации</w:t>
      </w:r>
      <w:r w:rsidRPr="00F83403">
        <w:rPr>
          <w:b/>
        </w:rPr>
        <w:t xml:space="preserve"> </w:t>
      </w:r>
    </w:p>
    <w:p w:rsidR="009906EF" w:rsidRPr="00F83403" w:rsidRDefault="009906EF" w:rsidP="009906EF">
      <w:pPr>
        <w:pStyle w:val="Style27"/>
        <w:widowControl/>
        <w:spacing w:line="240" w:lineRule="auto"/>
        <w:rPr>
          <w:rStyle w:val="FontStyle43"/>
          <w:bCs w:val="0"/>
          <w:sz w:val="24"/>
          <w:szCs w:val="24"/>
        </w:rPr>
      </w:pPr>
      <w:r w:rsidRPr="00F83403">
        <w:rPr>
          <w:b/>
        </w:rPr>
        <w:t>Межрайонной инспекции ФНС России №28 по Свердловской области</w:t>
      </w:r>
    </w:p>
    <w:p w:rsidR="009906EF" w:rsidRPr="00F83403" w:rsidRDefault="009906EF" w:rsidP="009906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906EF" w:rsidRPr="00F83403" w:rsidRDefault="009906EF" w:rsidP="0044741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403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9906EF" w:rsidRPr="009906EF" w:rsidRDefault="009906EF" w:rsidP="009906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83403">
        <w:rPr>
          <w:rStyle w:val="FontStyle35"/>
          <w:sz w:val="24"/>
          <w:szCs w:val="24"/>
        </w:rPr>
        <w:t>1.</w:t>
      </w:r>
      <w:r w:rsidRPr="00F83403">
        <w:rPr>
          <w:rStyle w:val="FontStyle35"/>
          <w:sz w:val="24"/>
          <w:szCs w:val="24"/>
        </w:rPr>
        <w:tab/>
      </w:r>
      <w:r w:rsidRPr="009906EF">
        <w:rPr>
          <w:rFonts w:ascii="Times New Roman" w:eastAsia="Times New Roman" w:hAnsi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</w:t>
      </w:r>
      <w:r w:rsidRPr="009906EF">
        <w:rPr>
          <w:rFonts w:ascii="Times New Roman" w:hAnsi="Times New Roman"/>
          <w:sz w:val="24"/>
          <w:szCs w:val="24"/>
        </w:rPr>
        <w:t xml:space="preserve">ведущего специалиста – эксперта отдела информатизации </w:t>
      </w:r>
      <w:r w:rsidRPr="009906EF">
        <w:rPr>
          <w:rFonts w:ascii="Times New Roman" w:eastAsia="Times New Roman" w:hAnsi="Times New Roman"/>
          <w:sz w:val="24"/>
          <w:szCs w:val="24"/>
        </w:rPr>
        <w:t xml:space="preserve">Межрайонной ИФНС России № 28 по Свердловской области (далее – </w:t>
      </w:r>
      <w:r w:rsidRPr="009906EF">
        <w:rPr>
          <w:rFonts w:ascii="Times New Roman" w:hAnsi="Times New Roman"/>
          <w:sz w:val="24"/>
          <w:szCs w:val="24"/>
        </w:rPr>
        <w:t>ведущий специалист -  эксперт</w:t>
      </w:r>
      <w:r w:rsidRPr="009906EF">
        <w:rPr>
          <w:rFonts w:ascii="Times New Roman" w:eastAsia="Times New Roman" w:hAnsi="Times New Roman"/>
          <w:sz w:val="24"/>
          <w:szCs w:val="24"/>
        </w:rPr>
        <w:t>) относится к старшей группе должностей гражданской службы категории «специалисты».</w:t>
      </w:r>
    </w:p>
    <w:p w:rsidR="009906EF" w:rsidRPr="009906EF" w:rsidRDefault="009906EF" w:rsidP="009906EF">
      <w:pPr>
        <w:tabs>
          <w:tab w:val="left" w:pos="426"/>
        </w:tabs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9906EF">
        <w:rPr>
          <w:rFonts w:ascii="Times New Roman" w:hAnsi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 – </w:t>
      </w:r>
      <w:r w:rsidRPr="009906EF">
        <w:rPr>
          <w:rFonts w:ascii="Times New Roman" w:eastAsia="Times New Roman" w:hAnsi="Times New Roman"/>
          <w:sz w:val="24"/>
          <w:szCs w:val="24"/>
        </w:rPr>
        <w:t>11-3-4-0</w:t>
      </w:r>
      <w:r>
        <w:rPr>
          <w:rFonts w:ascii="Times New Roman" w:eastAsia="Times New Roman" w:hAnsi="Times New Roman"/>
          <w:sz w:val="24"/>
          <w:szCs w:val="24"/>
        </w:rPr>
        <w:t>87</w:t>
      </w:r>
      <w:r w:rsidRPr="009906EF">
        <w:rPr>
          <w:rFonts w:ascii="Times New Roman" w:eastAsia="Times New Roman" w:hAnsi="Times New Roman"/>
          <w:sz w:val="24"/>
          <w:szCs w:val="24"/>
        </w:rPr>
        <w:t>.</w:t>
      </w:r>
    </w:p>
    <w:p w:rsidR="00E90115" w:rsidRPr="00C11A2A" w:rsidRDefault="009906EF" w:rsidP="00E901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6EF">
        <w:rPr>
          <w:rStyle w:val="FontStyle35"/>
          <w:sz w:val="24"/>
          <w:szCs w:val="24"/>
        </w:rPr>
        <w:t>2.</w:t>
      </w:r>
      <w:r w:rsidRPr="009906EF">
        <w:rPr>
          <w:rStyle w:val="FontStyle35"/>
          <w:sz w:val="24"/>
          <w:szCs w:val="24"/>
        </w:rPr>
        <w:tab/>
      </w:r>
      <w:r w:rsidR="00E90115" w:rsidRPr="00C11A2A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383F1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E90115" w:rsidRPr="00C11A2A">
        <w:rPr>
          <w:rFonts w:ascii="Times New Roman" w:hAnsi="Times New Roman" w:cs="Times New Roman"/>
          <w:sz w:val="24"/>
          <w:szCs w:val="24"/>
        </w:rPr>
        <w:t>специалиста-эксперта: «Информационные технологии», «Обеспечения информационной и сетевой безопасности».</w:t>
      </w:r>
    </w:p>
    <w:p w:rsidR="00E90115" w:rsidRPr="00C11A2A" w:rsidRDefault="00E90115" w:rsidP="00E9011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2A">
        <w:rPr>
          <w:rFonts w:ascii="Times New Roman" w:hAnsi="Times New Roman" w:cs="Times New Roman"/>
          <w:sz w:val="24"/>
          <w:szCs w:val="24"/>
        </w:rPr>
        <w:t>3.</w:t>
      </w:r>
      <w:r w:rsidRPr="00C11A2A">
        <w:rPr>
          <w:rFonts w:ascii="Times New Roman" w:hAnsi="Times New Roman" w:cs="Times New Roman"/>
          <w:sz w:val="24"/>
          <w:szCs w:val="24"/>
        </w:rPr>
        <w:tab/>
        <w:t xml:space="preserve">Вид профессиональной служебной деятельности </w:t>
      </w:r>
      <w:r w:rsidR="00DA7D12">
        <w:rPr>
          <w:rFonts w:ascii="Times New Roman" w:hAnsi="Times New Roman" w:cs="Times New Roman"/>
          <w:sz w:val="24"/>
          <w:szCs w:val="24"/>
        </w:rPr>
        <w:t>ведущего специалиста - эксперта</w:t>
      </w:r>
      <w:r w:rsidRPr="00C11A2A">
        <w:rPr>
          <w:rFonts w:ascii="Times New Roman" w:hAnsi="Times New Roman" w:cs="Times New Roman"/>
          <w:sz w:val="24"/>
          <w:szCs w:val="24"/>
        </w:rPr>
        <w:t>: Регулирование в области информационных технологий. Регулирование в сфере обеспечения информационной и сетевой безопасности.</w:t>
      </w:r>
    </w:p>
    <w:p w:rsidR="009906EF" w:rsidRPr="009906EF" w:rsidRDefault="009906EF" w:rsidP="00E90115">
      <w:pPr>
        <w:tabs>
          <w:tab w:val="left" w:pos="426"/>
        </w:tabs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9906EF">
        <w:rPr>
          <w:rStyle w:val="FontStyle35"/>
          <w:sz w:val="24"/>
          <w:szCs w:val="24"/>
        </w:rPr>
        <w:t>4.</w:t>
      </w:r>
      <w:r w:rsidRPr="009906EF">
        <w:rPr>
          <w:rStyle w:val="FontStyle35"/>
          <w:sz w:val="24"/>
          <w:szCs w:val="24"/>
        </w:rPr>
        <w:tab/>
        <w:t xml:space="preserve">Назначение на должность и освобождение от должности </w:t>
      </w:r>
      <w:r w:rsidR="00322758">
        <w:rPr>
          <w:rFonts w:ascii="Times New Roman" w:hAnsi="Times New Roman"/>
          <w:sz w:val="24"/>
          <w:szCs w:val="24"/>
        </w:rPr>
        <w:t>ведущего специалиста - эксперта</w:t>
      </w:r>
      <w:r w:rsidRPr="009906EF">
        <w:rPr>
          <w:rFonts w:ascii="Times New Roman" w:hAnsi="Times New Roman"/>
          <w:sz w:val="24"/>
          <w:szCs w:val="24"/>
        </w:rPr>
        <w:t xml:space="preserve"> </w:t>
      </w:r>
      <w:r w:rsidRPr="009906EF">
        <w:rPr>
          <w:rFonts w:ascii="Times New Roman" w:eastAsia="Times New Roman" w:hAnsi="Times New Roman"/>
          <w:sz w:val="24"/>
          <w:szCs w:val="24"/>
        </w:rPr>
        <w:t>осуществляются начальником Межрайонной инспекции Федеральной налоговой службы России № 28 по Свердловской области (далее - инспекция).</w:t>
      </w:r>
    </w:p>
    <w:p w:rsidR="009906EF" w:rsidRPr="009906EF" w:rsidRDefault="009906EF" w:rsidP="009906E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9906EF">
        <w:rPr>
          <w:rStyle w:val="FontStyle35"/>
          <w:sz w:val="24"/>
          <w:szCs w:val="24"/>
        </w:rPr>
        <w:t xml:space="preserve">5. </w:t>
      </w:r>
      <w:r w:rsidR="0085592A">
        <w:rPr>
          <w:rStyle w:val="FontStyle35"/>
          <w:sz w:val="24"/>
          <w:szCs w:val="24"/>
        </w:rPr>
        <w:t>В</w:t>
      </w:r>
      <w:r w:rsidR="00322758">
        <w:rPr>
          <w:rFonts w:ascii="Times New Roman" w:hAnsi="Times New Roman"/>
          <w:sz w:val="24"/>
          <w:szCs w:val="24"/>
        </w:rPr>
        <w:t>едущий специалист - эксперт</w:t>
      </w:r>
      <w:r w:rsidRPr="009906EF">
        <w:rPr>
          <w:rFonts w:ascii="Times New Roman" w:hAnsi="Times New Roman"/>
          <w:sz w:val="24"/>
          <w:szCs w:val="24"/>
        </w:rPr>
        <w:t xml:space="preserve"> </w:t>
      </w:r>
      <w:r w:rsidRPr="009906EF">
        <w:rPr>
          <w:rStyle w:val="FontStyle35"/>
          <w:sz w:val="24"/>
          <w:szCs w:val="24"/>
        </w:rPr>
        <w:t>непосредственно подчиняется</w:t>
      </w:r>
      <w:r w:rsidRPr="009906EF">
        <w:rPr>
          <w:rFonts w:ascii="Times New Roman" w:eastAsia="Times New Roman" w:hAnsi="Times New Roman"/>
          <w:sz w:val="24"/>
          <w:szCs w:val="24"/>
        </w:rPr>
        <w:t xml:space="preserve"> начальнику отдела.</w:t>
      </w:r>
    </w:p>
    <w:p w:rsidR="0085592A" w:rsidRPr="00D13C96" w:rsidRDefault="0085592A" w:rsidP="0085592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C96">
        <w:rPr>
          <w:rFonts w:ascii="Times New Roman" w:hAnsi="Times New Roman" w:cs="Times New Roman"/>
          <w:sz w:val="24"/>
          <w:szCs w:val="24"/>
          <w:lang w:eastAsia="en-US"/>
        </w:rPr>
        <w:t xml:space="preserve">В период временного отсутствия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ведущего специалиста - эксперта</w:t>
      </w:r>
      <w:r w:rsidRPr="00D13C96">
        <w:rPr>
          <w:rFonts w:ascii="Times New Roman" w:hAnsi="Times New Roman" w:cs="Times New Roman"/>
          <w:sz w:val="24"/>
          <w:szCs w:val="24"/>
          <w:lang w:eastAsia="en-US"/>
        </w:rPr>
        <w:t xml:space="preserve"> полномочия по исполнению обязанностей </w:t>
      </w:r>
      <w:r>
        <w:rPr>
          <w:rFonts w:ascii="Times New Roman" w:hAnsi="Times New Roman" w:cs="Times New Roman"/>
          <w:sz w:val="24"/>
          <w:szCs w:val="24"/>
          <w:lang w:eastAsia="en-US"/>
        </w:rPr>
        <w:t>ведущего специалиста - эксперта</w:t>
      </w:r>
      <w:r w:rsidRPr="00D13C96">
        <w:rPr>
          <w:rFonts w:ascii="Times New Roman" w:hAnsi="Times New Roman" w:cs="Times New Roman"/>
          <w:sz w:val="24"/>
          <w:szCs w:val="24"/>
          <w:lang w:eastAsia="en-US"/>
        </w:rPr>
        <w:t xml:space="preserve"> передаются главному специалисту – эксперту.</w:t>
      </w:r>
    </w:p>
    <w:p w:rsidR="00E90115" w:rsidRDefault="00E90115" w:rsidP="008474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0115" w:rsidRPr="00F83403" w:rsidRDefault="00E90115" w:rsidP="00E90115">
      <w:pPr>
        <w:jc w:val="center"/>
        <w:rPr>
          <w:rStyle w:val="FontStyle27"/>
          <w:sz w:val="24"/>
          <w:szCs w:val="24"/>
          <w:vertAlign w:val="superscript"/>
        </w:rPr>
      </w:pPr>
      <w:r w:rsidRPr="00F83403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E90115" w:rsidRPr="00F83403" w:rsidRDefault="00E90115" w:rsidP="00DA7D12">
      <w:pPr>
        <w:tabs>
          <w:tab w:val="left" w:pos="567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 xml:space="preserve">6. </w:t>
      </w:r>
      <w:r w:rsidRPr="00F83403">
        <w:rPr>
          <w:rStyle w:val="FontStyle35"/>
          <w:sz w:val="24"/>
          <w:szCs w:val="24"/>
        </w:rPr>
        <w:tab/>
        <w:t xml:space="preserve">Для замещения должности </w:t>
      </w:r>
      <w:r w:rsidR="00322758">
        <w:rPr>
          <w:rStyle w:val="FontStyle35"/>
          <w:sz w:val="24"/>
          <w:szCs w:val="24"/>
        </w:rPr>
        <w:t>ведущего специалиста - эксперта</w:t>
      </w:r>
      <w:r w:rsidRPr="00F83403">
        <w:rPr>
          <w:rStyle w:val="FontStyle35"/>
          <w:sz w:val="24"/>
          <w:szCs w:val="24"/>
        </w:rPr>
        <w:t xml:space="preserve"> устанавливаются следующие требования.</w:t>
      </w:r>
    </w:p>
    <w:p w:rsidR="00E90115" w:rsidRPr="00322758" w:rsidRDefault="00E90115" w:rsidP="00DA7D12">
      <w:pPr>
        <w:tabs>
          <w:tab w:val="left" w:pos="903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FontStyle35"/>
          <w:sz w:val="24"/>
          <w:szCs w:val="24"/>
        </w:rPr>
        <w:t>6.1.</w:t>
      </w:r>
      <w:r w:rsidR="00322758">
        <w:rPr>
          <w:rStyle w:val="FontStyle35"/>
          <w:sz w:val="24"/>
          <w:szCs w:val="24"/>
        </w:rPr>
        <w:t xml:space="preserve"> </w:t>
      </w:r>
      <w:r w:rsidRPr="00322758">
        <w:rPr>
          <w:rFonts w:ascii="Times New Roman" w:eastAsia="Times New Roman" w:hAnsi="Times New Roman"/>
          <w:sz w:val="24"/>
          <w:szCs w:val="24"/>
          <w:lang w:eastAsia="ru-RU"/>
        </w:rPr>
        <w:t>Высшее образование по направлениям подготовки "Автоматика и управление в информационных системах", "Информатика в экономике", "Экономика и управление", "Математические методы в информатике", Прикладная математика и информатика".</w:t>
      </w:r>
    </w:p>
    <w:p w:rsidR="00E90115" w:rsidRPr="00351F94" w:rsidRDefault="00E90115" w:rsidP="00E90115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F94">
        <w:rPr>
          <w:rFonts w:ascii="Times New Roman" w:eastAsia="Times New Roman" w:hAnsi="Times New Roman"/>
          <w:sz w:val="24"/>
          <w:szCs w:val="24"/>
          <w:lang w:eastAsia="ru-RU"/>
        </w:rPr>
        <w:t>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 специальностей и направлений подготовки.</w:t>
      </w:r>
    </w:p>
    <w:p w:rsidR="0088250D" w:rsidRPr="0088250D" w:rsidRDefault="0088250D" w:rsidP="00E90115">
      <w:pPr>
        <w:jc w:val="both"/>
        <w:rPr>
          <w:rStyle w:val="FontStyle35"/>
          <w:sz w:val="2"/>
          <w:szCs w:val="2"/>
        </w:rPr>
      </w:pPr>
    </w:p>
    <w:p w:rsidR="0088250D" w:rsidRDefault="00E90115" w:rsidP="0088250D">
      <w:pPr>
        <w:spacing w:after="0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6.2.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  <w:u w:val="single"/>
        </w:rPr>
        <w:t>Наличие базовых знаний</w:t>
      </w:r>
      <w:r w:rsidRPr="00F83403">
        <w:rPr>
          <w:rStyle w:val="FontStyle35"/>
          <w:sz w:val="24"/>
          <w:szCs w:val="24"/>
        </w:rPr>
        <w:t xml:space="preserve">: </w:t>
      </w:r>
      <w:r>
        <w:rPr>
          <w:rStyle w:val="FontStyle35"/>
          <w:sz w:val="24"/>
          <w:szCs w:val="24"/>
        </w:rPr>
        <w:t xml:space="preserve"> </w:t>
      </w:r>
    </w:p>
    <w:p w:rsidR="002003CF" w:rsidRPr="000E4801" w:rsidRDefault="002003CF" w:rsidP="004474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801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E4801">
        <w:rPr>
          <w:rFonts w:ascii="Times New Roman" w:hAnsi="Times New Roman"/>
          <w:sz w:val="24"/>
          <w:szCs w:val="24"/>
        </w:rPr>
        <w:t>государственного языка Российской Федерации (русского языка);</w:t>
      </w:r>
    </w:p>
    <w:p w:rsidR="002003CF" w:rsidRPr="000E4801" w:rsidRDefault="002003CF" w:rsidP="00447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801">
        <w:rPr>
          <w:rFonts w:ascii="Times New Roman" w:hAnsi="Times New Roman"/>
          <w:sz w:val="24"/>
          <w:szCs w:val="24"/>
        </w:rPr>
        <w:t xml:space="preserve">- основ </w:t>
      </w:r>
      <w:hyperlink r:id="rId7" w:history="1">
        <w:r w:rsidRPr="000E4801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0E4801">
        <w:rPr>
          <w:rFonts w:ascii="Times New Roman" w:hAnsi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003CF" w:rsidRPr="000E4801" w:rsidRDefault="002003CF" w:rsidP="004474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4801">
        <w:rPr>
          <w:rFonts w:ascii="Times New Roman" w:hAnsi="Times New Roman"/>
          <w:sz w:val="24"/>
          <w:szCs w:val="24"/>
        </w:rPr>
        <w:t>-</w:t>
      </w:r>
      <w:r w:rsidRPr="000E4801">
        <w:rPr>
          <w:rFonts w:ascii="Times New Roman" w:eastAsia="Times New Roman" w:hAnsi="Times New Roman"/>
          <w:sz w:val="24"/>
          <w:szCs w:val="24"/>
        </w:rPr>
        <w:t xml:space="preserve">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0E4801">
          <w:rPr>
            <w:rFonts w:ascii="Times New Roman" w:eastAsia="Times New Roman" w:hAnsi="Times New Roman"/>
            <w:sz w:val="24"/>
            <w:szCs w:val="24"/>
          </w:rPr>
          <w:t>2003 г</w:t>
        </w:r>
      </w:smartTag>
      <w:r w:rsidRPr="000E4801">
        <w:rPr>
          <w:rFonts w:ascii="Times New Roman" w:eastAsia="Times New Roman" w:hAnsi="Times New Roman"/>
          <w:sz w:val="24"/>
          <w:szCs w:val="24"/>
        </w:rPr>
        <w:t>. № 58-ФЗ «О системе государственной службы Российской Федерации»;</w:t>
      </w:r>
    </w:p>
    <w:p w:rsidR="002003CF" w:rsidRPr="000E4801" w:rsidRDefault="002003CF" w:rsidP="00447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4801">
        <w:rPr>
          <w:rFonts w:ascii="Times New Roman" w:eastAsia="Times New Roman" w:hAnsi="Times New Roman"/>
          <w:sz w:val="24"/>
          <w:szCs w:val="24"/>
        </w:rPr>
        <w:lastRenderedPageBreak/>
        <w:t xml:space="preserve">-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0E4801">
          <w:rPr>
            <w:rFonts w:ascii="Times New Roman" w:eastAsia="Times New Roman" w:hAnsi="Times New Roman"/>
            <w:sz w:val="24"/>
            <w:szCs w:val="24"/>
          </w:rPr>
          <w:t>2004 г</w:t>
        </w:r>
      </w:smartTag>
      <w:r w:rsidRPr="000E4801">
        <w:rPr>
          <w:rFonts w:ascii="Times New Roman" w:eastAsia="Times New Roman" w:hAnsi="Times New Roman"/>
          <w:sz w:val="24"/>
          <w:szCs w:val="24"/>
        </w:rPr>
        <w:t>. № 79-ФЗ «О государственной гражданской службе Российской Федерации»;</w:t>
      </w:r>
    </w:p>
    <w:p w:rsidR="002003CF" w:rsidRPr="000E4801" w:rsidRDefault="002003CF" w:rsidP="00447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4801">
        <w:rPr>
          <w:rFonts w:ascii="Times New Roman" w:eastAsia="Times New Roman" w:hAnsi="Times New Roman"/>
          <w:sz w:val="24"/>
          <w:szCs w:val="24"/>
        </w:rPr>
        <w:t xml:space="preserve">-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0E4801">
          <w:rPr>
            <w:rFonts w:ascii="Times New Roman" w:eastAsia="Times New Roman" w:hAnsi="Times New Roman"/>
            <w:sz w:val="24"/>
            <w:szCs w:val="24"/>
          </w:rPr>
          <w:t>2008 г</w:t>
        </w:r>
      </w:smartTag>
      <w:r w:rsidRPr="000E4801">
        <w:rPr>
          <w:rFonts w:ascii="Times New Roman" w:eastAsia="Times New Roman" w:hAnsi="Times New Roman"/>
          <w:sz w:val="24"/>
          <w:szCs w:val="24"/>
        </w:rPr>
        <w:t>. № 273-ФЗ «О противодействии коррупции»;</w:t>
      </w:r>
    </w:p>
    <w:p w:rsidR="002003CF" w:rsidRPr="000E4801" w:rsidRDefault="002003CF" w:rsidP="00447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E4801">
        <w:rPr>
          <w:rFonts w:ascii="Times New Roman" w:eastAsia="Times New Roman" w:hAnsi="Times New Roman"/>
          <w:color w:val="000000"/>
          <w:sz w:val="24"/>
          <w:szCs w:val="24"/>
        </w:rPr>
        <w:t>- знаний в области информационно-коммуникационных технологий</w:t>
      </w:r>
      <w:r w:rsidR="001E4B94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1E4B94" w:rsidRPr="008D2552" w:rsidRDefault="001E4B94" w:rsidP="0044741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D2552">
        <w:rPr>
          <w:rFonts w:ascii="Times New Roman" w:hAnsi="Times New Roman"/>
          <w:sz w:val="24"/>
          <w:szCs w:val="24"/>
        </w:rPr>
        <w:t>- знание основ информационной безопасности и защиты информации;</w:t>
      </w:r>
    </w:p>
    <w:p w:rsidR="001E4B94" w:rsidRPr="008D2552" w:rsidRDefault="001E4B94" w:rsidP="0044741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D2552">
        <w:rPr>
          <w:rFonts w:ascii="Times New Roman" w:hAnsi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1E4B94" w:rsidRPr="008D2552" w:rsidRDefault="001E4B94" w:rsidP="0044741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D2552">
        <w:rPr>
          <w:rFonts w:ascii="Times New Roman" w:hAnsi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1E4B94" w:rsidRPr="008D2552" w:rsidRDefault="001E4B94" w:rsidP="0044741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D2552">
        <w:rPr>
          <w:rFonts w:ascii="Times New Roman" w:hAnsi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1E4B94" w:rsidRPr="008D2552" w:rsidRDefault="001E4B94" w:rsidP="0044741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D2552">
        <w:rPr>
          <w:rFonts w:ascii="Times New Roman" w:hAnsi="Times New Roman"/>
          <w:sz w:val="24"/>
          <w:szCs w:val="24"/>
        </w:rPr>
        <w:t>- знания и умения по применению персонального компьютера.</w:t>
      </w:r>
    </w:p>
    <w:p w:rsidR="0088250D" w:rsidRPr="001E4B94" w:rsidRDefault="0088250D" w:rsidP="00E90115">
      <w:pPr>
        <w:tabs>
          <w:tab w:val="left" w:pos="567"/>
        </w:tabs>
        <w:jc w:val="both"/>
        <w:rPr>
          <w:rStyle w:val="FontStyle35"/>
          <w:sz w:val="12"/>
          <w:szCs w:val="12"/>
        </w:rPr>
      </w:pPr>
    </w:p>
    <w:p w:rsidR="00E90115" w:rsidRPr="00D328AA" w:rsidRDefault="00E90115" w:rsidP="0088250D">
      <w:pPr>
        <w:tabs>
          <w:tab w:val="left" w:pos="567"/>
        </w:tabs>
        <w:spacing w:after="0"/>
        <w:jc w:val="both"/>
        <w:rPr>
          <w:rStyle w:val="FontStyle35"/>
          <w:b/>
          <w:sz w:val="24"/>
          <w:szCs w:val="24"/>
          <w:u w:val="single"/>
        </w:rPr>
      </w:pPr>
      <w:r w:rsidRPr="00F83403">
        <w:rPr>
          <w:rStyle w:val="FontStyle35"/>
          <w:sz w:val="24"/>
          <w:szCs w:val="24"/>
        </w:rPr>
        <w:t>6.3.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  <w:u w:val="single"/>
        </w:rPr>
        <w:t>Наличие профессиональных знаний:</w:t>
      </w:r>
      <w:r>
        <w:rPr>
          <w:rStyle w:val="FontStyle35"/>
          <w:sz w:val="24"/>
          <w:szCs w:val="24"/>
          <w:u w:val="single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2003CF" w:rsidRPr="00F83403" w:rsidTr="00DA7D12">
        <w:trPr>
          <w:trHeight w:val="1176"/>
        </w:trPr>
        <w:tc>
          <w:tcPr>
            <w:tcW w:w="9356" w:type="dxa"/>
          </w:tcPr>
          <w:p w:rsidR="00DA7D12" w:rsidRDefault="002C128B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403">
              <w:rPr>
                <w:rStyle w:val="FontStyle35"/>
                <w:sz w:val="24"/>
                <w:szCs w:val="24"/>
              </w:rPr>
              <w:t>6.3.1.</w:t>
            </w:r>
            <w:r>
              <w:rPr>
                <w:rStyle w:val="FontStyle35"/>
                <w:sz w:val="24"/>
                <w:szCs w:val="24"/>
              </w:rPr>
              <w:t xml:space="preserve"> </w:t>
            </w:r>
            <w:r w:rsidR="00DA7D12" w:rsidRPr="008D0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сфере законодательства Российской Федерации: </w:t>
            </w:r>
            <w:r w:rsidR="00DA7D12"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Налоговый кодекс Российской Федерации, Кодекс Российской Федерации об административных правонарушениях, нормативные правовые акты Министерства финансов Российской Федерации, постановления и распоряжения Правительства Российской Федерации, приказы и распоряжения ФНС России, регулирующие вопросы налогов и сборов, </w:t>
            </w:r>
          </w:p>
          <w:p w:rsidR="00DA7D12" w:rsidRPr="00DE35B5" w:rsidRDefault="00DA7D12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21 июля 2003 г. N 126-ФЗ "О связи";</w:t>
            </w:r>
          </w:p>
          <w:p w:rsidR="00DA7D12" w:rsidRPr="00DE35B5" w:rsidRDefault="00DA7D12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27 июля 2006 г. N 149-ФЗ "Об информации, информационных технологиях и о защите информации";</w:t>
            </w:r>
          </w:p>
          <w:p w:rsidR="00DA7D12" w:rsidRPr="00DE35B5" w:rsidRDefault="00DA7D12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5 мая 2014 г. N 97-ФЗ "О внесении изменения в Федеральный закон "Об информации, информационных технологиях и о защите информации"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сетей";</w:t>
            </w:r>
          </w:p>
          <w:p w:rsidR="00DA7D12" w:rsidRPr="00DE35B5" w:rsidRDefault="00DA7D12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27 июля 2006 г. N 152-ФЗ "О персональных данных";</w:t>
            </w:r>
          </w:p>
          <w:p w:rsidR="00DA7D12" w:rsidRPr="00DE35B5" w:rsidRDefault="00DA7D12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от 6 апреля 2011 г. N 63-ФЗ "Об электронной подписи";</w:t>
            </w:r>
          </w:p>
          <w:p w:rsidR="00DA7D12" w:rsidRPr="00DE35B5" w:rsidRDefault="00DA7D12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февраля 2005 г. N 87 "Об утверждении перечня наименований услуг связи, вносимых в лицензии, и перечней лицензионных условий".</w:t>
            </w:r>
          </w:p>
          <w:p w:rsidR="00DA7D12" w:rsidRPr="00DE35B5" w:rsidRDefault="00DA7D12" w:rsidP="00DA7D1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15 апреля 2014 г. N 313 "Об утверждении государственной программы Российской Федерации "Информационное общество (2011 - 2020 годы)";</w:t>
            </w:r>
          </w:p>
          <w:p w:rsidR="00DA7D12" w:rsidRDefault="00DA7D12" w:rsidP="00DA7D12">
            <w:pPr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B5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10.09.2009 N 723 "О порядке ввода в эксплуатацию отдельных государственных информационных систем".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7D12" w:rsidRDefault="00DA7D12" w:rsidP="00447418">
            <w:pPr>
              <w:pStyle w:val="ConsPlusNormal"/>
              <w:spacing w:after="12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Нормативные документы ФНС России по обеспечению информационной безопасности. </w:t>
            </w:r>
            <w:r w:rsidRPr="002A4935">
              <w:rPr>
                <w:rFonts w:ascii="Times New Roman" w:hAnsi="Times New Roman"/>
                <w:sz w:val="24"/>
                <w:szCs w:val="24"/>
              </w:rPr>
              <w:t>Приказа ФНС России от 31 декабря 2009 г. № ММ-7-6/728@ «Об утверждении Положения о порядке обращения со служебной информацией ограниченного распространения в налоговых органах»; Приказа ФСТЭК России от 11 февраля 2013 г. № 17 «Об утверждении требований о защите информации, не составляющей государственную тайну, содержащуюся в государственных информационных системах»; Федеральный закон от 05.04.2013 № 44-ФЗ "О контрактной системе в сфере закупок товаров, работ, услуг для обеспечения государственных и муниципальных нужд"; приказ ФНС России от 6 декабря 2013 г. №ММВ-7-6/548" "Об организации работ по подготовке данных к подъему в АИС "Налог-3"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AD0" w:rsidRPr="002C128B" w:rsidRDefault="00C04AD0" w:rsidP="00DA7D12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Ведущий специалист - эксперт</w:t>
            </w:r>
            <w:r w:rsidRPr="00F83403">
              <w:rPr>
                <w:rStyle w:val="FontStyle35"/>
                <w:sz w:val="24"/>
                <w:szCs w:val="24"/>
              </w:rPr>
      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</w:tc>
      </w:tr>
    </w:tbl>
    <w:p w:rsidR="00E90115" w:rsidRPr="00F83403" w:rsidRDefault="00E90115" w:rsidP="00E90115">
      <w:pPr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6.3.2.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  <w:u w:val="single"/>
        </w:rPr>
        <w:t>Иные профессиональные знания:</w:t>
      </w:r>
      <w:r w:rsidRPr="00F83403">
        <w:rPr>
          <w:rStyle w:val="FontStyle35"/>
          <w:sz w:val="24"/>
          <w:szCs w:val="24"/>
        </w:rPr>
        <w:t xml:space="preserve"> </w:t>
      </w:r>
    </w:p>
    <w:p w:rsidR="00DA7D12" w:rsidRDefault="00DA7D12" w:rsidP="00DA7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6B1">
        <w:rPr>
          <w:rFonts w:ascii="Times New Roman" w:eastAsia="Times New Roman" w:hAnsi="Times New Roman"/>
          <w:sz w:val="24"/>
          <w:szCs w:val="24"/>
          <w:lang w:eastAsia="ru-RU"/>
        </w:rPr>
        <w:t>Общие знания информационных технологий и применения персонального компьютера: составляющих ПК, включая аппаратное и программное обеспечение, устройства хранения данных; современных коммуникаций, сетевых приложений, программного обеспечения; основ обеспечения охраны здоровья во время работы с ПК, вопросов безопасности и защиты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A7D12" w:rsidRPr="008F46B1" w:rsidRDefault="00DA7D12" w:rsidP="00DA7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Навыки по формированию текстовых документов, включая написание, используя основные опции, копирование, вставку и удаление текста, а также навыки работы с таблицами и картинками в текстовых и графических редакторах; навыки по подготовке презентаций в программах для работы с презентациями и слайдами; создание, отсылка, получение электронных сообщений, написание ответов, пересылка ранее полученных сообщений, работа с вложениями в программах для работы с электронной почтой;</w:t>
      </w:r>
    </w:p>
    <w:p w:rsidR="00DA7D12" w:rsidRPr="00235F1A" w:rsidRDefault="00DA7D12" w:rsidP="00DA7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6B1">
        <w:rPr>
          <w:rFonts w:ascii="Times New Roman" w:eastAsia="Times New Roman" w:hAnsi="Times New Roman"/>
          <w:sz w:val="24"/>
          <w:szCs w:val="24"/>
          <w:lang w:eastAsia="ru-RU"/>
        </w:rPr>
        <w:t>Знания и навыки работы с информационно-телекоммуникационной сетью "Интернет": Понимание основных принципов функционирования сети "Интернет", принципов защиты информации; использование поисковых систем сети "Интернет" для работы с ресурсами сети "Интернет" и получения необходимой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4AD0" w:rsidRPr="00F83403" w:rsidRDefault="00C04AD0" w:rsidP="00C04AD0">
      <w:pPr>
        <w:pStyle w:val="ConsPlusNormal"/>
        <w:ind w:firstLine="283"/>
        <w:jc w:val="both"/>
        <w:rPr>
          <w:rStyle w:val="FontStyle35"/>
          <w:sz w:val="24"/>
          <w:szCs w:val="24"/>
        </w:rPr>
      </w:pPr>
    </w:p>
    <w:p w:rsidR="00E90115" w:rsidRPr="009018F8" w:rsidRDefault="00E90115" w:rsidP="00E90115">
      <w:pPr>
        <w:tabs>
          <w:tab w:val="left" w:pos="567"/>
        </w:tabs>
        <w:spacing w:before="240"/>
        <w:jc w:val="both"/>
        <w:rPr>
          <w:rStyle w:val="FontStyle35"/>
          <w:b/>
          <w:sz w:val="24"/>
          <w:szCs w:val="24"/>
        </w:rPr>
      </w:pPr>
      <w:r w:rsidRPr="00F83403">
        <w:rPr>
          <w:rStyle w:val="FontStyle35"/>
          <w:sz w:val="24"/>
          <w:szCs w:val="24"/>
        </w:rPr>
        <w:t>6.4.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  <w:u w:val="single"/>
        </w:rPr>
        <w:t>Наличие функциональных знаний:</w:t>
      </w:r>
      <w:r w:rsidRPr="00F83403">
        <w:rPr>
          <w:rStyle w:val="FontStyle35"/>
          <w:sz w:val="24"/>
          <w:szCs w:val="24"/>
        </w:rPr>
        <w:t xml:space="preserve"> </w:t>
      </w:r>
    </w:p>
    <w:p w:rsidR="00DA7D12" w:rsidRPr="00DE35B5" w:rsidRDefault="00DA7D12" w:rsidP="00DA7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технологии и средства обеспечения информационной безопасности;</w:t>
      </w:r>
    </w:p>
    <w:p w:rsidR="00DA7D12" w:rsidRPr="00DE35B5" w:rsidRDefault="00DA7D12" w:rsidP="00DA7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- средства ведения классификаторов и каталогов;</w:t>
      </w:r>
    </w:p>
    <w:p w:rsidR="00DA7D12" w:rsidRPr="00DE35B5" w:rsidRDefault="00DA7D12" w:rsidP="00DA7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- 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floppy);</w:t>
      </w:r>
    </w:p>
    <w:p w:rsidR="00DA7D12" w:rsidRDefault="00DA7D12" w:rsidP="00DA7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- принципы работы сетевых протоколов, построения компьютерных сетей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35B5">
        <w:rPr>
          <w:rFonts w:ascii="Times New Roman" w:hAnsi="Times New Roman"/>
          <w:sz w:val="24"/>
          <w:szCs w:val="24"/>
        </w:rPr>
        <w:t>(протоколы, сетевое оборудование, принципы построения сетей)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7D12" w:rsidRDefault="00DA7D12" w:rsidP="00DA7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принципы функционирования операционных систем</w:t>
      </w:r>
    </w:p>
    <w:p w:rsidR="00DA7D12" w:rsidRDefault="00DA7D12" w:rsidP="00DA7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основы теории баз данных</w:t>
      </w:r>
    </w:p>
    <w:p w:rsidR="00DA7D12" w:rsidRPr="00DE35B5" w:rsidRDefault="00DA7D12" w:rsidP="00DA7D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115" w:rsidRPr="00F83403" w:rsidRDefault="00E90115" w:rsidP="00447418">
      <w:pPr>
        <w:spacing w:after="0"/>
        <w:jc w:val="both"/>
        <w:rPr>
          <w:rStyle w:val="FontStyle35"/>
          <w:b/>
          <w:sz w:val="24"/>
          <w:szCs w:val="24"/>
          <w:u w:val="single"/>
        </w:rPr>
      </w:pPr>
      <w:r w:rsidRPr="00F83403">
        <w:rPr>
          <w:rStyle w:val="FontStyle35"/>
          <w:sz w:val="24"/>
          <w:szCs w:val="24"/>
        </w:rPr>
        <w:t>6.5.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  <w:u w:val="single"/>
        </w:rPr>
        <w:t xml:space="preserve">Наличие базовых умений: </w:t>
      </w:r>
    </w:p>
    <w:p w:rsidR="00C04AD0" w:rsidRPr="004102E0" w:rsidRDefault="00C04AD0" w:rsidP="00C0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02E0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C04AD0" w:rsidRPr="004102E0" w:rsidRDefault="00C04AD0" w:rsidP="00C0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02E0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C04AD0" w:rsidRPr="004102E0" w:rsidRDefault="00C04AD0" w:rsidP="00C0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02E0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C04AD0" w:rsidRDefault="00C04AD0" w:rsidP="00C0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102E0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C04AD0" w:rsidRDefault="00C04AD0" w:rsidP="00C04AD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90115" w:rsidRPr="00F83403" w:rsidRDefault="00E90115" w:rsidP="00447418">
      <w:pPr>
        <w:spacing w:after="0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6.6.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  <w:u w:val="single"/>
        </w:rPr>
        <w:t>Наличие профессиональных умений:</w:t>
      </w:r>
      <w:r w:rsidRPr="00F83403">
        <w:rPr>
          <w:rStyle w:val="FontStyle35"/>
          <w:sz w:val="24"/>
          <w:szCs w:val="24"/>
        </w:rPr>
        <w:t xml:space="preserve"> </w:t>
      </w:r>
    </w:p>
    <w:p w:rsidR="00C04AD0" w:rsidRPr="00C04AD0" w:rsidRDefault="00C04AD0" w:rsidP="00C04A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C04AD0" w:rsidRPr="00C04AD0" w:rsidRDefault="00C04AD0" w:rsidP="00C04A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AD0">
        <w:rPr>
          <w:rFonts w:ascii="Times New Roman" w:hAnsi="Times New Roman" w:cs="Times New Roman"/>
          <w:sz w:val="24"/>
          <w:szCs w:val="24"/>
        </w:rPr>
        <w:t>участие в подготовке документов, необходимых для проведения закупок товаров, работ, услуг в соответствии с Федеральным законом от 5 апреля 2013 г. N 44-ФЗ "О контрактной системе в сфере закупок товаров, работ, услуг";</w:t>
      </w:r>
    </w:p>
    <w:p w:rsidR="00C04AD0" w:rsidRDefault="00C04AD0" w:rsidP="00C04A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4AD0">
        <w:rPr>
          <w:rFonts w:ascii="Times New Roman" w:hAnsi="Times New Roman"/>
          <w:sz w:val="24"/>
          <w:szCs w:val="24"/>
        </w:rPr>
        <w:t xml:space="preserve">умение пользоваться поисковыми системами в информационной сети "Интернет" и получение информации из правовых баз данных, федерального портала проектов нормативных правовых актов </w:t>
      </w:r>
      <w:hyperlink r:id="rId8" w:history="1">
        <w:r w:rsidRPr="00C04AD0">
          <w:rPr>
            <w:rStyle w:val="aa"/>
            <w:rFonts w:ascii="Times New Roman" w:hAnsi="Times New Roman"/>
            <w:sz w:val="24"/>
            <w:szCs w:val="24"/>
          </w:rPr>
          <w:t>www.regulation.gov.ru</w:t>
        </w:r>
      </w:hyperlink>
      <w:r w:rsidR="00635054">
        <w:t>;</w:t>
      </w:r>
    </w:p>
    <w:p w:rsidR="00C04AD0" w:rsidRPr="00954020" w:rsidRDefault="00635054" w:rsidP="00C04AD0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04AD0" w:rsidRPr="00954020">
        <w:rPr>
          <w:rFonts w:ascii="Times New Roman" w:hAnsi="Times New Roman"/>
          <w:sz w:val="24"/>
          <w:szCs w:val="24"/>
        </w:rPr>
        <w:t>нание основных команд для работы с ПК; основных принципов работы с рабочим столом; СУБД; основных принципов организации файловой структуры; создания, перемещения и удаления файлов; печати электронных документов</w:t>
      </w:r>
      <w:r>
        <w:rPr>
          <w:rFonts w:ascii="Times New Roman" w:hAnsi="Times New Roman"/>
          <w:sz w:val="24"/>
          <w:szCs w:val="24"/>
        </w:rPr>
        <w:t>; работы с офисными программами;</w:t>
      </w:r>
    </w:p>
    <w:p w:rsidR="00C04AD0" w:rsidRPr="00954020" w:rsidRDefault="00635054" w:rsidP="00C04AD0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04AD0" w:rsidRPr="00954020">
        <w:rPr>
          <w:rFonts w:ascii="Times New Roman" w:hAnsi="Times New Roman"/>
          <w:sz w:val="24"/>
          <w:szCs w:val="24"/>
        </w:rPr>
        <w:t>авыки по формированию текстовых документов, включая написание, используя основные опции, копирование, вставку и удаление текста, а также навыки работы с таблицами и картинками в текстовых и графических редакторах; навыки по подготовке презентаций в программах для работы с презентациями и слайдами; создание, отсылка, получение электронных сообщений, написание ответов, пересылка ранее полученных сообщений, работа с вложениями в программах для работы с электронной почтой;</w:t>
      </w:r>
    </w:p>
    <w:p w:rsidR="00FA1E8C" w:rsidRPr="002543DE" w:rsidRDefault="00635054" w:rsidP="00FA1E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04AD0" w:rsidRPr="00954020">
        <w:rPr>
          <w:rFonts w:ascii="Times New Roman" w:hAnsi="Times New Roman"/>
          <w:sz w:val="24"/>
          <w:szCs w:val="24"/>
        </w:rPr>
        <w:t>нания и навыки работы с информационно-телекоммуникационной сетью "Интернет": Понимание основных принципов функционирования сети "Интернет", принципов защиты информации; использование поисковых систем сети "Интернет" для работы с ресурсами сети "Интернет" и получения необходимой информации</w:t>
      </w:r>
      <w:r w:rsidR="00FA1E8C">
        <w:rPr>
          <w:rFonts w:ascii="Times New Roman" w:hAnsi="Times New Roman"/>
          <w:sz w:val="24"/>
          <w:szCs w:val="24"/>
        </w:rPr>
        <w:t xml:space="preserve">, </w:t>
      </w:r>
      <w:r w:rsidR="00FA1E8C" w:rsidRPr="002543DE">
        <w:rPr>
          <w:rFonts w:ascii="Times New Roman" w:hAnsi="Times New Roman"/>
          <w:sz w:val="24"/>
          <w:szCs w:val="24"/>
        </w:rPr>
        <w:t xml:space="preserve">осуществления экспертизы проектов </w:t>
      </w:r>
      <w:r w:rsidR="00FA1E8C" w:rsidRPr="002543DE">
        <w:rPr>
          <w:rFonts w:ascii="Times New Roman" w:hAnsi="Times New Roman"/>
          <w:sz w:val="24"/>
          <w:szCs w:val="24"/>
        </w:rPr>
        <w:lastRenderedPageBreak/>
        <w:t>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04AD0" w:rsidRPr="00C04AD0" w:rsidRDefault="00C04AD0" w:rsidP="00C04A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0115" w:rsidRDefault="00E90115" w:rsidP="00C04AD0">
      <w:pPr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6.7.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  <w:u w:val="single"/>
        </w:rPr>
        <w:t>Наличие функциональных умений:</w:t>
      </w:r>
      <w:r w:rsidRPr="00F83403">
        <w:rPr>
          <w:rStyle w:val="FontStyle35"/>
          <w:sz w:val="24"/>
          <w:szCs w:val="24"/>
        </w:rPr>
        <w:t xml:space="preserve"> </w:t>
      </w:r>
    </w:p>
    <w:p w:rsidR="00635054" w:rsidRPr="00DE35B5" w:rsidRDefault="00635054" w:rsidP="00635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5B5">
        <w:rPr>
          <w:rFonts w:ascii="Times New Roman" w:eastAsia="Times New Roman" w:hAnsi="Times New Roman"/>
          <w:szCs w:val="20"/>
          <w:lang w:eastAsia="ru-RU"/>
        </w:rPr>
        <w:t xml:space="preserve">- 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осуществление антивирусной защиты локальной сети и отдельных компьютеров;</w:t>
      </w:r>
    </w:p>
    <w:p w:rsidR="00635054" w:rsidRDefault="00635054" w:rsidP="00635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- установка, настройка и работа пользовательского программного обеспечения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35054" w:rsidRDefault="00635054" w:rsidP="00635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серверов и рабочих станций в домен;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35054" w:rsidRDefault="00635054" w:rsidP="00635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разграничение доступа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средствами операционных систем</w:t>
      </w:r>
      <w:r w:rsidRPr="00DE35B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35054" w:rsidRPr="00D32727" w:rsidRDefault="00635054" w:rsidP="00635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работать с операционными системами класса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Windows</w:t>
      </w:r>
      <w:r w:rsidRPr="00D3272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35054" w:rsidRDefault="00635054" w:rsidP="00635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01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администрирования реляционных баз данных</w:t>
      </w:r>
    </w:p>
    <w:p w:rsidR="00635054" w:rsidRDefault="00635054" w:rsidP="006350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умение администрировать сетевое оборудование</w:t>
      </w:r>
    </w:p>
    <w:p w:rsidR="002C128B" w:rsidRDefault="00635054" w:rsidP="00635054">
      <w:pPr>
        <w:jc w:val="both"/>
        <w:rPr>
          <w:rStyle w:val="FontStyle35"/>
          <w:sz w:val="24"/>
          <w:szCs w:val="24"/>
        </w:rPr>
      </w:pPr>
      <w:r w:rsidRPr="00DE35B5">
        <w:rPr>
          <w:rFonts w:ascii="Times New Roman" w:hAnsi="Times New Roman"/>
          <w:sz w:val="24"/>
          <w:szCs w:val="24"/>
        </w:rPr>
        <w:t>- определение неисправности</w:t>
      </w:r>
      <w:r>
        <w:rPr>
          <w:rFonts w:ascii="Times New Roman" w:hAnsi="Times New Roman"/>
          <w:sz w:val="24"/>
          <w:szCs w:val="24"/>
        </w:rPr>
        <w:t xml:space="preserve"> рабочих станций, серверов,</w:t>
      </w:r>
      <w:r w:rsidRPr="00DE35B5">
        <w:rPr>
          <w:rFonts w:ascii="Times New Roman" w:hAnsi="Times New Roman"/>
          <w:sz w:val="24"/>
          <w:szCs w:val="24"/>
        </w:rPr>
        <w:t xml:space="preserve"> принтера, ксерокса, монитора.</w:t>
      </w:r>
    </w:p>
    <w:p w:rsidR="00E90115" w:rsidRDefault="00E90115" w:rsidP="002C128B">
      <w:pPr>
        <w:jc w:val="center"/>
        <w:rPr>
          <w:rStyle w:val="FontStyle27"/>
          <w:sz w:val="24"/>
          <w:szCs w:val="24"/>
        </w:rPr>
      </w:pPr>
      <w:r w:rsidRPr="00F83403">
        <w:rPr>
          <w:rStyle w:val="FontStyle27"/>
          <w:sz w:val="24"/>
          <w:szCs w:val="24"/>
        </w:rPr>
        <w:t>III. Должностные обязанности, права и ответственность</w:t>
      </w:r>
    </w:p>
    <w:p w:rsidR="00E90115" w:rsidRPr="002C128B" w:rsidRDefault="00E90115" w:rsidP="00322758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2C128B">
        <w:rPr>
          <w:rStyle w:val="FontStyle35"/>
          <w:sz w:val="24"/>
          <w:szCs w:val="24"/>
        </w:rPr>
        <w:t>7.</w:t>
      </w:r>
      <w:r w:rsidRPr="002C128B">
        <w:rPr>
          <w:rStyle w:val="FontStyle35"/>
          <w:sz w:val="24"/>
          <w:szCs w:val="24"/>
        </w:rPr>
        <w:tab/>
        <w:t>Основные права и обязанности</w:t>
      </w:r>
      <w:r w:rsidR="00322758">
        <w:rPr>
          <w:rStyle w:val="FontStyle35"/>
          <w:sz w:val="24"/>
          <w:szCs w:val="24"/>
        </w:rPr>
        <w:t xml:space="preserve"> ведущего специалиста - эксперта</w:t>
      </w:r>
      <w:r w:rsidRPr="002C128B">
        <w:rPr>
          <w:rStyle w:val="FontStyle35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F06A9B" w:rsidRPr="002C128B" w:rsidRDefault="00E90115" w:rsidP="003227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128B">
        <w:rPr>
          <w:rStyle w:val="FontStyle35"/>
          <w:sz w:val="24"/>
          <w:szCs w:val="24"/>
        </w:rPr>
        <w:t>8.</w:t>
      </w:r>
      <w:r w:rsidRPr="002C128B">
        <w:rPr>
          <w:rStyle w:val="FontStyle35"/>
          <w:sz w:val="24"/>
          <w:szCs w:val="24"/>
        </w:rPr>
        <w:tab/>
        <w:t xml:space="preserve">В целях реализации задач и функций, возложенных на </w:t>
      </w:r>
      <w:r w:rsidR="00FA1E8C" w:rsidRPr="002C128B">
        <w:rPr>
          <w:rStyle w:val="FontStyle35"/>
          <w:sz w:val="24"/>
          <w:szCs w:val="24"/>
        </w:rPr>
        <w:t xml:space="preserve">отдел информатизации </w:t>
      </w:r>
      <w:r w:rsidRPr="002C128B">
        <w:rPr>
          <w:rStyle w:val="FontStyle35"/>
          <w:sz w:val="24"/>
          <w:szCs w:val="24"/>
        </w:rPr>
        <w:t xml:space="preserve">Межрайонной ИФНС России № 28 по Свердловской области </w:t>
      </w:r>
      <w:r w:rsidR="00FA1E8C" w:rsidRPr="002C128B">
        <w:rPr>
          <w:rStyle w:val="FontStyle35"/>
          <w:sz w:val="24"/>
          <w:szCs w:val="24"/>
        </w:rPr>
        <w:t>ведущий специалист – эксперт</w:t>
      </w:r>
      <w:r w:rsidRPr="002C128B">
        <w:rPr>
          <w:rStyle w:val="FontStyle35"/>
          <w:sz w:val="24"/>
          <w:szCs w:val="24"/>
        </w:rPr>
        <w:t xml:space="preserve"> обязан: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внедрение и сопровождение автоматизированных информационных и телекоммуникационных систем Инспекции на основе единой методологии, разрабатываемой центральным аппаратом ФНС России и Управления.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реализацию единой технологии электронной обработки данных  с использованием внедренной автоматизированной информационной системы.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буч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консультир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овать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пользователей ведомственного прикладного программного обеспечения, консультирует пользователей прикладных программных средств общего применения.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работоспособность программно-аппаратной части.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технологию ведения НСИ.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администрирование баз данных инспекции.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внедрение и сопровождение ведомственных прикладных программ по закрепленному направлению.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подготовку информационных материалов для руководства инспекции по вопросам, находящимся в компетенции отдела.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частв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овать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проведении совещаний, семинаров по вопросам, входящим в компетенцию отдела, повышает квалификацию путем обучения на курсах повышения квалификации и самообразования.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обработку информации, поступающей в электронном виде из внешних источников.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информационную безопасность инспекции, не допускает утечки информации.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роводит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мероприятия по комплексной защите информации на всех этапах технологических циклов её создания, переноса на носитель, обработки и передачи в соответствии с единой политикой обеспечения информационной безопасности, 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контроля эффективностью предусмотренных мер защиты конфиденциальной информации в инспекции.</w:t>
      </w:r>
    </w:p>
    <w:p w:rsidR="00351F9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соблюдение законодательных, правовых и нормативных документов, действующих в области информационной безопасности.</w:t>
      </w:r>
    </w:p>
    <w:p w:rsidR="00A81BF5" w:rsidRPr="00F7056F" w:rsidRDefault="00A81BF5" w:rsidP="00A81B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F7056F">
        <w:rPr>
          <w:rFonts w:ascii="Times New Roman" w:eastAsia="Times New Roman" w:hAnsi="Times New Roman"/>
          <w:bCs/>
          <w:sz w:val="24"/>
          <w:szCs w:val="24"/>
          <w:lang w:eastAsia="ru-RU"/>
        </w:rPr>
        <w:t>рганизация доступа персонала и посторонних лиц в помещения, где размещены средства информационных технологий и коммуникации, а также хранятся носит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ели конфиденциальной информации;</w:t>
      </w:r>
    </w:p>
    <w:p w:rsidR="00A81BF5" w:rsidRPr="00F7056F" w:rsidRDefault="00A81BF5" w:rsidP="00A81B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F7056F"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существл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ять</w:t>
      </w:r>
      <w:r w:rsidRPr="00F705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разрешительной системы допуска пользователей к информационным ресурсам с ограниченным доступом. Контроль за разграничением прав доступа к автоматизированным средствам и базам данных с целью предотвращения необоснованного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доступа к защищаемой информации;</w:t>
      </w:r>
    </w:p>
    <w:p w:rsidR="00A81BF5" w:rsidRDefault="00A81BF5" w:rsidP="00A81BF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566FBF">
        <w:rPr>
          <w:rFonts w:ascii="Times New Roman" w:hAnsi="Times New Roman" w:cs="Times New Roman"/>
          <w:sz w:val="24"/>
          <w:szCs w:val="24"/>
        </w:rPr>
        <w:t>ввод данных доверенностей с бумажного носителя в информационный ресурс АИС «Налог-3»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установленные сроки и в соответствии с указанными данными;</w:t>
      </w:r>
    </w:p>
    <w:p w:rsidR="00A81BF5" w:rsidRPr="00A81BF5" w:rsidRDefault="00A81BF5" w:rsidP="00A81B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осуществлять ввод иных документов, закрепленных за отделом информатизации;</w:t>
      </w:r>
    </w:p>
    <w:p w:rsidR="00A81BF5" w:rsidRDefault="00A81BF5" w:rsidP="00A81B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выполнять функции оператора удостоверяющего центра в соответствии с регламентом.</w:t>
      </w:r>
    </w:p>
    <w:p w:rsidR="00A81BF5" w:rsidRDefault="00447418" w:rsidP="00A81B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осуществлять 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правильности ввода информации, анализ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ировать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ввода, пров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ить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самоконтрол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и,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утвержденных в отделе информатизации;</w:t>
      </w:r>
    </w:p>
    <w:p w:rsidR="00A81BF5" w:rsidRPr="00A81BF5" w:rsidRDefault="00A81BF5" w:rsidP="00A81B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ивать</w:t>
      </w:r>
      <w:r w:rsidRP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своевременно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составлени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ведомственной отчетности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закрепленной за отделом;</w:t>
      </w:r>
    </w:p>
    <w:p w:rsidR="00A81BF5" w:rsidRPr="00F7056F" w:rsidRDefault="00447418" w:rsidP="00A81B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исполнять </w:t>
      </w:r>
      <w:r w:rsidR="00A81BF5">
        <w:rPr>
          <w:rFonts w:ascii="Times New Roman" w:eastAsia="Times New Roman" w:hAnsi="Times New Roman"/>
          <w:bCs/>
          <w:sz w:val="24"/>
          <w:szCs w:val="24"/>
          <w:lang w:eastAsia="ru-RU"/>
        </w:rPr>
        <w:t>ные поручения начальника инспекции, начальника отдела, данных ими в рамках своих должностных полномочий;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>ведомлят</w:t>
      </w: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совершению коррупционных правонарушений.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 исполнительской дисциплины,</w:t>
      </w:r>
      <w:r w:rsidR="004474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Правила служебного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распорядка и государственной дисциплины при выполнении должностных обязанностей и полномочий.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>орректно и внимательно относится к налогоплательщикам, не унижает их честь и достоинство.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>беспечиват</w:t>
      </w: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ведение в установленном порядке делопроизводства,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подготовку документов для передачи дел в ведомственный архив, составл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ять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акт</w:t>
      </w:r>
      <w:r w:rsidR="00447418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 уничтожении документов, законченных делопроизводством и не подлежащих хранению.</w:t>
      </w:r>
    </w:p>
    <w:p w:rsidR="00351F94" w:rsidRPr="0063505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ест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ответственность за использование и хранение штампа для опечатывания кабинета.</w:t>
      </w:r>
    </w:p>
    <w:p w:rsidR="00351F94" w:rsidRDefault="00635054" w:rsidP="00635054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существлят</w:t>
      </w: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="00351F94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иные функций, предусмотренные иными нормативными правовыми актами Российской Федерации, ФНС России, Управления, инспекции.</w:t>
      </w:r>
    </w:p>
    <w:p w:rsidR="001E4B94" w:rsidRPr="001E4B94" w:rsidRDefault="001E4B94" w:rsidP="00A81BF5">
      <w:pPr>
        <w:pStyle w:val="ac"/>
        <w:numPr>
          <w:ilvl w:val="0"/>
          <w:numId w:val="5"/>
        </w:numPr>
        <w:spacing w:line="240" w:lineRule="auto"/>
        <w:ind w:left="567" w:hanging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4B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сообщать сотруднику, отвечающему за вопросы безопасности в  инспекции следующую информацию: о противоправных деяниях или угрозу их совершения в отношении налоговых органов, работников налоговых органов,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</w:t>
      </w:r>
      <w:r w:rsidRPr="001E4B9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FA1E8C" w:rsidRPr="002C128B" w:rsidRDefault="00FA1E8C" w:rsidP="002C128B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2C128B">
        <w:rPr>
          <w:rStyle w:val="FontStyle35"/>
          <w:sz w:val="24"/>
          <w:szCs w:val="24"/>
        </w:rPr>
        <w:t>9.</w:t>
      </w:r>
      <w:r w:rsidRPr="002C128B">
        <w:rPr>
          <w:rStyle w:val="FontStyle35"/>
          <w:sz w:val="24"/>
          <w:szCs w:val="24"/>
        </w:rPr>
        <w:tab/>
        <w:t xml:space="preserve">В целях исполнения возложенных должностных обязанностей </w:t>
      </w:r>
      <w:r w:rsidR="00322758">
        <w:rPr>
          <w:rStyle w:val="FontStyle35"/>
          <w:sz w:val="24"/>
          <w:szCs w:val="24"/>
        </w:rPr>
        <w:t>ведущий</w:t>
      </w:r>
      <w:r w:rsidRPr="002C128B">
        <w:rPr>
          <w:rStyle w:val="FontStyle35"/>
          <w:sz w:val="24"/>
          <w:szCs w:val="24"/>
        </w:rPr>
        <w:t xml:space="preserve"> специалист – эксперт имеет право:</w:t>
      </w:r>
    </w:p>
    <w:p w:rsidR="00FA1E8C" w:rsidRPr="00635054" w:rsidRDefault="00351F94" w:rsidP="00635054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получать необходимые для своей работы справки, расчеты и иные документы и сведения; знакомиться с соответствующими документами и материалами, находящимися в пользовании и на хранении;</w:t>
      </w:r>
    </w:p>
    <w:p w:rsidR="00FA1E8C" w:rsidRPr="00635054" w:rsidRDefault="00351F94" w:rsidP="00635054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вносить начальнику отдела на рассмотрение предложения по любым вопросам, о</w:t>
      </w:r>
      <w:r w:rsidR="00FA1E8C"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тносящимся к компетенции отдела</w:t>
      </w:r>
    </w:p>
    <w:p w:rsidR="00FA1E8C" w:rsidRPr="00635054" w:rsidRDefault="00351F94" w:rsidP="00635054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вести переписку по  вопросам, относящимся к компетенции отдела;</w:t>
      </w:r>
    </w:p>
    <w:p w:rsidR="00FA1E8C" w:rsidRPr="00635054" w:rsidRDefault="00351F94" w:rsidP="00635054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работать с документами, имеющими гриф «Для служебного пользования»;</w:t>
      </w:r>
    </w:p>
    <w:p w:rsidR="00FA1E8C" w:rsidRPr="00635054" w:rsidRDefault="00351F94" w:rsidP="00635054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работать с документами других отделов инспекции для выполнения возложенных задач;</w:t>
      </w:r>
    </w:p>
    <w:p w:rsidR="00FA1E8C" w:rsidRPr="00635054" w:rsidRDefault="00351F94" w:rsidP="00635054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вносить предложения по улучшению и совершенствованию организации работы на своем рабочем месте;</w:t>
      </w:r>
    </w:p>
    <w:p w:rsidR="00351F94" w:rsidRPr="00635054" w:rsidRDefault="00351F94" w:rsidP="00635054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осуществлять иные права, предусмотренные законодательством РФ, нормативными  правовыми актами Президента РФ и Правительства РФ, Министерства  финансов РФ, актами ФНС России и Управления, если это необходимо для выполнения его служебных обязанностей, приказов и распоряжений начальника инспекции, указаний начальника отдела.</w:t>
      </w:r>
    </w:p>
    <w:p w:rsidR="00FA1E8C" w:rsidRPr="00447418" w:rsidRDefault="00FA1E8C" w:rsidP="002C128B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A1E8C" w:rsidRDefault="00FA1E8C" w:rsidP="00FA1E8C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2C128B">
        <w:rPr>
          <w:rStyle w:val="FontStyle35"/>
          <w:sz w:val="24"/>
          <w:szCs w:val="24"/>
        </w:rPr>
        <w:t>10.</w:t>
      </w:r>
      <w:r w:rsidRPr="002C128B">
        <w:rPr>
          <w:rStyle w:val="FontStyle35"/>
          <w:sz w:val="24"/>
          <w:szCs w:val="24"/>
        </w:rPr>
        <w:tab/>
      </w:r>
      <w:r w:rsidR="00322758">
        <w:rPr>
          <w:rStyle w:val="FontStyle35"/>
          <w:sz w:val="24"/>
          <w:szCs w:val="24"/>
        </w:rPr>
        <w:t>В</w:t>
      </w:r>
      <w:r w:rsidRPr="002C128B">
        <w:rPr>
          <w:rStyle w:val="FontStyle35"/>
          <w:sz w:val="24"/>
          <w:szCs w:val="24"/>
        </w:rPr>
        <w:t>едущий специалист - 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</w:r>
    </w:p>
    <w:p w:rsidR="00FA1E8C" w:rsidRPr="002C128B" w:rsidRDefault="00FA1E8C" w:rsidP="00FA1E8C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2C128B">
        <w:rPr>
          <w:rStyle w:val="FontStyle35"/>
          <w:sz w:val="24"/>
          <w:szCs w:val="24"/>
        </w:rPr>
        <w:t>11.</w:t>
      </w:r>
      <w:r w:rsidRPr="002C128B">
        <w:rPr>
          <w:rStyle w:val="FontStyle35"/>
          <w:sz w:val="24"/>
          <w:szCs w:val="24"/>
        </w:rPr>
        <w:tab/>
      </w:r>
      <w:r w:rsidR="00322758">
        <w:rPr>
          <w:rStyle w:val="FontStyle35"/>
          <w:sz w:val="24"/>
          <w:szCs w:val="24"/>
        </w:rPr>
        <w:t>Ведущий специалист - эксперт</w:t>
      </w:r>
      <w:r w:rsidRPr="002C128B">
        <w:rPr>
          <w:rStyle w:val="FontStyle35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A1E8C" w:rsidRPr="002C128B" w:rsidRDefault="00FA1E8C" w:rsidP="00FA1E8C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2C128B">
        <w:rPr>
          <w:rStyle w:val="FontStyle35"/>
          <w:sz w:val="24"/>
          <w:szCs w:val="24"/>
        </w:rPr>
        <w:t>Ведущий специалист- эксперт несет ответственность</w:t>
      </w:r>
      <w:r w:rsidR="00322758">
        <w:rPr>
          <w:rStyle w:val="FontStyle35"/>
          <w:sz w:val="24"/>
          <w:szCs w:val="24"/>
        </w:rPr>
        <w:t>:</w:t>
      </w:r>
    </w:p>
    <w:p w:rsidR="00FA1E8C" w:rsidRPr="00635054" w:rsidRDefault="00FA1E8C" w:rsidP="00635054">
      <w:pPr>
        <w:pStyle w:val="ac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за несвоевременное, некачественное и неточное выполнение задач и функций, предусмотренных настоящим регламентом;</w:t>
      </w:r>
    </w:p>
    <w:p w:rsidR="00FA1E8C" w:rsidRPr="00635054" w:rsidRDefault="00FA1E8C" w:rsidP="0063505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за несоблюдение требований, установленных локальными правовыми актами и трудовым законодательством РФ;</w:t>
      </w:r>
    </w:p>
    <w:p w:rsidR="00FA1E8C" w:rsidRPr="00635054" w:rsidRDefault="00FA1E8C" w:rsidP="0063505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за учет СКЗИ, ключевой, эксплуатационной и технической документации, за сохранность и правильное использование находящихся в его распоряжении СКЗИ, эксплуатационной и технической документации и ключевых носителей.</w:t>
      </w:r>
    </w:p>
    <w:p w:rsidR="00FA1E8C" w:rsidRPr="00635054" w:rsidRDefault="00FA1E8C" w:rsidP="0063505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за несоблюдение действующего законодательства, неисполнение приказов, поручений и распоряжений руководства инспекции, приказов ФНС России, указаний начальника отдела;</w:t>
      </w:r>
    </w:p>
    <w:p w:rsidR="00FA1E8C" w:rsidRPr="00635054" w:rsidRDefault="00FA1E8C" w:rsidP="0063505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за бездействие или неполное использование предоставленных прав, нарушение порядка обращения с документами,  содержащими государственную, служебную и налоговую тайну, в т.ч. обрабатываемую на СВТ;</w:t>
      </w:r>
    </w:p>
    <w:p w:rsidR="00FA1E8C" w:rsidRPr="00635054" w:rsidRDefault="00635054" w:rsidP="0063505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</w:t>
      </w:r>
      <w:r w:rsidR="00FA1E8C" w:rsidRPr="00635054">
        <w:rPr>
          <w:rFonts w:ascii="Times New Roman" w:eastAsia="Times New Roman" w:hAnsi="Times New Roman"/>
          <w:sz w:val="24"/>
          <w:szCs w:val="24"/>
          <w:lang w:eastAsia="ru-RU"/>
        </w:rPr>
        <w:t>а разглашение государственной, коммерческой, служебной и налоговой тайны, ставшей известной работнику, в связи с выполнением должностных обязанностей;</w:t>
      </w:r>
    </w:p>
    <w:p w:rsidR="00FA1E8C" w:rsidRPr="00635054" w:rsidRDefault="00FA1E8C" w:rsidP="0063505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за нарушение  сохранности имущества и документов, находящихся в его ведении;</w:t>
      </w:r>
    </w:p>
    <w:p w:rsidR="00D16364" w:rsidRPr="00635054" w:rsidRDefault="00FA1E8C" w:rsidP="00635054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за несоблюдение Правил внутреннего  трудового распорядка и исполнительской дисциплины.</w:t>
      </w:r>
    </w:p>
    <w:p w:rsidR="00D16364" w:rsidRPr="00635054" w:rsidRDefault="00D16364" w:rsidP="00635054">
      <w:pPr>
        <w:pStyle w:val="ac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5054">
        <w:rPr>
          <w:rFonts w:ascii="Times New Roman" w:hAnsi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D16364" w:rsidRPr="002C128B" w:rsidRDefault="00D16364" w:rsidP="00D16364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2C128B">
        <w:rPr>
          <w:rFonts w:ascii="Times New Roman" w:eastAsia="Times New Roman" w:hAnsi="Times New Roman"/>
          <w:sz w:val="24"/>
          <w:szCs w:val="24"/>
        </w:rPr>
        <w:t xml:space="preserve">Ненадлежащее исполнение ведущим специалистам - экспертом возложенных на него должностных обязанностей является основанием для привлечения его к дисциплинарной или материальной ответственности в соответствии с требованиями действующего законодательства. </w:t>
      </w:r>
    </w:p>
    <w:p w:rsidR="00D16364" w:rsidRPr="002C128B" w:rsidRDefault="00D16364" w:rsidP="00D16364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</w:rPr>
      </w:pPr>
      <w:r w:rsidRPr="002C128B">
        <w:rPr>
          <w:rFonts w:ascii="Times New Roman" w:eastAsia="Times New Roman" w:hAnsi="Times New Roman"/>
          <w:sz w:val="24"/>
          <w:szCs w:val="24"/>
        </w:rPr>
        <w:t xml:space="preserve"> Разглашение сведений, составляющих налоговую, служебную и коммерческую тайну, является основанием для решения вопроса о привлечении начальника  отдела к уголовной ответственности, предусмотренной Уголовным кодексом Российской Федерации. </w:t>
      </w:r>
    </w:p>
    <w:p w:rsidR="00FA1E8C" w:rsidRDefault="00FA1E8C" w:rsidP="00FA1E8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6364" w:rsidRPr="00B2257D" w:rsidRDefault="00D16364" w:rsidP="00D16364">
      <w:pPr>
        <w:jc w:val="center"/>
        <w:rPr>
          <w:rStyle w:val="FontStyle27"/>
        </w:rPr>
      </w:pPr>
      <w:r w:rsidRPr="00B2257D">
        <w:rPr>
          <w:rStyle w:val="FontStyle27"/>
        </w:rPr>
        <w:t>IV. Перечень вопросов, по которым</w:t>
      </w:r>
      <w:r w:rsidR="00322758">
        <w:rPr>
          <w:rStyle w:val="FontStyle27"/>
        </w:rPr>
        <w:t xml:space="preserve"> ведущий специалист - эксперт</w:t>
      </w:r>
      <w:r>
        <w:rPr>
          <w:rStyle w:val="FontStyle35"/>
        </w:rPr>
        <w:t xml:space="preserve"> </w:t>
      </w:r>
      <w:r w:rsidRPr="00B2257D">
        <w:rPr>
          <w:rStyle w:val="FontStyle27"/>
        </w:rPr>
        <w:t>вправе или обязан самостоятельно принимать управленческие и иные решения</w:t>
      </w:r>
    </w:p>
    <w:p w:rsidR="00D16364" w:rsidRPr="002C128B" w:rsidRDefault="00D16364" w:rsidP="002C128B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2C128B">
        <w:rPr>
          <w:rStyle w:val="FontStyle35"/>
          <w:sz w:val="24"/>
          <w:szCs w:val="24"/>
        </w:rPr>
        <w:t>12.</w:t>
      </w:r>
      <w:r w:rsidRPr="002C128B">
        <w:rPr>
          <w:rStyle w:val="FontStyle35"/>
          <w:sz w:val="24"/>
          <w:szCs w:val="24"/>
        </w:rPr>
        <w:tab/>
        <w:t xml:space="preserve">При  исполнении  служебных обязанностей </w:t>
      </w:r>
      <w:r w:rsidR="00322758">
        <w:rPr>
          <w:rStyle w:val="FontStyle35"/>
          <w:sz w:val="24"/>
          <w:szCs w:val="24"/>
        </w:rPr>
        <w:t>ведущий специалист - эксперт</w:t>
      </w:r>
      <w:r w:rsidRPr="002C128B">
        <w:rPr>
          <w:rStyle w:val="FontStyle35"/>
          <w:sz w:val="24"/>
          <w:szCs w:val="24"/>
        </w:rPr>
        <w:t xml:space="preserve"> самостоятельно принимать решения по вопросам: </w:t>
      </w:r>
    </w:p>
    <w:p w:rsidR="00D16364" w:rsidRPr="00635054" w:rsidRDefault="00D16364" w:rsidP="0063505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выполнение решений по реализации функций налогового администрирования;</w:t>
      </w:r>
    </w:p>
    <w:p w:rsidR="00D16364" w:rsidRPr="00635054" w:rsidRDefault="00D16364" w:rsidP="0063505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реализация законодательства Российской Федерации, Положения о ФНС России, поручений ФНС России, положения об управлении, административного регламента инспекции;</w:t>
      </w:r>
    </w:p>
    <w:p w:rsidR="00D16364" w:rsidRPr="00635054" w:rsidRDefault="00D16364" w:rsidP="0063505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обеспечение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D16364" w:rsidRPr="002C128B" w:rsidRDefault="00D16364" w:rsidP="00635054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иным вопросам. </w:t>
      </w:r>
    </w:p>
    <w:p w:rsidR="00D16364" w:rsidRPr="002C128B" w:rsidRDefault="00D16364" w:rsidP="002C12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28B">
        <w:rPr>
          <w:rStyle w:val="FontStyle35"/>
          <w:sz w:val="24"/>
          <w:szCs w:val="24"/>
        </w:rPr>
        <w:t>13.</w:t>
      </w:r>
      <w:r w:rsidRPr="002C128B">
        <w:rPr>
          <w:rStyle w:val="FontStyle35"/>
          <w:sz w:val="24"/>
          <w:szCs w:val="24"/>
        </w:rPr>
        <w:tab/>
      </w:r>
      <w:r w:rsidRPr="002C128B">
        <w:rPr>
          <w:rFonts w:ascii="Times New Roman" w:eastAsia="Times New Roman" w:hAnsi="Times New Roman"/>
          <w:sz w:val="24"/>
          <w:szCs w:val="24"/>
        </w:rPr>
        <w:t xml:space="preserve">При исполнении служебных обязанностей ведущий специалист - эксперт обязан самостоятельно принимать решения по вопросам: </w:t>
      </w:r>
    </w:p>
    <w:p w:rsidR="00D16364" w:rsidRPr="002C128B" w:rsidRDefault="00D16364" w:rsidP="002C4E48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Консультировани</w:t>
      </w:r>
      <w:r w:rsidR="00260392">
        <w:rPr>
          <w:rFonts w:ascii="Times New Roman" w:hAnsi="Times New Roman" w:cs="Times New Roman"/>
          <w:sz w:val="24"/>
          <w:szCs w:val="24"/>
        </w:rPr>
        <w:t>я</w:t>
      </w:r>
      <w:r w:rsidRPr="002C128B">
        <w:rPr>
          <w:rFonts w:ascii="Times New Roman" w:hAnsi="Times New Roman" w:cs="Times New Roman"/>
          <w:sz w:val="24"/>
          <w:szCs w:val="24"/>
        </w:rPr>
        <w:t xml:space="preserve"> пользователей по вопросам и обращениям работы с программным обеспечением.</w:t>
      </w:r>
    </w:p>
    <w:p w:rsidR="00D16364" w:rsidRPr="002C128B" w:rsidRDefault="00D16364" w:rsidP="002C4E48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Поручение начальника отдела или руководства инспекции, если оно не противоречит действующим законам РФ и соответствует обязанностям должностного регламента. </w:t>
      </w:r>
    </w:p>
    <w:p w:rsidR="00D16364" w:rsidRPr="00FA1E8C" w:rsidRDefault="00D16364" w:rsidP="00FA1E8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6364" w:rsidRDefault="00D16364" w:rsidP="00D16364">
      <w:pPr>
        <w:jc w:val="center"/>
        <w:rPr>
          <w:rStyle w:val="FontStyle27"/>
          <w:sz w:val="24"/>
          <w:szCs w:val="24"/>
        </w:rPr>
      </w:pPr>
      <w:r w:rsidRPr="002C128B">
        <w:rPr>
          <w:rStyle w:val="FontStyle27"/>
          <w:sz w:val="24"/>
          <w:szCs w:val="24"/>
        </w:rPr>
        <w:t>V. Перечень вопросов, по которым</w:t>
      </w:r>
      <w:r w:rsidRPr="002C128B">
        <w:rPr>
          <w:rStyle w:val="FontStyle35"/>
          <w:sz w:val="24"/>
          <w:szCs w:val="24"/>
        </w:rPr>
        <w:t xml:space="preserve"> </w:t>
      </w:r>
      <w:r w:rsidRPr="002C128B">
        <w:rPr>
          <w:rStyle w:val="FontStyle35"/>
          <w:b/>
          <w:sz w:val="24"/>
          <w:szCs w:val="24"/>
        </w:rPr>
        <w:t>ведущий специалист - эксперт</w:t>
      </w:r>
      <w:r w:rsidRPr="002C128B">
        <w:rPr>
          <w:rStyle w:val="FontStyle35"/>
          <w:sz w:val="24"/>
          <w:szCs w:val="24"/>
        </w:rPr>
        <w:t xml:space="preserve"> </w:t>
      </w:r>
      <w:r w:rsidRPr="002C128B">
        <w:rPr>
          <w:rStyle w:val="FontStyle27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16364" w:rsidRPr="00322758" w:rsidRDefault="00D16364" w:rsidP="002C128B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322758">
        <w:rPr>
          <w:rStyle w:val="FontStyle35"/>
          <w:sz w:val="24"/>
          <w:szCs w:val="24"/>
        </w:rPr>
        <w:t>14.</w:t>
      </w:r>
      <w:r w:rsidRPr="00322758">
        <w:rPr>
          <w:rStyle w:val="FontStyle35"/>
          <w:sz w:val="24"/>
          <w:szCs w:val="24"/>
        </w:rPr>
        <w:tab/>
      </w:r>
      <w:r w:rsidR="00631ED5" w:rsidRPr="00322758">
        <w:rPr>
          <w:rStyle w:val="FontStyle35"/>
          <w:sz w:val="24"/>
          <w:szCs w:val="24"/>
        </w:rPr>
        <w:t>Ведущий специалист - эксперт</w:t>
      </w:r>
      <w:r w:rsidRPr="00322758">
        <w:rPr>
          <w:rStyle w:val="FontStyle35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D16364" w:rsidRPr="00635054" w:rsidRDefault="00D16364" w:rsidP="00635054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применения законодательства Российской Федерации о налогах и сборах;</w:t>
      </w:r>
    </w:p>
    <w:p w:rsidR="00D16364" w:rsidRPr="00635054" w:rsidRDefault="00D16364" w:rsidP="00635054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подготовки нормативных актов, утверждаемых государственными органами субъектов Российской Федерации </w:t>
      </w:r>
      <w:r w:rsidR="00322758" w:rsidRPr="00635054">
        <w:rPr>
          <w:rFonts w:ascii="Times New Roman" w:eastAsia="Times New Roman" w:hAnsi="Times New Roman"/>
          <w:sz w:val="24"/>
          <w:szCs w:val="24"/>
          <w:lang w:eastAsia="ru-RU"/>
        </w:rPr>
        <w:t>по направлению деятельности отдела информатизации</w:t>
      </w:r>
      <w:r w:rsidRPr="0063505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16364" w:rsidRPr="002C128B" w:rsidRDefault="00D16364" w:rsidP="002C128B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  <w:r w:rsidRPr="00B2257D">
        <w:rPr>
          <w:rStyle w:val="FontStyle35"/>
        </w:rPr>
        <w:t>15.</w:t>
      </w:r>
      <w:r>
        <w:rPr>
          <w:rStyle w:val="FontStyle35"/>
        </w:rPr>
        <w:tab/>
      </w:r>
      <w:r w:rsidR="00631ED5" w:rsidRPr="002C128B">
        <w:rPr>
          <w:rStyle w:val="FontStyle35"/>
          <w:sz w:val="24"/>
          <w:szCs w:val="24"/>
        </w:rPr>
        <w:t>Ведущий специалист - эксперт</w:t>
      </w:r>
      <w:r w:rsidRPr="002C128B">
        <w:rPr>
          <w:rStyle w:val="FontStyle35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631ED5" w:rsidRPr="00635054" w:rsidRDefault="002C4E48" w:rsidP="00635054">
      <w:pPr>
        <w:pStyle w:val="ac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ED5" w:rsidRPr="00635054">
        <w:rPr>
          <w:rFonts w:ascii="Times New Roman" w:eastAsia="Times New Roman" w:hAnsi="Times New Roman"/>
          <w:sz w:val="24"/>
          <w:szCs w:val="24"/>
          <w:lang w:eastAsia="ru-RU"/>
        </w:rPr>
        <w:t>положений об отделе и инспекции;</w:t>
      </w:r>
    </w:p>
    <w:p w:rsidR="00631ED5" w:rsidRPr="00635054" w:rsidRDefault="002C4E48" w:rsidP="00635054">
      <w:pPr>
        <w:pStyle w:val="ac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ED5" w:rsidRPr="00635054">
        <w:rPr>
          <w:rFonts w:ascii="Times New Roman" w:eastAsia="Times New Roman" w:hAnsi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631ED5" w:rsidRPr="00635054" w:rsidRDefault="002C4E48" w:rsidP="00635054">
      <w:pPr>
        <w:pStyle w:val="ac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631ED5" w:rsidRPr="00635054">
        <w:rPr>
          <w:rFonts w:ascii="Times New Roman" w:eastAsia="Times New Roman" w:hAnsi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D16364" w:rsidRPr="002C128B" w:rsidRDefault="00D16364" w:rsidP="002C128B">
      <w:pPr>
        <w:tabs>
          <w:tab w:val="left" w:pos="426"/>
        </w:tabs>
        <w:spacing w:after="0" w:line="240" w:lineRule="auto"/>
        <w:jc w:val="both"/>
        <w:rPr>
          <w:rStyle w:val="FontStyle35"/>
          <w:sz w:val="24"/>
          <w:szCs w:val="24"/>
        </w:rPr>
      </w:pPr>
    </w:p>
    <w:p w:rsidR="00631ED5" w:rsidRPr="002C128B" w:rsidRDefault="00631ED5" w:rsidP="00631ED5">
      <w:pPr>
        <w:tabs>
          <w:tab w:val="left" w:pos="426"/>
        </w:tabs>
        <w:jc w:val="center"/>
        <w:rPr>
          <w:rStyle w:val="FontStyle27"/>
          <w:sz w:val="24"/>
          <w:szCs w:val="24"/>
        </w:rPr>
      </w:pPr>
      <w:r w:rsidRPr="002C128B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31ED5" w:rsidRPr="002C128B" w:rsidRDefault="00631ED5" w:rsidP="00631ED5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2C128B">
        <w:rPr>
          <w:rStyle w:val="FontStyle35"/>
          <w:sz w:val="24"/>
          <w:szCs w:val="24"/>
        </w:rPr>
        <w:t xml:space="preserve">16. В соответствии со своими должностными обязанностями </w:t>
      </w:r>
      <w:r w:rsidR="00EC1C4A" w:rsidRPr="002C128B">
        <w:rPr>
          <w:rStyle w:val="FontStyle35"/>
          <w:sz w:val="24"/>
          <w:szCs w:val="24"/>
        </w:rPr>
        <w:t>ведущий специалист - эксперт</w:t>
      </w:r>
      <w:r w:rsidRPr="002C128B">
        <w:rPr>
          <w:rStyle w:val="FontStyle35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631ED5" w:rsidRPr="002C128B" w:rsidRDefault="00631ED5" w:rsidP="00631ED5">
      <w:pPr>
        <w:jc w:val="center"/>
        <w:rPr>
          <w:rStyle w:val="FontStyle27"/>
          <w:sz w:val="24"/>
          <w:szCs w:val="24"/>
        </w:rPr>
      </w:pPr>
      <w:r w:rsidRPr="002C128B">
        <w:rPr>
          <w:rStyle w:val="FontStyle27"/>
          <w:sz w:val="24"/>
          <w:szCs w:val="24"/>
        </w:rPr>
        <w:t>VII. Порядок служебного взаимодействия</w:t>
      </w:r>
    </w:p>
    <w:p w:rsidR="00631ED5" w:rsidRPr="00447418" w:rsidRDefault="00631ED5" w:rsidP="00EC1C4A">
      <w:pPr>
        <w:spacing w:after="0" w:line="240" w:lineRule="auto"/>
        <w:jc w:val="both"/>
        <w:rPr>
          <w:rStyle w:val="FontStyle35"/>
          <w:sz w:val="24"/>
          <w:szCs w:val="24"/>
        </w:rPr>
      </w:pPr>
      <w:r w:rsidRPr="00447418">
        <w:rPr>
          <w:rStyle w:val="FontStyle35"/>
          <w:sz w:val="24"/>
          <w:szCs w:val="24"/>
        </w:rPr>
        <w:t xml:space="preserve">17. Взаимодействие </w:t>
      </w:r>
      <w:r w:rsidR="00EC1C4A" w:rsidRPr="00447418">
        <w:rPr>
          <w:rStyle w:val="FontStyle35"/>
          <w:sz w:val="24"/>
          <w:szCs w:val="24"/>
        </w:rPr>
        <w:t>ведущего специалиста - эксперта</w:t>
      </w:r>
      <w:r w:rsidRPr="00447418">
        <w:rPr>
          <w:rStyle w:val="FontStyle35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</w:t>
      </w:r>
      <w:r w:rsidRPr="00447418">
        <w:rPr>
          <w:rStyle w:val="FontStyle35"/>
          <w:spacing w:val="20"/>
          <w:sz w:val="24"/>
          <w:szCs w:val="24"/>
        </w:rPr>
        <w:t>№29,</w:t>
      </w:r>
      <w:r w:rsidRPr="00447418">
        <w:rPr>
          <w:rStyle w:val="FontStyle35"/>
          <w:sz w:val="24"/>
          <w:szCs w:val="24"/>
        </w:rPr>
        <w:t xml:space="preserve">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C128B" w:rsidRPr="00447418" w:rsidRDefault="00631ED5" w:rsidP="002C12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7418">
        <w:rPr>
          <w:rStyle w:val="FontStyle35"/>
          <w:sz w:val="24"/>
          <w:szCs w:val="24"/>
        </w:rPr>
        <w:t xml:space="preserve">Служебное взаимодействие </w:t>
      </w:r>
      <w:r w:rsidR="002C128B" w:rsidRPr="00447418">
        <w:rPr>
          <w:rStyle w:val="FontStyle35"/>
          <w:sz w:val="24"/>
          <w:szCs w:val="24"/>
        </w:rPr>
        <w:t>ведущего специалиста - эксперта</w:t>
      </w:r>
      <w:r w:rsidRPr="00447418">
        <w:rPr>
          <w:rStyle w:val="FontStyle35"/>
          <w:sz w:val="24"/>
          <w:szCs w:val="24"/>
        </w:rPr>
        <w:t xml:space="preserve"> с гражданскими служащими ФНС России, государственными служащими иных государственных органов, а также с другими гражданами и организациями </w:t>
      </w:r>
      <w:r w:rsidRPr="00447418">
        <w:rPr>
          <w:rFonts w:ascii="Times New Roman" w:eastAsia="Times New Roman" w:hAnsi="Times New Roman"/>
          <w:sz w:val="24"/>
          <w:szCs w:val="24"/>
        </w:rPr>
        <w:t>предусматривает</w:t>
      </w:r>
      <w:r w:rsidR="00EC1C4A" w:rsidRPr="00447418">
        <w:rPr>
          <w:rFonts w:ascii="Times New Roman" w:eastAsia="Times New Roman" w:hAnsi="Times New Roman"/>
          <w:sz w:val="24"/>
          <w:szCs w:val="24"/>
        </w:rPr>
        <w:t xml:space="preserve"> </w:t>
      </w:r>
      <w:r w:rsidR="002C128B" w:rsidRPr="00447418">
        <w:rPr>
          <w:rFonts w:ascii="Times New Roman" w:eastAsia="Times New Roman" w:hAnsi="Times New Roman"/>
          <w:sz w:val="24"/>
          <w:szCs w:val="24"/>
        </w:rPr>
        <w:t>взаимодействие</w:t>
      </w:r>
      <w:r w:rsidRPr="00447418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со всеми отделами Инспекции, а также с иными Инспекциями ФНС России и их должностными лицами по всем вопросам, входящим в компетенцию налоговых органов;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 отделами Управления и их должностными лицами по вопросам подготовки разъяснений на запросы Инспекции, а также ответов на запросы Управления;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 территориальными органами федеральных органов государственной власти и их должностными лицами по вопросам, входящим в их компетенцию;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 органами государственной власти Свердловской области, их территориальными органами и их должностными лицами по вопросам, входящим в их компетенцию;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 арбитражными судами РФ, судами общей юрисдикции РФ и мировыми судьями субъектов РФ по вопросам представления интересов Инспекции в судебных органах и предоставления информации по запросам судей;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 органами Прокуратуры РФ по всем вопросам, входящим в компетенцию налоговых органов;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 органами внутренних дел и органами безопасности по всем вопросам, входящим в компетенцию налоговых органов;</w:t>
      </w:r>
    </w:p>
    <w:p w:rsidR="00EC1C4A" w:rsidRPr="00447418" w:rsidRDefault="00EC1C4A" w:rsidP="00B156A7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7418">
        <w:rPr>
          <w:rFonts w:ascii="Times New Roman" w:eastAsia="Times New Roman" w:hAnsi="Times New Roman"/>
          <w:sz w:val="24"/>
          <w:szCs w:val="24"/>
          <w:lang w:eastAsia="ru-RU"/>
        </w:rPr>
        <w:t>с любыми организациями и физическими лицами по вопросам, входящим в компетенцию налоговых органов</w:t>
      </w:r>
    </w:p>
    <w:p w:rsidR="0066123C" w:rsidRDefault="0066123C" w:rsidP="00631ED5">
      <w:pPr>
        <w:jc w:val="center"/>
        <w:rPr>
          <w:rStyle w:val="FontStyle27"/>
        </w:rPr>
      </w:pPr>
    </w:p>
    <w:p w:rsidR="00631ED5" w:rsidRPr="00B2257D" w:rsidRDefault="00631ED5" w:rsidP="00631ED5">
      <w:pPr>
        <w:jc w:val="center"/>
        <w:rPr>
          <w:rStyle w:val="FontStyle27"/>
        </w:rPr>
      </w:pPr>
      <w:r w:rsidRPr="00B2257D">
        <w:rPr>
          <w:rStyle w:val="FontStyle27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C1C4A" w:rsidRPr="00A62FF5" w:rsidRDefault="00631ED5" w:rsidP="002C12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7D">
        <w:rPr>
          <w:rStyle w:val="FontStyle35"/>
        </w:rPr>
        <w:t>18.</w:t>
      </w:r>
      <w:r>
        <w:rPr>
          <w:rStyle w:val="FontStyle35"/>
        </w:rPr>
        <w:tab/>
      </w:r>
      <w:r w:rsidR="00EC1C4A" w:rsidRPr="00A62FF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замещаемой государственной должностью и в пределах функциональной компетенции </w:t>
      </w:r>
      <w:r w:rsidR="00EC1C4A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- эксперт</w:t>
      </w:r>
      <w:r w:rsidR="00EC1C4A" w:rsidRPr="00A62FF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услуг, осуществляемых Межрайонной ИФНС России № 28 по Свердловской области:</w:t>
      </w:r>
    </w:p>
    <w:p w:rsidR="00EC1C4A" w:rsidRPr="00A62FF5" w:rsidRDefault="00EC1C4A" w:rsidP="002C12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F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- информирование налогоплательщиков и налоговых агентов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электронных сервисах ФНС (ЛК-2, ЛК-3 и др.)</w:t>
      </w:r>
      <w:r w:rsidRPr="00A62FF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C1C4A" w:rsidRPr="00A62FF5" w:rsidRDefault="00EC1C4A" w:rsidP="002C12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FF5">
        <w:rPr>
          <w:rFonts w:ascii="Times New Roman" w:eastAsia="Times New Roman" w:hAnsi="Times New Roman"/>
          <w:sz w:val="24"/>
          <w:szCs w:val="24"/>
          <w:lang w:eastAsia="ru-RU"/>
        </w:rPr>
        <w:tab/>
        <w:t>- тиражирование программных продуктов по формированию в электронном виде налоговой отчетности, представляемой налогоплательщиками и налоговыми агентами,</w:t>
      </w:r>
    </w:p>
    <w:p w:rsidR="00B156A7" w:rsidRDefault="00B156A7" w:rsidP="00631ED5">
      <w:pPr>
        <w:jc w:val="center"/>
        <w:rPr>
          <w:rStyle w:val="FontStyle27"/>
        </w:rPr>
      </w:pPr>
    </w:p>
    <w:p w:rsidR="00631ED5" w:rsidRPr="00B2257D" w:rsidRDefault="00631ED5" w:rsidP="00631ED5">
      <w:pPr>
        <w:jc w:val="center"/>
        <w:rPr>
          <w:rStyle w:val="FontStyle27"/>
        </w:rPr>
      </w:pPr>
      <w:r w:rsidRPr="00B2257D">
        <w:rPr>
          <w:rStyle w:val="FontStyle27"/>
        </w:rPr>
        <w:t>IX. Показатели эффективности и результативности профессиональной служебной деятельности</w:t>
      </w:r>
    </w:p>
    <w:p w:rsidR="00EC1C4A" w:rsidRPr="002543DE" w:rsidRDefault="00631ED5" w:rsidP="002C1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57D">
        <w:rPr>
          <w:rStyle w:val="FontStyle35"/>
        </w:rPr>
        <w:t xml:space="preserve">19. </w:t>
      </w:r>
      <w:r w:rsidR="00EC1C4A" w:rsidRPr="002543DE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EC1C4A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EC1C4A" w:rsidRPr="00D35711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EC1C4A" w:rsidRPr="002543DE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EC1C4A" w:rsidRPr="002543DE" w:rsidRDefault="00EC1C4A" w:rsidP="002C1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C1C4A" w:rsidRPr="002543DE" w:rsidRDefault="00EC1C4A" w:rsidP="002C1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C1C4A" w:rsidRPr="002543DE" w:rsidRDefault="00EC1C4A" w:rsidP="002C1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C1C4A" w:rsidRPr="002543DE" w:rsidRDefault="00EC1C4A" w:rsidP="002C1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C1C4A" w:rsidRPr="002543DE" w:rsidRDefault="00EC1C4A" w:rsidP="002C1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C1C4A" w:rsidRPr="002543DE" w:rsidRDefault="00EC1C4A" w:rsidP="002C1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C1C4A" w:rsidRPr="002543DE" w:rsidRDefault="00EC1C4A" w:rsidP="002C12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31ED5" w:rsidRPr="009907DE" w:rsidRDefault="00631ED5" w:rsidP="009907DE">
      <w:pPr>
        <w:spacing w:after="0" w:line="240" w:lineRule="auto"/>
        <w:ind w:firstLine="709"/>
        <w:jc w:val="both"/>
        <w:rPr>
          <w:rStyle w:val="FontStyle35"/>
          <w:sz w:val="28"/>
        </w:rPr>
      </w:pPr>
    </w:p>
    <w:p w:rsidR="00EC1C4A" w:rsidRPr="009907DE" w:rsidRDefault="00EC1C4A" w:rsidP="009907DE">
      <w:pPr>
        <w:spacing w:after="0" w:line="240" w:lineRule="auto"/>
        <w:jc w:val="both"/>
        <w:rPr>
          <w:rStyle w:val="FontStyle35"/>
          <w:sz w:val="28"/>
        </w:rPr>
      </w:pPr>
    </w:p>
    <w:p w:rsidR="00EC1C4A" w:rsidRPr="009907DE" w:rsidRDefault="00EC1C4A" w:rsidP="009907DE">
      <w:pPr>
        <w:spacing w:after="0" w:line="240" w:lineRule="auto"/>
        <w:jc w:val="both"/>
        <w:rPr>
          <w:rStyle w:val="FontStyle35"/>
          <w:sz w:val="28"/>
        </w:rPr>
      </w:pPr>
    </w:p>
    <w:p w:rsidR="00EC1C4A" w:rsidRPr="0088250D" w:rsidRDefault="009907DE" w:rsidP="0088250D">
      <w:pPr>
        <w:pStyle w:val="ConsPlusNonformat"/>
        <w:jc w:val="both"/>
        <w:rPr>
          <w:rStyle w:val="FontStyle35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631ED5" w:rsidRPr="00E165F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31ED5" w:rsidRPr="00E165F2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63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информатизации</w:t>
      </w:r>
      <w:r w:rsidR="00631E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1ED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Н.М. Заикина</w:t>
      </w:r>
    </w:p>
    <w:sectPr w:rsidR="00EC1C4A" w:rsidRPr="0088250D" w:rsidSect="0088250D">
      <w:headerReference w:type="default" r:id="rId9"/>
      <w:pgSz w:w="11906" w:h="16838" w:code="9"/>
      <w:pgMar w:top="851" w:right="567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96" w:rsidRDefault="008D0296" w:rsidP="002543DE">
      <w:pPr>
        <w:spacing w:after="0" w:line="240" w:lineRule="auto"/>
      </w:pPr>
      <w:r>
        <w:separator/>
      </w:r>
    </w:p>
  </w:endnote>
  <w:endnote w:type="continuationSeparator" w:id="0">
    <w:p w:rsidR="008D0296" w:rsidRDefault="008D0296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96" w:rsidRDefault="008D0296" w:rsidP="002543DE">
      <w:pPr>
        <w:spacing w:after="0" w:line="240" w:lineRule="auto"/>
      </w:pPr>
      <w:r>
        <w:separator/>
      </w:r>
    </w:p>
  </w:footnote>
  <w:footnote w:type="continuationSeparator" w:id="0">
    <w:p w:rsidR="008D0296" w:rsidRDefault="008D0296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C" w:rsidRPr="002543DE" w:rsidRDefault="009D3563">
    <w:pPr>
      <w:pStyle w:val="a3"/>
      <w:jc w:val="center"/>
      <w:rPr>
        <w:rFonts w:ascii="Times New Roman" w:hAnsi="Times New Roman"/>
      </w:rPr>
    </w:pPr>
    <w:r w:rsidRPr="002543DE">
      <w:rPr>
        <w:rFonts w:ascii="Times New Roman" w:hAnsi="Times New Roman"/>
      </w:rPr>
      <w:fldChar w:fldCharType="begin"/>
    </w:r>
    <w:r w:rsidR="0066123C" w:rsidRPr="002543DE">
      <w:rPr>
        <w:rFonts w:ascii="Times New Roman" w:hAnsi="Times New Roman"/>
      </w:rPr>
      <w:instrText>PAGE   \* MERGEFORMAT</w:instrText>
    </w:r>
    <w:r w:rsidRPr="002543DE">
      <w:rPr>
        <w:rFonts w:ascii="Times New Roman" w:hAnsi="Times New Roman"/>
      </w:rPr>
      <w:fldChar w:fldCharType="separate"/>
    </w:r>
    <w:r w:rsidR="006C7F42">
      <w:rPr>
        <w:rFonts w:ascii="Times New Roman" w:hAnsi="Times New Roman"/>
        <w:noProof/>
      </w:rPr>
      <w:t>9</w:t>
    </w:r>
    <w:r w:rsidRPr="002543DE">
      <w:rPr>
        <w:rFonts w:ascii="Times New Roman" w:hAnsi="Times New Roman"/>
      </w:rPr>
      <w:fldChar w:fldCharType="end"/>
    </w:r>
  </w:p>
  <w:p w:rsidR="0066123C" w:rsidRDefault="006612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7B3E"/>
    <w:multiLevelType w:val="hybridMultilevel"/>
    <w:tmpl w:val="A3B039B0"/>
    <w:lvl w:ilvl="0" w:tplc="E82C9C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E3680"/>
    <w:multiLevelType w:val="hybridMultilevel"/>
    <w:tmpl w:val="11F8960A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6FB4"/>
    <w:multiLevelType w:val="hybridMultilevel"/>
    <w:tmpl w:val="47A619C8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C3B"/>
    <w:multiLevelType w:val="hybridMultilevel"/>
    <w:tmpl w:val="AC361C90"/>
    <w:lvl w:ilvl="0" w:tplc="A3CA2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32523"/>
    <w:multiLevelType w:val="hybridMultilevel"/>
    <w:tmpl w:val="F5B0F128"/>
    <w:lvl w:ilvl="0" w:tplc="A3CA2632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9833C0"/>
    <w:multiLevelType w:val="hybridMultilevel"/>
    <w:tmpl w:val="3942199A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66539"/>
    <w:multiLevelType w:val="hybridMultilevel"/>
    <w:tmpl w:val="EF1C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3AF7"/>
    <w:multiLevelType w:val="hybridMultilevel"/>
    <w:tmpl w:val="BC164386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76E5"/>
    <w:multiLevelType w:val="hybridMultilevel"/>
    <w:tmpl w:val="20408CA8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755D0"/>
    <w:multiLevelType w:val="hybridMultilevel"/>
    <w:tmpl w:val="C338E35E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D409D"/>
    <w:multiLevelType w:val="hybridMultilevel"/>
    <w:tmpl w:val="07209368"/>
    <w:lvl w:ilvl="0" w:tplc="A3CA2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579C5"/>
    <w:multiLevelType w:val="hybridMultilevel"/>
    <w:tmpl w:val="B46070B2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D2188"/>
    <w:multiLevelType w:val="hybridMultilevel"/>
    <w:tmpl w:val="305EE99C"/>
    <w:lvl w:ilvl="0" w:tplc="E82C9C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44979"/>
    <w:multiLevelType w:val="hybridMultilevel"/>
    <w:tmpl w:val="BE3808EA"/>
    <w:lvl w:ilvl="0" w:tplc="E82C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12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E"/>
    <w:rsid w:val="00000410"/>
    <w:rsid w:val="000113D5"/>
    <w:rsid w:val="000258C1"/>
    <w:rsid w:val="00026883"/>
    <w:rsid w:val="00040E29"/>
    <w:rsid w:val="000532B5"/>
    <w:rsid w:val="000706BD"/>
    <w:rsid w:val="00071769"/>
    <w:rsid w:val="00075D4B"/>
    <w:rsid w:val="00075E43"/>
    <w:rsid w:val="00081798"/>
    <w:rsid w:val="000941BF"/>
    <w:rsid w:val="000D5AC9"/>
    <w:rsid w:val="000E5C1B"/>
    <w:rsid w:val="000F3EE9"/>
    <w:rsid w:val="0010311D"/>
    <w:rsid w:val="001134D8"/>
    <w:rsid w:val="00113576"/>
    <w:rsid w:val="00131926"/>
    <w:rsid w:val="00145AC1"/>
    <w:rsid w:val="00173239"/>
    <w:rsid w:val="001774DE"/>
    <w:rsid w:val="00181AE0"/>
    <w:rsid w:val="00195C70"/>
    <w:rsid w:val="001E4360"/>
    <w:rsid w:val="001E4B94"/>
    <w:rsid w:val="001E7143"/>
    <w:rsid w:val="002003CF"/>
    <w:rsid w:val="0021577E"/>
    <w:rsid w:val="00221A6C"/>
    <w:rsid w:val="002221D2"/>
    <w:rsid w:val="00226DD2"/>
    <w:rsid w:val="00226E2A"/>
    <w:rsid w:val="00234CCB"/>
    <w:rsid w:val="002543DE"/>
    <w:rsid w:val="00260392"/>
    <w:rsid w:val="00280D19"/>
    <w:rsid w:val="0028474B"/>
    <w:rsid w:val="002B155F"/>
    <w:rsid w:val="002B1803"/>
    <w:rsid w:val="002C128B"/>
    <w:rsid w:val="002C4E48"/>
    <w:rsid w:val="002D71EE"/>
    <w:rsid w:val="002E4142"/>
    <w:rsid w:val="002F50C4"/>
    <w:rsid w:val="00302E62"/>
    <w:rsid w:val="00304B90"/>
    <w:rsid w:val="00322758"/>
    <w:rsid w:val="00324368"/>
    <w:rsid w:val="00332CAD"/>
    <w:rsid w:val="00341CE0"/>
    <w:rsid w:val="00351614"/>
    <w:rsid w:val="00351F94"/>
    <w:rsid w:val="003830B4"/>
    <w:rsid w:val="00383F19"/>
    <w:rsid w:val="00392875"/>
    <w:rsid w:val="003A2DC1"/>
    <w:rsid w:val="003C3394"/>
    <w:rsid w:val="003E3521"/>
    <w:rsid w:val="004127B9"/>
    <w:rsid w:val="00444E02"/>
    <w:rsid w:val="00447418"/>
    <w:rsid w:val="004D7403"/>
    <w:rsid w:val="004E269B"/>
    <w:rsid w:val="00502A30"/>
    <w:rsid w:val="0050331E"/>
    <w:rsid w:val="00560985"/>
    <w:rsid w:val="005647A2"/>
    <w:rsid w:val="00574F9C"/>
    <w:rsid w:val="00580455"/>
    <w:rsid w:val="00586E7F"/>
    <w:rsid w:val="005B638F"/>
    <w:rsid w:val="005C4C57"/>
    <w:rsid w:val="006244EB"/>
    <w:rsid w:val="00631ED5"/>
    <w:rsid w:val="00635054"/>
    <w:rsid w:val="00650D18"/>
    <w:rsid w:val="0066123C"/>
    <w:rsid w:val="006713A4"/>
    <w:rsid w:val="006C558A"/>
    <w:rsid w:val="006C7F42"/>
    <w:rsid w:val="006D2604"/>
    <w:rsid w:val="006D272A"/>
    <w:rsid w:val="00734632"/>
    <w:rsid w:val="007412DE"/>
    <w:rsid w:val="00762D73"/>
    <w:rsid w:val="007656A9"/>
    <w:rsid w:val="007700BE"/>
    <w:rsid w:val="007723EC"/>
    <w:rsid w:val="00780AA2"/>
    <w:rsid w:val="007948F9"/>
    <w:rsid w:val="007963D2"/>
    <w:rsid w:val="007A4746"/>
    <w:rsid w:val="007A4AF4"/>
    <w:rsid w:val="007E190B"/>
    <w:rsid w:val="007F3A48"/>
    <w:rsid w:val="00833288"/>
    <w:rsid w:val="0083507A"/>
    <w:rsid w:val="0084749F"/>
    <w:rsid w:val="0085592A"/>
    <w:rsid w:val="0086479A"/>
    <w:rsid w:val="0088250D"/>
    <w:rsid w:val="008A5C45"/>
    <w:rsid w:val="008A640D"/>
    <w:rsid w:val="008D0296"/>
    <w:rsid w:val="008F062B"/>
    <w:rsid w:val="008F4690"/>
    <w:rsid w:val="009247F6"/>
    <w:rsid w:val="00944416"/>
    <w:rsid w:val="00962F54"/>
    <w:rsid w:val="009906EF"/>
    <w:rsid w:val="009907DE"/>
    <w:rsid w:val="009B1AB8"/>
    <w:rsid w:val="009B44D0"/>
    <w:rsid w:val="009B4A35"/>
    <w:rsid w:val="009D3563"/>
    <w:rsid w:val="009F7AB4"/>
    <w:rsid w:val="00A41732"/>
    <w:rsid w:val="00A53E9E"/>
    <w:rsid w:val="00A57C52"/>
    <w:rsid w:val="00A65F82"/>
    <w:rsid w:val="00A71171"/>
    <w:rsid w:val="00A81BF5"/>
    <w:rsid w:val="00A83DC4"/>
    <w:rsid w:val="00AD5F9C"/>
    <w:rsid w:val="00AE10A5"/>
    <w:rsid w:val="00B019C5"/>
    <w:rsid w:val="00B156A7"/>
    <w:rsid w:val="00B438AF"/>
    <w:rsid w:val="00B616BD"/>
    <w:rsid w:val="00B66D52"/>
    <w:rsid w:val="00B83FCA"/>
    <w:rsid w:val="00BE342B"/>
    <w:rsid w:val="00BE7FAA"/>
    <w:rsid w:val="00BF1547"/>
    <w:rsid w:val="00C04AD0"/>
    <w:rsid w:val="00C06E18"/>
    <w:rsid w:val="00C262F6"/>
    <w:rsid w:val="00C3521E"/>
    <w:rsid w:val="00C566D3"/>
    <w:rsid w:val="00C81ECE"/>
    <w:rsid w:val="00CC3909"/>
    <w:rsid w:val="00CC4970"/>
    <w:rsid w:val="00CD22C2"/>
    <w:rsid w:val="00CD5EC5"/>
    <w:rsid w:val="00D0182F"/>
    <w:rsid w:val="00D16364"/>
    <w:rsid w:val="00D17608"/>
    <w:rsid w:val="00D35711"/>
    <w:rsid w:val="00D36596"/>
    <w:rsid w:val="00D805F8"/>
    <w:rsid w:val="00DA7D12"/>
    <w:rsid w:val="00DD19F5"/>
    <w:rsid w:val="00DE6F72"/>
    <w:rsid w:val="00E10E7E"/>
    <w:rsid w:val="00E165F2"/>
    <w:rsid w:val="00E45CEF"/>
    <w:rsid w:val="00E475E3"/>
    <w:rsid w:val="00E712A4"/>
    <w:rsid w:val="00E90115"/>
    <w:rsid w:val="00EA49F4"/>
    <w:rsid w:val="00EA6ACA"/>
    <w:rsid w:val="00EC1C4A"/>
    <w:rsid w:val="00F06A9B"/>
    <w:rsid w:val="00F22D28"/>
    <w:rsid w:val="00F64CA3"/>
    <w:rsid w:val="00F87894"/>
    <w:rsid w:val="00FA1E8C"/>
    <w:rsid w:val="00FB3DC9"/>
    <w:rsid w:val="00FC30E4"/>
    <w:rsid w:val="00FF2887"/>
    <w:rsid w:val="00FF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95955500-7691-41E0-89E0-98A9F0E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2543D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543DE"/>
    <w:rPr>
      <w:rFonts w:cs="Times New Roman"/>
    </w:rPr>
  </w:style>
  <w:style w:type="paragraph" w:styleId="a5">
    <w:name w:val="footer"/>
    <w:basedOn w:val="a"/>
    <w:link w:val="a6"/>
    <w:uiPriority w:val="99"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543DE"/>
    <w:rPr>
      <w:rFonts w:cs="Times New Roman"/>
    </w:rPr>
  </w:style>
  <w:style w:type="table" w:styleId="a7">
    <w:name w:val="Table Grid"/>
    <w:basedOn w:val="a1"/>
    <w:uiPriority w:val="59"/>
    <w:locked/>
    <w:rsid w:val="00351F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51F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351F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51F94"/>
    <w:rPr>
      <w:lang w:eastAsia="en-US"/>
    </w:rPr>
  </w:style>
  <w:style w:type="paragraph" w:customStyle="1" w:styleId="Style15">
    <w:name w:val="Style15"/>
    <w:basedOn w:val="a"/>
    <w:uiPriority w:val="99"/>
    <w:rsid w:val="009906EF"/>
    <w:pPr>
      <w:widowControl w:val="0"/>
      <w:autoSpaceDE w:val="0"/>
      <w:autoSpaceDN w:val="0"/>
      <w:adjustRightInd w:val="0"/>
      <w:spacing w:after="0" w:line="230" w:lineRule="exact"/>
      <w:ind w:firstLine="11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9906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0"/>
    <w:uiPriority w:val="99"/>
    <w:rsid w:val="009906EF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9906EF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9906E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E90115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90115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basedOn w:val="a0"/>
    <w:uiPriority w:val="99"/>
    <w:unhideWhenUsed/>
    <w:rsid w:val="00C04AD0"/>
    <w:rPr>
      <w:color w:val="0000FF" w:themeColor="hyperlink"/>
      <w:u w:val="single"/>
    </w:rPr>
  </w:style>
  <w:style w:type="character" w:styleId="ab">
    <w:name w:val="page number"/>
    <w:basedOn w:val="a0"/>
    <w:rsid w:val="00631ED5"/>
  </w:style>
  <w:style w:type="paragraph" w:styleId="ac">
    <w:name w:val="List Paragraph"/>
    <w:basedOn w:val="a"/>
    <w:uiPriority w:val="34"/>
    <w:qFormat/>
    <w:rsid w:val="002C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B68752D264BDECC0E5433A2F0193B39D1DFAD9FB14780F94A7DDE2i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4037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Антропова Ольга Петровна</dc:creator>
  <cp:lastModifiedBy>Ставникова Наталья Алексеевна</cp:lastModifiedBy>
  <cp:revision>2</cp:revision>
  <dcterms:created xsi:type="dcterms:W3CDTF">2022-11-02T12:38:00Z</dcterms:created>
  <dcterms:modified xsi:type="dcterms:W3CDTF">2022-11-02T12:38:00Z</dcterms:modified>
</cp:coreProperties>
</file>