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E0" w:rsidRPr="00786EE0" w:rsidRDefault="00786EE0" w:rsidP="00786EE0">
      <w:pPr>
        <w:ind w:firstLine="0"/>
        <w:jc w:val="right"/>
        <w:rPr>
          <w:b/>
          <w:sz w:val="28"/>
          <w:szCs w:val="28"/>
        </w:rPr>
      </w:pPr>
      <w:r w:rsidRPr="00786EE0">
        <w:rPr>
          <w:b/>
          <w:sz w:val="28"/>
          <w:szCs w:val="28"/>
        </w:rPr>
        <w:t>Приложение</w:t>
      </w:r>
    </w:p>
    <w:p w:rsidR="003653DF" w:rsidRPr="00786EE0" w:rsidRDefault="003653DF" w:rsidP="00852B1A">
      <w:pPr>
        <w:ind w:firstLine="0"/>
        <w:jc w:val="center"/>
        <w:rPr>
          <w:b/>
          <w:sz w:val="28"/>
          <w:szCs w:val="28"/>
        </w:rPr>
      </w:pPr>
    </w:p>
    <w:p w:rsidR="003653DF" w:rsidRPr="00786EE0" w:rsidRDefault="003653DF" w:rsidP="00852B1A">
      <w:pPr>
        <w:ind w:firstLine="0"/>
        <w:jc w:val="center"/>
        <w:rPr>
          <w:b/>
          <w:sz w:val="28"/>
          <w:szCs w:val="28"/>
        </w:rPr>
      </w:pPr>
    </w:p>
    <w:p w:rsidR="003653DF" w:rsidRPr="00786EE0" w:rsidRDefault="003653DF" w:rsidP="00852B1A">
      <w:pPr>
        <w:ind w:firstLine="0"/>
        <w:jc w:val="center"/>
        <w:rPr>
          <w:b/>
          <w:sz w:val="28"/>
          <w:szCs w:val="28"/>
        </w:rPr>
      </w:pPr>
    </w:p>
    <w:p w:rsidR="003653DF" w:rsidRPr="00786EE0" w:rsidRDefault="003653DF" w:rsidP="00852B1A">
      <w:pPr>
        <w:ind w:firstLine="0"/>
        <w:jc w:val="center"/>
        <w:rPr>
          <w:b/>
          <w:sz w:val="28"/>
          <w:szCs w:val="28"/>
        </w:rPr>
      </w:pPr>
    </w:p>
    <w:p w:rsidR="003653DF" w:rsidRPr="00786EE0" w:rsidRDefault="003653DF" w:rsidP="00852B1A">
      <w:pPr>
        <w:ind w:firstLine="0"/>
        <w:jc w:val="center"/>
        <w:rPr>
          <w:b/>
          <w:sz w:val="28"/>
          <w:szCs w:val="28"/>
        </w:rPr>
      </w:pPr>
    </w:p>
    <w:p w:rsidR="00852B1A" w:rsidRPr="00786EE0" w:rsidRDefault="00852B1A" w:rsidP="00852B1A">
      <w:pPr>
        <w:ind w:firstLine="0"/>
        <w:jc w:val="center"/>
        <w:rPr>
          <w:b/>
          <w:sz w:val="28"/>
          <w:szCs w:val="28"/>
        </w:rPr>
      </w:pPr>
      <w:r w:rsidRPr="00786EE0">
        <w:rPr>
          <w:b/>
          <w:sz w:val="28"/>
          <w:szCs w:val="28"/>
        </w:rPr>
        <w:t xml:space="preserve">Формат представления </w:t>
      </w:r>
      <w:bookmarkStart w:id="0" w:name="_GoBack"/>
      <w:bookmarkEnd w:id="0"/>
      <w:r w:rsidRPr="00786EE0">
        <w:rPr>
          <w:b/>
          <w:sz w:val="28"/>
          <w:szCs w:val="28"/>
        </w:rPr>
        <w:t>банков</w:t>
      </w:r>
      <w:r w:rsidR="004B3FB2" w:rsidRPr="00786EE0">
        <w:rPr>
          <w:b/>
          <w:sz w:val="28"/>
          <w:szCs w:val="28"/>
        </w:rPr>
        <w:t>ской гарантии в электронной форме</w:t>
      </w:r>
    </w:p>
    <w:p w:rsidR="00852B1A" w:rsidRPr="00786EE0" w:rsidRDefault="00852B1A" w:rsidP="00852B1A">
      <w:pPr>
        <w:pStyle w:val="1"/>
        <w:spacing w:before="840"/>
      </w:pPr>
      <w:r w:rsidRPr="00786EE0">
        <w:rPr>
          <w:lang w:val="en-US"/>
        </w:rPr>
        <w:t>I</w:t>
      </w:r>
      <w:r w:rsidRPr="00786EE0">
        <w:t>. ОБЩИЕ положения</w:t>
      </w:r>
    </w:p>
    <w:p w:rsidR="00852B1A" w:rsidRPr="00786EE0" w:rsidRDefault="00852B1A" w:rsidP="00852B1A">
      <w:pPr>
        <w:autoSpaceDE w:val="0"/>
        <w:autoSpaceDN w:val="0"/>
        <w:adjustRightInd w:val="0"/>
        <w:ind w:firstLine="720"/>
        <w:outlineLvl w:val="2"/>
        <w:rPr>
          <w:rFonts w:eastAsia="SimSun"/>
          <w:sz w:val="28"/>
          <w:szCs w:val="28"/>
        </w:rPr>
      </w:pPr>
      <w:r w:rsidRPr="00786EE0">
        <w:rPr>
          <w:rFonts w:eastAsia="SimSun"/>
          <w:sz w:val="28"/>
          <w:szCs w:val="28"/>
        </w:rPr>
        <w:t>1. Настоящий формат описывает требования к XML файлам (далее – файл обмена) передачи</w:t>
      </w:r>
      <w:r w:rsidR="00291902" w:rsidRPr="00786EE0">
        <w:rPr>
          <w:rFonts w:eastAsia="SimSun"/>
          <w:sz w:val="28"/>
          <w:szCs w:val="28"/>
        </w:rPr>
        <w:t xml:space="preserve"> в электронной форме</w:t>
      </w:r>
      <w:r w:rsidR="0024503A" w:rsidRPr="00786EE0">
        <w:rPr>
          <w:color w:val="000000"/>
          <w:sz w:val="28"/>
          <w:szCs w:val="28"/>
        </w:rPr>
        <w:t xml:space="preserve"> </w:t>
      </w:r>
      <w:r w:rsidRPr="00786EE0">
        <w:rPr>
          <w:color w:val="000000"/>
          <w:sz w:val="28"/>
          <w:szCs w:val="28"/>
        </w:rPr>
        <w:t xml:space="preserve">банковской </w:t>
      </w:r>
      <w:r w:rsidR="00E96258" w:rsidRPr="00786EE0">
        <w:rPr>
          <w:color w:val="000000"/>
          <w:sz w:val="28"/>
          <w:szCs w:val="28"/>
        </w:rPr>
        <w:t>гарантии в</w:t>
      </w:r>
      <w:r w:rsidRPr="00786EE0">
        <w:rPr>
          <w:rFonts w:eastAsia="SimSun"/>
          <w:sz w:val="28"/>
          <w:szCs w:val="28"/>
        </w:rPr>
        <w:t xml:space="preserve"> налоговые органы. </w:t>
      </w:r>
    </w:p>
    <w:p w:rsidR="00852B1A" w:rsidRPr="00786EE0" w:rsidRDefault="00852B1A" w:rsidP="00852B1A">
      <w:pPr>
        <w:autoSpaceDE w:val="0"/>
        <w:autoSpaceDN w:val="0"/>
        <w:adjustRightInd w:val="0"/>
        <w:ind w:firstLine="720"/>
        <w:outlineLvl w:val="2"/>
        <w:rPr>
          <w:rFonts w:eastAsia="SimSun"/>
          <w:sz w:val="28"/>
          <w:szCs w:val="28"/>
        </w:rPr>
      </w:pPr>
      <w:bookmarkStart w:id="1" w:name="_Toc95530593"/>
      <w:bookmarkStart w:id="2" w:name="_Toc95886765"/>
      <w:bookmarkStart w:id="3" w:name="_Toc95896092"/>
      <w:bookmarkStart w:id="4" w:name="_Toc102195773"/>
      <w:bookmarkStart w:id="5" w:name="_Toc136255795"/>
      <w:r w:rsidRPr="00786EE0">
        <w:rPr>
          <w:rFonts w:eastAsia="SimSun"/>
          <w:sz w:val="28"/>
          <w:szCs w:val="28"/>
        </w:rPr>
        <w:t>2. Номер версии настоящего формата 5.01, часть 310_64.</w:t>
      </w:r>
    </w:p>
    <w:bookmarkEnd w:id="1"/>
    <w:bookmarkEnd w:id="2"/>
    <w:bookmarkEnd w:id="3"/>
    <w:bookmarkEnd w:id="4"/>
    <w:bookmarkEnd w:id="5"/>
    <w:p w:rsidR="00852B1A" w:rsidRPr="00786EE0" w:rsidRDefault="00852B1A" w:rsidP="00852B1A">
      <w:pPr>
        <w:pStyle w:val="1"/>
        <w:spacing w:before="360"/>
      </w:pPr>
      <w:r w:rsidRPr="00786EE0">
        <w:t>II. ОПИСАНИЕ ФАЙЛА ОБМЕНА</w:t>
      </w:r>
    </w:p>
    <w:p w:rsidR="00852B1A" w:rsidRPr="00786EE0" w:rsidRDefault="00852B1A" w:rsidP="00852B1A">
      <w:pPr>
        <w:pStyle w:val="aa"/>
        <w:rPr>
          <w:rFonts w:eastAsia="SimSun"/>
          <w:szCs w:val="28"/>
        </w:rPr>
      </w:pPr>
      <w:r w:rsidRPr="00786EE0">
        <w:rPr>
          <w:szCs w:val="28"/>
        </w:rPr>
        <w:t xml:space="preserve">3. </w:t>
      </w:r>
      <w:r w:rsidRPr="00786EE0">
        <w:rPr>
          <w:b/>
          <w:szCs w:val="28"/>
        </w:rPr>
        <w:t xml:space="preserve">Имя файла обмена </w:t>
      </w:r>
      <w:r w:rsidRPr="00786EE0">
        <w:rPr>
          <w:rFonts w:eastAsia="SimSun"/>
          <w:szCs w:val="28"/>
        </w:rPr>
        <w:t>должно иметь следующий вид:</w:t>
      </w:r>
    </w:p>
    <w:p w:rsidR="00852B1A" w:rsidRPr="00786EE0" w:rsidRDefault="00852B1A" w:rsidP="00852B1A">
      <w:pPr>
        <w:pStyle w:val="aa"/>
        <w:rPr>
          <w:szCs w:val="28"/>
          <w:lang w:val="en-US"/>
        </w:rPr>
      </w:pPr>
      <w:r w:rsidRPr="00786EE0">
        <w:rPr>
          <w:b/>
          <w:i/>
          <w:szCs w:val="28"/>
          <w:lang w:val="en-US"/>
        </w:rPr>
        <w:t>R_</w:t>
      </w:r>
      <w:r w:rsidRPr="00786EE0">
        <w:rPr>
          <w:b/>
          <w:i/>
          <w:szCs w:val="28"/>
        </w:rPr>
        <w:t>Т</w:t>
      </w:r>
      <w:r w:rsidRPr="00786EE0">
        <w:rPr>
          <w:b/>
          <w:i/>
          <w:szCs w:val="28"/>
          <w:lang w:val="en-US"/>
        </w:rPr>
        <w:t>_A_K_</w:t>
      </w:r>
      <w:r w:rsidRPr="00786EE0">
        <w:rPr>
          <w:b/>
          <w:i/>
          <w:szCs w:val="28"/>
        </w:rPr>
        <w:t>О</w:t>
      </w:r>
      <w:r w:rsidRPr="00786EE0">
        <w:rPr>
          <w:b/>
          <w:i/>
          <w:szCs w:val="28"/>
          <w:lang w:val="en-US"/>
        </w:rPr>
        <w:t>_GGGGMMDD_N</w:t>
      </w:r>
      <w:r w:rsidRPr="00786EE0">
        <w:rPr>
          <w:szCs w:val="28"/>
          <w:lang w:val="en-US"/>
        </w:rPr>
        <w:t xml:space="preserve">, </w:t>
      </w:r>
      <w:r w:rsidRPr="00786EE0">
        <w:rPr>
          <w:szCs w:val="28"/>
        </w:rPr>
        <w:t>где</w:t>
      </w:r>
      <w:r w:rsidRPr="00786EE0">
        <w:rPr>
          <w:szCs w:val="28"/>
          <w:lang w:val="en-US"/>
        </w:rPr>
        <w:t>:</w:t>
      </w:r>
    </w:p>
    <w:p w:rsidR="00852B1A" w:rsidRPr="00786EE0" w:rsidRDefault="00852B1A" w:rsidP="00852B1A">
      <w:pPr>
        <w:pStyle w:val="aa"/>
        <w:rPr>
          <w:rFonts w:eastAsia="SimSun"/>
          <w:szCs w:val="28"/>
        </w:rPr>
      </w:pPr>
      <w:r w:rsidRPr="00786EE0">
        <w:rPr>
          <w:b/>
          <w:i/>
          <w:szCs w:val="28"/>
        </w:rPr>
        <w:t>R_Т</w:t>
      </w:r>
      <w:r w:rsidRPr="00786EE0">
        <w:rPr>
          <w:szCs w:val="28"/>
        </w:rPr>
        <w:t xml:space="preserve"> – </w:t>
      </w:r>
      <w:r w:rsidRPr="00786EE0">
        <w:rPr>
          <w:rFonts w:eastAsia="SimSun"/>
          <w:szCs w:val="28"/>
        </w:rPr>
        <w:t>префикс, принимающий значение ON_</w:t>
      </w:r>
      <w:r w:rsidRPr="00786EE0">
        <w:rPr>
          <w:rFonts w:eastAsia="SimSun"/>
          <w:szCs w:val="28"/>
          <w:lang w:val="en-US"/>
        </w:rPr>
        <w:t>SVBANKGAR</w:t>
      </w:r>
      <w:r w:rsidRPr="00786EE0">
        <w:rPr>
          <w:rFonts w:eastAsia="SimSun"/>
          <w:szCs w:val="28"/>
        </w:rPr>
        <w:t>;</w:t>
      </w:r>
    </w:p>
    <w:p w:rsidR="00852B1A" w:rsidRPr="00786EE0" w:rsidRDefault="00852B1A" w:rsidP="00852B1A">
      <w:pPr>
        <w:pStyle w:val="aa"/>
        <w:rPr>
          <w:szCs w:val="28"/>
        </w:rPr>
      </w:pPr>
      <w:r w:rsidRPr="00786EE0">
        <w:rPr>
          <w:b/>
          <w:i/>
          <w:szCs w:val="28"/>
        </w:rPr>
        <w:t>A_K</w:t>
      </w:r>
      <w:r w:rsidRPr="00786EE0">
        <w:rPr>
          <w:szCs w:val="28"/>
        </w:rPr>
        <w:t xml:space="preserve"> – идентификатор получателя информации, где: A – идентификатор получателя, которому направляется файл обмена, K – идентификатор конечного получателя, для которого предназначена информация из данного файла обмена</w:t>
      </w:r>
      <w:r w:rsidRPr="00786EE0">
        <w:rPr>
          <w:szCs w:val="28"/>
          <w:vertAlign w:val="superscript"/>
        </w:rPr>
        <w:footnoteReference w:id="1"/>
      </w:r>
      <w:r w:rsidRPr="00786EE0">
        <w:rPr>
          <w:szCs w:val="28"/>
        </w:rPr>
        <w:t>. Каждый из идентификаторов (A и K) имеет вид для налоговых органов – четырехразрядный код налогового органа;</w:t>
      </w:r>
    </w:p>
    <w:p w:rsidR="00852B1A" w:rsidRPr="00786EE0" w:rsidRDefault="00852B1A" w:rsidP="00852B1A">
      <w:pPr>
        <w:pStyle w:val="aa"/>
        <w:rPr>
          <w:szCs w:val="28"/>
        </w:rPr>
      </w:pPr>
      <w:r w:rsidRPr="00786EE0">
        <w:rPr>
          <w:b/>
          <w:i/>
          <w:szCs w:val="28"/>
        </w:rPr>
        <w:t>О</w:t>
      </w:r>
      <w:r w:rsidRPr="00786EE0">
        <w:rPr>
          <w:szCs w:val="28"/>
        </w:rPr>
        <w:t xml:space="preserve"> – идентификатор отправителя информации, имеет вид:</w:t>
      </w:r>
    </w:p>
    <w:p w:rsidR="00852B1A" w:rsidRPr="00786EE0" w:rsidRDefault="00852B1A" w:rsidP="00852B1A">
      <w:pPr>
        <w:pStyle w:val="aa"/>
        <w:rPr>
          <w:szCs w:val="28"/>
        </w:rPr>
      </w:pPr>
      <w:r w:rsidRPr="00786EE0">
        <w:rPr>
          <w:szCs w:val="28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852B1A" w:rsidRPr="00786EE0" w:rsidRDefault="00852B1A" w:rsidP="00852B1A">
      <w:pPr>
        <w:pStyle w:val="aa"/>
        <w:rPr>
          <w:szCs w:val="28"/>
        </w:rPr>
      </w:pPr>
      <w:r w:rsidRPr="00786EE0">
        <w:rPr>
          <w:szCs w:val="28"/>
        </w:rPr>
        <w:t>для физических лиц – двенадцатиразрядный код (ИНН физического лица, при наличии. При отсутствии ИНН – последовательность из двенадцати нулей);</w:t>
      </w:r>
    </w:p>
    <w:p w:rsidR="00852B1A" w:rsidRPr="00786EE0" w:rsidRDefault="00852B1A" w:rsidP="00852B1A">
      <w:pPr>
        <w:pStyle w:val="aa"/>
        <w:rPr>
          <w:szCs w:val="28"/>
        </w:rPr>
      </w:pPr>
      <w:r w:rsidRPr="00786EE0">
        <w:rPr>
          <w:b/>
          <w:i/>
          <w:szCs w:val="28"/>
        </w:rPr>
        <w:t xml:space="preserve">GGGG </w:t>
      </w:r>
      <w:r w:rsidRPr="00786EE0">
        <w:rPr>
          <w:szCs w:val="28"/>
        </w:rPr>
        <w:t xml:space="preserve">– год формирования передаваемого файла, </w:t>
      </w:r>
      <w:r w:rsidRPr="00786EE0">
        <w:rPr>
          <w:b/>
          <w:i/>
          <w:szCs w:val="28"/>
        </w:rPr>
        <w:t>MM</w:t>
      </w:r>
      <w:r w:rsidRPr="00786EE0">
        <w:rPr>
          <w:szCs w:val="28"/>
        </w:rPr>
        <w:t xml:space="preserve"> – месяц, </w:t>
      </w:r>
      <w:r w:rsidRPr="00786EE0">
        <w:rPr>
          <w:b/>
          <w:i/>
          <w:szCs w:val="28"/>
        </w:rPr>
        <w:t>DD</w:t>
      </w:r>
      <w:r w:rsidRPr="00786EE0">
        <w:rPr>
          <w:szCs w:val="28"/>
        </w:rPr>
        <w:t xml:space="preserve"> – день;</w:t>
      </w:r>
    </w:p>
    <w:p w:rsidR="00852B1A" w:rsidRPr="00786EE0" w:rsidRDefault="00852B1A" w:rsidP="00852B1A">
      <w:pPr>
        <w:pStyle w:val="aa"/>
        <w:rPr>
          <w:szCs w:val="28"/>
        </w:rPr>
      </w:pPr>
      <w:r w:rsidRPr="00786EE0">
        <w:rPr>
          <w:b/>
          <w:i/>
          <w:szCs w:val="28"/>
        </w:rPr>
        <w:t>N</w:t>
      </w:r>
      <w:r w:rsidRPr="00786EE0">
        <w:rPr>
          <w:szCs w:val="28"/>
        </w:rPr>
        <w:t xml:space="preserve"> – идентификационный номер файла (длина – от 1 до 36 знаков. Идентификационный номер файла должен обеспечивать уникальность файла).</w:t>
      </w:r>
    </w:p>
    <w:p w:rsidR="00852B1A" w:rsidRPr="00786EE0" w:rsidRDefault="00852B1A" w:rsidP="00852B1A">
      <w:pPr>
        <w:pStyle w:val="aa"/>
        <w:rPr>
          <w:szCs w:val="28"/>
        </w:rPr>
      </w:pPr>
      <w:r w:rsidRPr="00786EE0">
        <w:rPr>
          <w:szCs w:val="28"/>
        </w:rPr>
        <w:t xml:space="preserve">Расширение имени файла – </w:t>
      </w:r>
      <w:proofErr w:type="spellStart"/>
      <w:r w:rsidRPr="00786EE0">
        <w:rPr>
          <w:szCs w:val="28"/>
        </w:rPr>
        <w:t>xml</w:t>
      </w:r>
      <w:proofErr w:type="spellEnd"/>
      <w:r w:rsidRPr="00786EE0">
        <w:rPr>
          <w:szCs w:val="28"/>
        </w:rPr>
        <w:t>. Расширение имени файла может указываться как строчными, так и прописными буквами.</w:t>
      </w:r>
    </w:p>
    <w:p w:rsidR="002020DC" w:rsidRPr="00786EE0" w:rsidRDefault="002020DC" w:rsidP="00852B1A">
      <w:pPr>
        <w:pStyle w:val="4"/>
        <w:rPr>
          <w:sz w:val="28"/>
          <w:szCs w:val="28"/>
        </w:rPr>
      </w:pPr>
    </w:p>
    <w:p w:rsidR="004D360C" w:rsidRPr="00786EE0" w:rsidRDefault="004D360C" w:rsidP="00852B1A">
      <w:pPr>
        <w:pStyle w:val="4"/>
        <w:rPr>
          <w:sz w:val="28"/>
          <w:szCs w:val="28"/>
        </w:rPr>
      </w:pPr>
    </w:p>
    <w:p w:rsidR="00852B1A" w:rsidRPr="00786EE0" w:rsidRDefault="00852B1A" w:rsidP="00852B1A">
      <w:pPr>
        <w:pStyle w:val="4"/>
        <w:rPr>
          <w:sz w:val="28"/>
          <w:szCs w:val="28"/>
        </w:rPr>
      </w:pPr>
      <w:r w:rsidRPr="00786EE0">
        <w:rPr>
          <w:sz w:val="28"/>
          <w:szCs w:val="28"/>
        </w:rPr>
        <w:lastRenderedPageBreak/>
        <w:t>Параметры первой строки файла обмена</w:t>
      </w:r>
    </w:p>
    <w:p w:rsidR="00852B1A" w:rsidRPr="00786EE0" w:rsidRDefault="00852B1A" w:rsidP="00852B1A">
      <w:pPr>
        <w:pStyle w:val="a8"/>
        <w:rPr>
          <w:sz w:val="28"/>
          <w:szCs w:val="28"/>
        </w:rPr>
      </w:pPr>
      <w:r w:rsidRPr="00786EE0">
        <w:rPr>
          <w:sz w:val="28"/>
          <w:szCs w:val="28"/>
        </w:rPr>
        <w:t>Первая строка XML файла должна иметь следующий вид:</w:t>
      </w:r>
    </w:p>
    <w:p w:rsidR="00852B1A" w:rsidRPr="00786EE0" w:rsidRDefault="00852B1A" w:rsidP="00852B1A">
      <w:pPr>
        <w:pStyle w:val="a8"/>
        <w:rPr>
          <w:sz w:val="28"/>
          <w:szCs w:val="28"/>
        </w:rPr>
      </w:pPr>
      <w:r w:rsidRPr="00786EE0">
        <w:rPr>
          <w:sz w:val="28"/>
          <w:szCs w:val="28"/>
        </w:rPr>
        <w:t>&lt;?</w:t>
      </w:r>
      <w:proofErr w:type="gramStart"/>
      <w:r w:rsidRPr="00786EE0">
        <w:rPr>
          <w:sz w:val="28"/>
          <w:szCs w:val="28"/>
          <w:lang w:val="en-US"/>
        </w:rPr>
        <w:t>xml</w:t>
      </w:r>
      <w:r w:rsidRPr="00786EE0">
        <w:rPr>
          <w:sz w:val="28"/>
          <w:szCs w:val="28"/>
        </w:rPr>
        <w:t xml:space="preserve">  </w:t>
      </w:r>
      <w:r w:rsidRPr="00786EE0">
        <w:rPr>
          <w:sz w:val="28"/>
          <w:szCs w:val="28"/>
          <w:lang w:val="en-US"/>
        </w:rPr>
        <w:t>version</w:t>
      </w:r>
      <w:proofErr w:type="gramEnd"/>
      <w:r w:rsidRPr="00786EE0">
        <w:rPr>
          <w:sz w:val="28"/>
          <w:szCs w:val="28"/>
        </w:rPr>
        <w:t xml:space="preserve"> ="1.0"  </w:t>
      </w:r>
      <w:r w:rsidRPr="00786EE0">
        <w:rPr>
          <w:sz w:val="28"/>
          <w:szCs w:val="28"/>
          <w:lang w:val="en-US"/>
        </w:rPr>
        <w:t>encoding</w:t>
      </w:r>
      <w:r w:rsidRPr="00786EE0">
        <w:rPr>
          <w:sz w:val="28"/>
          <w:szCs w:val="28"/>
        </w:rPr>
        <w:t xml:space="preserve"> ="</w:t>
      </w:r>
      <w:r w:rsidRPr="00786EE0">
        <w:rPr>
          <w:sz w:val="28"/>
          <w:szCs w:val="28"/>
          <w:lang w:val="en-US"/>
        </w:rPr>
        <w:t>windows</w:t>
      </w:r>
      <w:r w:rsidRPr="00786EE0">
        <w:rPr>
          <w:sz w:val="28"/>
          <w:szCs w:val="28"/>
        </w:rPr>
        <w:t>-1251"?&gt;</w:t>
      </w:r>
    </w:p>
    <w:p w:rsidR="00852B1A" w:rsidRPr="00786EE0" w:rsidRDefault="00852B1A" w:rsidP="00852B1A">
      <w:pPr>
        <w:pStyle w:val="a8"/>
        <w:rPr>
          <w:rFonts w:eastAsia="SimSun"/>
          <w:sz w:val="28"/>
          <w:szCs w:val="28"/>
        </w:rPr>
      </w:pPr>
      <w:r w:rsidRPr="00786EE0">
        <w:rPr>
          <w:rFonts w:eastAsia="SimSun"/>
          <w:b/>
          <w:sz w:val="28"/>
          <w:szCs w:val="28"/>
        </w:rPr>
        <w:t xml:space="preserve">Имя файла, содержащего </w:t>
      </w:r>
      <w:r w:rsidRPr="00786EE0">
        <w:rPr>
          <w:rFonts w:eastAsia="SimSun"/>
          <w:b/>
          <w:sz w:val="28"/>
          <w:szCs w:val="28"/>
          <w:lang w:val="en-US"/>
        </w:rPr>
        <w:t>XML</w:t>
      </w:r>
      <w:r w:rsidRPr="00786EE0">
        <w:rPr>
          <w:rFonts w:eastAsia="SimSun"/>
          <w:b/>
          <w:sz w:val="28"/>
          <w:szCs w:val="28"/>
        </w:rPr>
        <w:t xml:space="preserve"> схему файла обмена</w:t>
      </w:r>
      <w:r w:rsidRPr="00786EE0">
        <w:rPr>
          <w:rFonts w:eastAsia="SimSun"/>
          <w:sz w:val="28"/>
          <w:szCs w:val="28"/>
        </w:rPr>
        <w:t>, должно иметь следующий вид:</w:t>
      </w:r>
    </w:p>
    <w:p w:rsidR="00852B1A" w:rsidRPr="00786EE0" w:rsidRDefault="00852B1A" w:rsidP="00852B1A">
      <w:pPr>
        <w:pStyle w:val="a8"/>
        <w:rPr>
          <w:rFonts w:eastAsia="SimSun"/>
          <w:sz w:val="28"/>
          <w:szCs w:val="28"/>
        </w:rPr>
      </w:pPr>
      <w:r w:rsidRPr="00786EE0">
        <w:rPr>
          <w:rFonts w:eastAsia="SimSun"/>
          <w:sz w:val="28"/>
          <w:szCs w:val="28"/>
        </w:rPr>
        <w:t>ON_SVBANKGAR_2_310_64_05_01_</w:t>
      </w:r>
      <w:proofErr w:type="gramStart"/>
      <w:r w:rsidRPr="00786EE0">
        <w:rPr>
          <w:rFonts w:eastAsia="SimSun"/>
          <w:sz w:val="28"/>
          <w:szCs w:val="28"/>
        </w:rPr>
        <w:t>x</w:t>
      </w:r>
      <w:r w:rsidRPr="00786EE0">
        <w:rPr>
          <w:rFonts w:eastAsia="SimSun"/>
          <w:sz w:val="28"/>
          <w:szCs w:val="28"/>
          <w:lang w:val="en-US"/>
        </w:rPr>
        <w:t>x</w:t>
      </w:r>
      <w:r w:rsidRPr="00786EE0">
        <w:rPr>
          <w:rFonts w:eastAsia="SimSun"/>
          <w:sz w:val="28"/>
          <w:szCs w:val="28"/>
        </w:rPr>
        <w:t xml:space="preserve"> ,</w:t>
      </w:r>
      <w:proofErr w:type="gramEnd"/>
      <w:r w:rsidRPr="00786EE0">
        <w:rPr>
          <w:rFonts w:eastAsia="SimSun"/>
          <w:sz w:val="28"/>
          <w:szCs w:val="28"/>
        </w:rPr>
        <w:t xml:space="preserve"> </w:t>
      </w:r>
      <w:r w:rsidRPr="00786EE0">
        <w:rPr>
          <w:sz w:val="28"/>
          <w:szCs w:val="28"/>
        </w:rPr>
        <w:t xml:space="preserve">где </w:t>
      </w:r>
      <w:proofErr w:type="spellStart"/>
      <w:r w:rsidRPr="00786EE0">
        <w:rPr>
          <w:sz w:val="28"/>
          <w:szCs w:val="28"/>
        </w:rPr>
        <w:t>хх</w:t>
      </w:r>
      <w:proofErr w:type="spellEnd"/>
      <w:r w:rsidRPr="00786EE0">
        <w:rPr>
          <w:sz w:val="28"/>
          <w:szCs w:val="28"/>
        </w:rPr>
        <w:t xml:space="preserve"> – номер версии схемы.</w:t>
      </w:r>
    </w:p>
    <w:p w:rsidR="00852B1A" w:rsidRPr="00786EE0" w:rsidRDefault="00852B1A" w:rsidP="00852B1A">
      <w:pPr>
        <w:pStyle w:val="a8"/>
        <w:rPr>
          <w:rFonts w:eastAsia="SimSun"/>
          <w:sz w:val="28"/>
          <w:szCs w:val="28"/>
        </w:rPr>
      </w:pPr>
      <w:r w:rsidRPr="00786EE0">
        <w:rPr>
          <w:rFonts w:eastAsia="SimSun"/>
          <w:sz w:val="28"/>
          <w:szCs w:val="28"/>
        </w:rPr>
        <w:t xml:space="preserve">Расширение имени файла – </w:t>
      </w:r>
      <w:proofErr w:type="spellStart"/>
      <w:r w:rsidRPr="00786EE0">
        <w:rPr>
          <w:rFonts w:eastAsia="SimSun"/>
          <w:sz w:val="28"/>
          <w:szCs w:val="28"/>
        </w:rPr>
        <w:t>xsd</w:t>
      </w:r>
      <w:proofErr w:type="spellEnd"/>
      <w:r w:rsidRPr="00786EE0">
        <w:rPr>
          <w:rFonts w:eastAsia="SimSun"/>
          <w:sz w:val="28"/>
          <w:szCs w:val="28"/>
        </w:rPr>
        <w:t>.</w:t>
      </w:r>
    </w:p>
    <w:p w:rsidR="00852B1A" w:rsidRPr="00786EE0" w:rsidRDefault="00852B1A" w:rsidP="00852B1A">
      <w:pPr>
        <w:ind w:firstLine="708"/>
        <w:rPr>
          <w:sz w:val="28"/>
          <w:szCs w:val="28"/>
        </w:rPr>
      </w:pPr>
      <w:r w:rsidRPr="00786EE0">
        <w:rPr>
          <w:sz w:val="28"/>
          <w:szCs w:val="28"/>
          <w:lang w:val="en-US"/>
        </w:rPr>
        <w:t>XML</w:t>
      </w:r>
      <w:r w:rsidRPr="00786EE0">
        <w:rPr>
          <w:sz w:val="28"/>
          <w:szCs w:val="28"/>
        </w:rPr>
        <w:t xml:space="preserve"> схема файла обмена приводится отдельным файлом.</w:t>
      </w:r>
    </w:p>
    <w:p w:rsidR="00852B1A" w:rsidRPr="00786EE0" w:rsidRDefault="00852B1A" w:rsidP="00852B1A">
      <w:pPr>
        <w:pStyle w:val="a8"/>
        <w:spacing w:before="120"/>
        <w:rPr>
          <w:sz w:val="28"/>
          <w:szCs w:val="28"/>
        </w:rPr>
      </w:pPr>
      <w:r w:rsidRPr="00786EE0">
        <w:rPr>
          <w:sz w:val="28"/>
          <w:szCs w:val="28"/>
        </w:rPr>
        <w:t>4.</w:t>
      </w:r>
      <w:r w:rsidRPr="00786EE0">
        <w:rPr>
          <w:b/>
          <w:sz w:val="28"/>
          <w:szCs w:val="28"/>
        </w:rPr>
        <w:t xml:space="preserve"> Логическая модель файла обмена </w:t>
      </w:r>
      <w:r w:rsidRPr="00786EE0">
        <w:rPr>
          <w:sz w:val="28"/>
          <w:szCs w:val="28"/>
        </w:rPr>
        <w:t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4.1-</w:t>
      </w:r>
      <w:r w:rsidR="00E71DF8" w:rsidRPr="00786EE0">
        <w:rPr>
          <w:sz w:val="28"/>
          <w:szCs w:val="28"/>
        </w:rPr>
        <w:t>4.15</w:t>
      </w:r>
      <w:r w:rsidRPr="00786EE0">
        <w:rPr>
          <w:sz w:val="28"/>
          <w:szCs w:val="28"/>
        </w:rPr>
        <w:t xml:space="preserve"> настоящего формата.</w:t>
      </w:r>
    </w:p>
    <w:p w:rsidR="00852B1A" w:rsidRPr="00786EE0" w:rsidRDefault="00852B1A" w:rsidP="00852B1A">
      <w:pPr>
        <w:pStyle w:val="a8"/>
        <w:rPr>
          <w:sz w:val="28"/>
          <w:szCs w:val="28"/>
        </w:rPr>
      </w:pPr>
      <w:r w:rsidRPr="00786EE0">
        <w:rPr>
          <w:sz w:val="28"/>
          <w:szCs w:val="28"/>
        </w:rPr>
        <w:t>Для каждого структурного элемента логической модели файла обмена приводятся следующие сведения:</w:t>
      </w:r>
    </w:p>
    <w:p w:rsidR="00852B1A" w:rsidRPr="00786EE0" w:rsidRDefault="00852B1A" w:rsidP="00852B1A">
      <w:pPr>
        <w:pStyle w:val="a"/>
        <w:numPr>
          <w:ilvl w:val="0"/>
          <w:numId w:val="0"/>
        </w:numPr>
        <w:ind w:firstLine="709"/>
        <w:rPr>
          <w:rStyle w:val="a9"/>
          <w:sz w:val="28"/>
          <w:szCs w:val="28"/>
        </w:rPr>
      </w:pPr>
      <w:r w:rsidRPr="00786EE0">
        <w:rPr>
          <w:rStyle w:val="ab"/>
          <w:sz w:val="28"/>
          <w:szCs w:val="28"/>
        </w:rPr>
        <w:t>наименование элемента.</w:t>
      </w:r>
      <w:r w:rsidRPr="00786EE0">
        <w:rPr>
          <w:sz w:val="28"/>
          <w:szCs w:val="28"/>
        </w:rPr>
        <w:t xml:space="preserve"> </w:t>
      </w:r>
      <w:r w:rsidRPr="00786EE0">
        <w:rPr>
          <w:rStyle w:val="a9"/>
          <w:sz w:val="28"/>
          <w:szCs w:val="28"/>
        </w:rPr>
        <w:t>Приводится полное наименование элемента</w:t>
      </w:r>
      <w:r w:rsidRPr="00786EE0">
        <w:rPr>
          <w:rStyle w:val="a7"/>
          <w:sz w:val="28"/>
          <w:szCs w:val="28"/>
        </w:rPr>
        <w:footnoteReference w:id="2"/>
      </w:r>
      <w:r w:rsidRPr="00786EE0">
        <w:rPr>
          <w:rStyle w:val="a9"/>
          <w:sz w:val="28"/>
          <w:szCs w:val="28"/>
        </w:rPr>
        <w:t>;</w:t>
      </w:r>
    </w:p>
    <w:p w:rsidR="00852B1A" w:rsidRPr="00786EE0" w:rsidRDefault="00852B1A" w:rsidP="00852B1A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786EE0">
        <w:rPr>
          <w:rStyle w:val="ab"/>
          <w:sz w:val="28"/>
          <w:szCs w:val="28"/>
        </w:rPr>
        <w:t>сокращенное наименование (код) элемента.</w:t>
      </w:r>
      <w:r w:rsidRPr="00786EE0">
        <w:rPr>
          <w:sz w:val="28"/>
          <w:szCs w:val="28"/>
        </w:rPr>
        <w:t xml:space="preserve"> </w:t>
      </w:r>
      <w:r w:rsidRPr="00786EE0">
        <w:rPr>
          <w:rStyle w:val="a9"/>
          <w:sz w:val="28"/>
          <w:szCs w:val="28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786EE0">
        <w:rPr>
          <w:rStyle w:val="a9"/>
          <w:sz w:val="28"/>
          <w:szCs w:val="28"/>
          <w:lang w:val="en-US"/>
        </w:rPr>
        <w:t>XML</w:t>
      </w:r>
      <w:r w:rsidRPr="00786EE0">
        <w:rPr>
          <w:sz w:val="28"/>
          <w:szCs w:val="28"/>
        </w:rPr>
        <w:t>;</w:t>
      </w:r>
    </w:p>
    <w:p w:rsidR="00852B1A" w:rsidRPr="00786EE0" w:rsidRDefault="00852B1A" w:rsidP="00852B1A">
      <w:pPr>
        <w:pStyle w:val="a"/>
        <w:numPr>
          <w:ilvl w:val="0"/>
          <w:numId w:val="0"/>
        </w:numPr>
        <w:ind w:firstLine="709"/>
        <w:rPr>
          <w:rStyle w:val="a9"/>
          <w:sz w:val="28"/>
          <w:szCs w:val="28"/>
        </w:rPr>
      </w:pPr>
      <w:r w:rsidRPr="00786EE0">
        <w:rPr>
          <w:rStyle w:val="ab"/>
          <w:sz w:val="28"/>
          <w:szCs w:val="28"/>
        </w:rPr>
        <w:t>признак типа элемента.</w:t>
      </w:r>
      <w:r w:rsidRPr="00786EE0">
        <w:rPr>
          <w:sz w:val="28"/>
          <w:szCs w:val="28"/>
        </w:rPr>
        <w:t xml:space="preserve"> </w:t>
      </w:r>
      <w:r w:rsidRPr="00786EE0">
        <w:rPr>
          <w:rStyle w:val="a9"/>
          <w:sz w:val="28"/>
          <w:szCs w:val="28"/>
        </w:rPr>
        <w:t xml:space="preserve">Может принимать следующие значения: «С»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786EE0">
        <w:rPr>
          <w:rStyle w:val="a9"/>
          <w:sz w:val="28"/>
          <w:szCs w:val="28"/>
          <w:lang w:val="en-US"/>
        </w:rPr>
        <w:t>XML</w:t>
      </w:r>
      <w:r w:rsidRPr="00786EE0">
        <w:rPr>
          <w:rStyle w:val="a9"/>
          <w:sz w:val="28"/>
          <w:szCs w:val="28"/>
        </w:rPr>
        <w:t xml:space="preserve"> файла, «А» – простой элемент логической модели, реализованный в виде атрибута элемента </w:t>
      </w:r>
      <w:r w:rsidRPr="00786EE0">
        <w:rPr>
          <w:rStyle w:val="a9"/>
          <w:sz w:val="28"/>
          <w:szCs w:val="28"/>
          <w:lang w:val="en-US"/>
        </w:rPr>
        <w:t>XML</w:t>
      </w:r>
      <w:r w:rsidRPr="00786EE0">
        <w:rPr>
          <w:rStyle w:val="a9"/>
          <w:sz w:val="28"/>
          <w:szCs w:val="28"/>
        </w:rPr>
        <w:t xml:space="preserve"> файла. Простой элемент </w:t>
      </w:r>
      <w:r w:rsidRPr="00786EE0">
        <w:rPr>
          <w:sz w:val="28"/>
          <w:szCs w:val="28"/>
        </w:rPr>
        <w:t xml:space="preserve">логической модели </w:t>
      </w:r>
      <w:r w:rsidRPr="00786EE0">
        <w:rPr>
          <w:rStyle w:val="a9"/>
          <w:sz w:val="28"/>
          <w:szCs w:val="28"/>
        </w:rPr>
        <w:t>не содержит вложенные элементы;</w:t>
      </w:r>
    </w:p>
    <w:p w:rsidR="00852B1A" w:rsidRPr="00786EE0" w:rsidRDefault="00852B1A" w:rsidP="00852B1A">
      <w:pPr>
        <w:pStyle w:val="a"/>
        <w:numPr>
          <w:ilvl w:val="0"/>
          <w:numId w:val="0"/>
        </w:numPr>
        <w:ind w:firstLine="709"/>
        <w:rPr>
          <w:rStyle w:val="a9"/>
          <w:sz w:val="28"/>
          <w:szCs w:val="28"/>
        </w:rPr>
      </w:pPr>
      <w:r w:rsidRPr="00786EE0">
        <w:rPr>
          <w:rStyle w:val="ab"/>
          <w:sz w:val="28"/>
          <w:szCs w:val="28"/>
        </w:rPr>
        <w:t>формат элемента.</w:t>
      </w:r>
      <w:r w:rsidRPr="00786EE0">
        <w:rPr>
          <w:sz w:val="28"/>
          <w:szCs w:val="28"/>
        </w:rPr>
        <w:t xml:space="preserve"> Формат </w:t>
      </w:r>
      <w:r w:rsidRPr="00786EE0">
        <w:rPr>
          <w:rStyle w:val="a9"/>
          <w:sz w:val="28"/>
          <w:szCs w:val="28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852B1A" w:rsidRPr="00786EE0" w:rsidRDefault="00852B1A" w:rsidP="00852B1A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786EE0">
        <w:rPr>
          <w:rStyle w:val="a9"/>
          <w:sz w:val="28"/>
          <w:szCs w:val="28"/>
        </w:rPr>
        <w:t>Формат</w:t>
      </w:r>
      <w:r w:rsidRPr="00786EE0">
        <w:rPr>
          <w:sz w:val="28"/>
          <w:szCs w:val="28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«-» – разделитель, символ «=» означает фиксированное количество знаков в строке. В случае, если минимальное количество знаков равно 0, формат имеет вид Т(0-k). В случае, если максимальное количество знаков не ограничено, формат имеет вид Т(n-).</w:t>
      </w:r>
    </w:p>
    <w:p w:rsidR="00852B1A" w:rsidRPr="00786EE0" w:rsidRDefault="00852B1A" w:rsidP="00852B1A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786EE0">
        <w:rPr>
          <w:rStyle w:val="a9"/>
          <w:sz w:val="28"/>
          <w:szCs w:val="28"/>
        </w:rPr>
        <w:t>Формат</w:t>
      </w:r>
      <w:r w:rsidRPr="00786EE0">
        <w:rPr>
          <w:sz w:val="28"/>
          <w:szCs w:val="28"/>
        </w:rPr>
        <w:t xml:space="preserve"> числового значения указывается в виде N(</w:t>
      </w:r>
      <w:proofErr w:type="spellStart"/>
      <w:r w:rsidRPr="00786EE0">
        <w:rPr>
          <w:sz w:val="28"/>
          <w:szCs w:val="28"/>
        </w:rPr>
        <w:t>m.k</w:t>
      </w:r>
      <w:proofErr w:type="spellEnd"/>
      <w:r w:rsidRPr="00786EE0">
        <w:rPr>
          <w:sz w:val="28"/>
          <w:szCs w:val="28"/>
        </w:rPr>
        <w:t>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852B1A" w:rsidRPr="00786EE0" w:rsidRDefault="00852B1A" w:rsidP="00852B1A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786EE0">
        <w:rPr>
          <w:sz w:val="28"/>
          <w:szCs w:val="28"/>
        </w:rPr>
        <w:lastRenderedPageBreak/>
        <w:t xml:space="preserve">Для </w:t>
      </w:r>
      <w:r w:rsidRPr="00786EE0">
        <w:rPr>
          <w:rStyle w:val="a9"/>
          <w:sz w:val="28"/>
          <w:szCs w:val="28"/>
        </w:rPr>
        <w:t>простых</w:t>
      </w:r>
      <w:r w:rsidRPr="00786EE0">
        <w:rPr>
          <w:sz w:val="28"/>
          <w:szCs w:val="28"/>
        </w:rPr>
        <w:t xml:space="preserve"> элементов, являющихся базовыми в XML, например, элемент с типом «</w:t>
      </w:r>
      <w:proofErr w:type="spellStart"/>
      <w:r w:rsidRPr="00786EE0">
        <w:rPr>
          <w:sz w:val="28"/>
          <w:szCs w:val="28"/>
        </w:rPr>
        <w:t>date</w:t>
      </w:r>
      <w:proofErr w:type="spellEnd"/>
      <w:r w:rsidRPr="00786EE0">
        <w:rPr>
          <w:sz w:val="28"/>
          <w:szCs w:val="28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852B1A" w:rsidRPr="00786EE0" w:rsidRDefault="00852B1A" w:rsidP="00852B1A">
      <w:pPr>
        <w:pStyle w:val="a"/>
        <w:numPr>
          <w:ilvl w:val="0"/>
          <w:numId w:val="0"/>
        </w:numPr>
        <w:ind w:firstLine="709"/>
        <w:rPr>
          <w:rStyle w:val="a9"/>
          <w:sz w:val="28"/>
          <w:szCs w:val="28"/>
        </w:rPr>
      </w:pPr>
      <w:r w:rsidRPr="00786EE0">
        <w:rPr>
          <w:rStyle w:val="ab"/>
          <w:sz w:val="28"/>
          <w:szCs w:val="28"/>
        </w:rPr>
        <w:t>признак обязательности элемента</w:t>
      </w:r>
      <w:r w:rsidRPr="00786EE0">
        <w:rPr>
          <w:sz w:val="28"/>
          <w:szCs w:val="28"/>
        </w:rPr>
        <w:t xml:space="preserve"> </w:t>
      </w:r>
      <w:r w:rsidRPr="00786EE0">
        <w:rPr>
          <w:rStyle w:val="a9"/>
          <w:sz w:val="28"/>
          <w:szCs w:val="28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случае, если количество 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:rsidR="00852B1A" w:rsidRPr="00786EE0" w:rsidRDefault="00852B1A" w:rsidP="00852B1A">
      <w:pPr>
        <w:pStyle w:val="a8"/>
        <w:rPr>
          <w:rStyle w:val="a9"/>
          <w:sz w:val="28"/>
          <w:szCs w:val="28"/>
        </w:rPr>
      </w:pPr>
      <w:r w:rsidRPr="00786EE0">
        <w:rPr>
          <w:rStyle w:val="a9"/>
          <w:sz w:val="28"/>
          <w:szCs w:val="28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786EE0">
        <w:rPr>
          <w:rStyle w:val="a9"/>
          <w:sz w:val="28"/>
          <w:szCs w:val="28"/>
          <w:lang w:val="en-US"/>
        </w:rPr>
        <w:t>XML</w:t>
      </w:r>
      <w:r w:rsidRPr="00786EE0">
        <w:rPr>
          <w:rStyle w:val="a9"/>
          <w:sz w:val="28"/>
          <w:szCs w:val="28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«ОКУ»;</w:t>
      </w:r>
    </w:p>
    <w:p w:rsidR="00B60522" w:rsidRPr="00786EE0" w:rsidRDefault="00852B1A" w:rsidP="00852B1A">
      <w:pPr>
        <w:rPr>
          <w:rStyle w:val="a9"/>
          <w:sz w:val="28"/>
          <w:szCs w:val="28"/>
        </w:rPr>
      </w:pPr>
      <w:r w:rsidRPr="00786EE0">
        <w:rPr>
          <w:rStyle w:val="ab"/>
          <w:sz w:val="28"/>
          <w:szCs w:val="28"/>
        </w:rPr>
        <w:t xml:space="preserve">дополнительная информация </w:t>
      </w:r>
      <w:r w:rsidRPr="00786EE0">
        <w:rPr>
          <w:sz w:val="28"/>
          <w:szCs w:val="28"/>
        </w:rPr>
        <w:t xml:space="preserve">содержит, при необходимости, требования к элементу файла обмена, не указанные ранее. </w:t>
      </w:r>
      <w:r w:rsidRPr="00786EE0">
        <w:rPr>
          <w:rStyle w:val="a9"/>
          <w:sz w:val="28"/>
          <w:szCs w:val="28"/>
        </w:rPr>
        <w:t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B60522" w:rsidRPr="00786EE0" w:rsidRDefault="00B60522">
      <w:pPr>
        <w:spacing w:after="160" w:line="259" w:lineRule="auto"/>
        <w:ind w:firstLine="0"/>
        <w:jc w:val="left"/>
        <w:rPr>
          <w:rStyle w:val="a9"/>
          <w:sz w:val="28"/>
          <w:szCs w:val="28"/>
        </w:rPr>
      </w:pPr>
      <w:r w:rsidRPr="00786EE0">
        <w:rPr>
          <w:rStyle w:val="a9"/>
          <w:sz w:val="28"/>
          <w:szCs w:val="28"/>
        </w:rPr>
        <w:br w:type="page"/>
      </w:r>
    </w:p>
    <w:p w:rsidR="00571137" w:rsidRPr="00786EE0" w:rsidRDefault="00E07652" w:rsidP="00B60522">
      <w:pPr>
        <w:jc w:val="center"/>
        <w:rPr>
          <w:sz w:val="28"/>
          <w:szCs w:val="28"/>
        </w:rPr>
      </w:pPr>
      <w:r w:rsidRPr="00786EE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1352550" y="723900"/>
            <wp:positionH relativeFrom="margin">
              <wp:align>center</wp:align>
            </wp:positionH>
            <wp:positionV relativeFrom="margin">
              <wp:align>top</wp:align>
            </wp:positionV>
            <wp:extent cx="5838825" cy="767715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1"/>
                    <a:stretch/>
                  </pic:blipFill>
                  <pic:spPr bwMode="auto">
                    <a:xfrm>
                      <a:off x="0" y="0"/>
                      <a:ext cx="5838825" cy="767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60522" w:rsidRPr="00786EE0" w:rsidRDefault="00B60522" w:rsidP="00B60522">
      <w:pPr>
        <w:jc w:val="center"/>
      </w:pPr>
      <w:r w:rsidRPr="00786EE0">
        <w:rPr>
          <w:sz w:val="28"/>
          <w:szCs w:val="28"/>
        </w:rPr>
        <w:t>Рисунок 1. Диаграмма структуры файла обмена</w:t>
      </w:r>
      <w:r w:rsidRPr="00786EE0">
        <w:rPr>
          <w:noProof/>
        </w:rPr>
        <w:t xml:space="preserve"> </w:t>
      </w:r>
    </w:p>
    <w:p w:rsidR="00B60522" w:rsidRPr="00786EE0" w:rsidRDefault="00B60522" w:rsidP="00B60522"/>
    <w:p w:rsidR="00B60522" w:rsidRPr="00786EE0" w:rsidRDefault="00B60522" w:rsidP="00B60522"/>
    <w:p w:rsidR="00B60522" w:rsidRPr="00786EE0" w:rsidRDefault="00B60522" w:rsidP="00B60522"/>
    <w:p w:rsidR="00B60522" w:rsidRPr="00786EE0" w:rsidRDefault="00B60522" w:rsidP="00B60522"/>
    <w:p w:rsidR="00B60522" w:rsidRPr="00786EE0" w:rsidRDefault="00B60522" w:rsidP="00B60522">
      <w:pPr>
        <w:tabs>
          <w:tab w:val="left" w:pos="2850"/>
        </w:tabs>
        <w:sectPr w:rsidR="00B60522" w:rsidRPr="00786EE0" w:rsidSect="002020D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71DF8" w:rsidRPr="00786EE0" w:rsidRDefault="00E71DF8" w:rsidP="00E71DF8">
      <w:pPr>
        <w:ind w:firstLine="0"/>
        <w:jc w:val="right"/>
      </w:pPr>
      <w:r w:rsidRPr="00786EE0">
        <w:lastRenderedPageBreak/>
        <w:t>Таблица 4.1</w:t>
      </w:r>
    </w:p>
    <w:p w:rsidR="00E71DF8" w:rsidRPr="00786EE0" w:rsidRDefault="00E71DF8" w:rsidP="00E71DF8">
      <w:pPr>
        <w:spacing w:after="120"/>
        <w:ind w:firstLine="0"/>
        <w:jc w:val="center"/>
      </w:pPr>
      <w:r w:rsidRPr="00786EE0">
        <w:rPr>
          <w:b/>
          <w:bCs/>
        </w:rPr>
        <w:t>Файл обмена (Файл)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Идентификатор файла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ИдФайл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ОУ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Содержит (повторяет) имя сформированного файла (без расширения)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Версия программы, с помощью которой сформирован файл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ВерсПрог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T(1-40)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Версия формата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ВерсФорм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Принимает значение: 5.01 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Состав и структура документа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Документ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Состав элемента представлен в таблице 4.2 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  <w:r w:rsidRPr="00786EE0">
        <w:t>Таблица 4.2</w:t>
      </w:r>
    </w:p>
    <w:p w:rsidR="00E71DF8" w:rsidRPr="00786EE0" w:rsidRDefault="00E71DF8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Состав и структура документа (Документ)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Код документа по КНД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КНД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T(=7)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КНДТип</w:t>
            </w:r>
            <w:proofErr w:type="spellEnd"/>
            <w:r w:rsidRPr="00786EE0">
              <w:t xml:space="preserve">&gt;.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>Принимает значение: 1114319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Дата формирования документа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ДатаДок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ДатаТип</w:t>
            </w:r>
            <w:proofErr w:type="spellEnd"/>
            <w:r w:rsidRPr="00786EE0">
              <w:t xml:space="preserve">&gt;. </w:t>
            </w:r>
            <w:r w:rsidRPr="00786EE0">
              <w:br/>
              <w:t>Дата в формате ДД.ММ.ГГГГ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Время формирования документа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ВремяДок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T(=8)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ВремяТип</w:t>
            </w:r>
            <w:proofErr w:type="spellEnd"/>
            <w:r w:rsidRPr="00786EE0">
              <w:t>&gt;.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Время в формате ЧЧ.ММ.СС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Сведения о Принципале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СвНП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Состав элемента представлен в таблице 4.3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Сведения о Бенефициаре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СвНО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Состав элемента представлен в таблице 4.6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Сведения о Гаранте (филиале Гаранта)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СведГарант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Состав элемента представлен в таблице 4.7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Сведения о банковской гарантии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СведБанкГар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Состав элемента представлен в таблице 4.10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D364BD" w:rsidP="00E71DF8">
            <w:pPr>
              <w:ind w:firstLine="0"/>
              <w:jc w:val="left"/>
            </w:pPr>
            <w:r w:rsidRPr="00786EE0">
              <w:t>Сведения о лице, подписавшем банковскую гарантию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Подписант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Состав элемента представлен в таблице 4.12 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</w:p>
    <w:p w:rsidR="00E71DF8" w:rsidRPr="00786EE0" w:rsidRDefault="00E71DF8" w:rsidP="00E71DF8">
      <w:pPr>
        <w:spacing w:before="360"/>
        <w:ind w:firstLine="0"/>
        <w:jc w:val="right"/>
      </w:pPr>
    </w:p>
    <w:p w:rsidR="00E71DF8" w:rsidRPr="00786EE0" w:rsidRDefault="00E71DF8" w:rsidP="00E71DF8">
      <w:pPr>
        <w:spacing w:before="360"/>
        <w:ind w:firstLine="0"/>
        <w:jc w:val="right"/>
      </w:pPr>
      <w:r w:rsidRPr="00786EE0">
        <w:lastRenderedPageBreak/>
        <w:t>Таблица 4.3</w:t>
      </w:r>
    </w:p>
    <w:p w:rsidR="00E71DF8" w:rsidRPr="00786EE0" w:rsidRDefault="00E71DF8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Сведения о Принципале (</w:t>
      </w:r>
      <w:proofErr w:type="spellStart"/>
      <w:r w:rsidRPr="00786EE0">
        <w:rPr>
          <w:b/>
          <w:bCs/>
        </w:rPr>
        <w:t>СвНП</w:t>
      </w:r>
      <w:proofErr w:type="spellEnd"/>
      <w:r w:rsidRPr="00786EE0">
        <w:rPr>
          <w:b/>
          <w:bCs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  <w:rPr>
                <w:lang w:val="en-US"/>
              </w:rPr>
            </w:pPr>
            <w:r w:rsidRPr="00786EE0">
              <w:t xml:space="preserve">Принципал – организация   </w:t>
            </w:r>
            <w:r w:rsidRPr="00786EE0">
              <w:rPr>
                <w:lang w:val="en-US"/>
              </w:rPr>
              <w:t>|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НПЮЛ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Состав элемента представлен в таблице 4.4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spacing w:before="60"/>
              <w:ind w:firstLine="0"/>
              <w:jc w:val="left"/>
            </w:pPr>
            <w:r w:rsidRPr="00786EE0">
              <w:t>Принципал – физическое лицо, зарегистрированное в качестве индивидуального предпринимателя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spacing w:before="60"/>
              <w:ind w:firstLine="0"/>
              <w:jc w:val="center"/>
            </w:pPr>
            <w:r w:rsidRPr="00786EE0">
              <w:t>НПИП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spacing w:before="60"/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spacing w:before="60"/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spacing w:before="60"/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spacing w:before="60"/>
              <w:ind w:firstLine="0"/>
              <w:jc w:val="left"/>
            </w:pPr>
            <w:r w:rsidRPr="00786EE0">
              <w:t xml:space="preserve">Состав элемента представлен в таблице 4.5 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  <w:r w:rsidRPr="00786EE0">
        <w:t>Таблица 4.4</w:t>
      </w:r>
    </w:p>
    <w:p w:rsidR="00E71DF8" w:rsidRPr="00786EE0" w:rsidRDefault="00E71DF8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Принципал - организация (НПЮЛ)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Полное наименование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НаимОрг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ИНН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ИННЮЛ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ИННЮЛТип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КПП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КПП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КППТип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ОГРН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ОГРН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T(=13)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ОГРНТип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Юридический адрес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ЮрАдрес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Почтовый адрес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ПочтАдрес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Номер расчетного счета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НомРасчСчет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Полное наименование банка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НаимБанк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Полное наименование филиала банка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НаимФБанк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  <w:r w:rsidRPr="00786EE0">
        <w:t>Таблица 4.5</w:t>
      </w:r>
    </w:p>
    <w:p w:rsidR="00E71DF8" w:rsidRPr="00786EE0" w:rsidRDefault="00E71DF8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Принципал - физическое лицо, зарегистрированное в качестве индивидуального предпринимателя (НПИП)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ИНН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ИННФЛ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ИННФЛТип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lastRenderedPageBreak/>
              <w:t>ОГРНИП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ОГРНИП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ОГРНИПТип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Адрес места жительства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АдрМЖ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Номер расчетного счета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НомРасчСчет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Полное наименование банка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НаимБанк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Полное наименование филиала банка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НаимФБанк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Фамилия, имя, отчество Принципала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ФИО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ФИОТип</w:t>
            </w:r>
            <w:proofErr w:type="spellEnd"/>
            <w:r w:rsidRPr="00786EE0">
              <w:t xml:space="preserve">&gt;.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Состав элемента представлен в таблице 4.15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Сведения о документе, удостоверяющего личность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УдЛичнФЛ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УдЛичнФЛТип</w:t>
            </w:r>
            <w:proofErr w:type="spellEnd"/>
            <w:r w:rsidRPr="00786EE0">
              <w:t xml:space="preserve">&gt;.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Состав элемента представлен в таблице 4.14 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  <w:r w:rsidRPr="00786EE0">
        <w:t>Таблица 4.6</w:t>
      </w:r>
    </w:p>
    <w:p w:rsidR="00E71DF8" w:rsidRPr="00786EE0" w:rsidRDefault="00E71DF8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Сведения о Бенефициаре (</w:t>
      </w:r>
      <w:proofErr w:type="spellStart"/>
      <w:r w:rsidRPr="00786EE0">
        <w:rPr>
          <w:b/>
          <w:bCs/>
        </w:rPr>
        <w:t>СвНО</w:t>
      </w:r>
      <w:proofErr w:type="spellEnd"/>
      <w:r w:rsidRPr="00786EE0">
        <w:rPr>
          <w:b/>
          <w:bCs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AE249D" w:rsidP="00E71DF8">
            <w:pPr>
              <w:ind w:firstLine="0"/>
              <w:jc w:val="left"/>
            </w:pPr>
            <w:r w:rsidRPr="00786EE0">
              <w:t>Наименование налогового органа по месту представления Принципалом банковской гарантии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НаимНО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T(1-250)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AE249D" w:rsidP="00E71DF8">
            <w:pPr>
              <w:ind w:firstLine="0"/>
              <w:jc w:val="left"/>
            </w:pPr>
            <w:r w:rsidRPr="00786EE0">
              <w:t>ОГРН налогового органа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ОГРН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T(=13)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AE249D" w:rsidP="00E71DF8">
            <w:pPr>
              <w:ind w:firstLine="0"/>
              <w:jc w:val="center"/>
            </w:pPr>
            <w:r w:rsidRPr="00786EE0">
              <w:t>Н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ОГРНТип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AE249D" w:rsidP="00E71DF8">
            <w:pPr>
              <w:ind w:firstLine="0"/>
              <w:jc w:val="left"/>
            </w:pPr>
            <w:r w:rsidRPr="00786EE0">
              <w:t>Код налогового органа по месту представления Принципалом банковской гарантии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КодНО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T(=4)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СОНОТип</w:t>
            </w:r>
            <w:proofErr w:type="spellEnd"/>
            <w:r w:rsidRPr="00786EE0">
              <w:t xml:space="preserve">&gt; 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</w:p>
    <w:p w:rsidR="00E71DF8" w:rsidRPr="00786EE0" w:rsidRDefault="00E71DF8" w:rsidP="00E71DF8">
      <w:pPr>
        <w:spacing w:before="360"/>
        <w:ind w:firstLine="0"/>
        <w:jc w:val="right"/>
      </w:pPr>
    </w:p>
    <w:p w:rsidR="00E71DF8" w:rsidRPr="00786EE0" w:rsidRDefault="00E71DF8" w:rsidP="00E71DF8">
      <w:pPr>
        <w:spacing w:before="360"/>
        <w:ind w:firstLine="0"/>
        <w:jc w:val="right"/>
      </w:pPr>
    </w:p>
    <w:p w:rsidR="00E71DF8" w:rsidRPr="00786EE0" w:rsidRDefault="00E71DF8" w:rsidP="00E71DF8">
      <w:pPr>
        <w:spacing w:before="360"/>
        <w:ind w:firstLine="0"/>
        <w:jc w:val="right"/>
      </w:pPr>
      <w:r w:rsidRPr="00786EE0">
        <w:lastRenderedPageBreak/>
        <w:t>Таблица 4.7</w:t>
      </w:r>
    </w:p>
    <w:p w:rsidR="00E71DF8" w:rsidRPr="00786EE0" w:rsidRDefault="00E71DF8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Сведения о Гаранте (филиале Гаранта) (</w:t>
      </w:r>
      <w:proofErr w:type="spellStart"/>
      <w:r w:rsidRPr="00786EE0">
        <w:rPr>
          <w:b/>
          <w:bCs/>
        </w:rPr>
        <w:t>СведГарант</w:t>
      </w:r>
      <w:proofErr w:type="spellEnd"/>
      <w:r w:rsidRPr="00786EE0">
        <w:rPr>
          <w:b/>
          <w:bCs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Сведения о Гаранте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СведБанк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Состав элемента представлен в таблице 4.8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Сведения о филиале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СведФилБанк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Состав элемента представлен в таблице 4.9 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  <w:r w:rsidRPr="00786EE0">
        <w:t>Таблица 4.8</w:t>
      </w:r>
    </w:p>
    <w:p w:rsidR="00E71DF8" w:rsidRPr="00786EE0" w:rsidRDefault="00E71DF8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Сведения о Гаранте (</w:t>
      </w:r>
      <w:proofErr w:type="spellStart"/>
      <w:r w:rsidRPr="00786EE0">
        <w:rPr>
          <w:b/>
          <w:bCs/>
        </w:rPr>
        <w:t>СведБанк</w:t>
      </w:r>
      <w:proofErr w:type="spellEnd"/>
      <w:r w:rsidRPr="00786EE0">
        <w:rPr>
          <w:b/>
          <w:bCs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Полное наименование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НаимБанк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Номер лицензии, выданной Банком России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НомЛицБанк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Дата выдачи лицензии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ДатаВыдЛиц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ДатаТип</w:t>
            </w:r>
            <w:proofErr w:type="spellEnd"/>
            <w:r w:rsidRPr="00786EE0">
              <w:t xml:space="preserve">&gt;. </w:t>
            </w:r>
            <w:r w:rsidRPr="00786EE0">
              <w:br/>
              <w:t>Дата в формате ДД.ММ.ГГГГ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Регистрационный номер Банка (Гаранта)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РегНом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N(4)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Юридический адрес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ЮрАдрес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ОГРН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ОГРНБанк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T(=13)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ОГРНТип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ИНН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ИННБанк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ИННЮЛТип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КПП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КППБанк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КППТип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ОКПО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ОКПОБанк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T(=8)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Принимает значение в соответствии с </w:t>
            </w:r>
            <w:r w:rsidRPr="00786EE0">
              <w:rPr>
                <w:color w:val="000000"/>
              </w:rPr>
              <w:t>Общероссийским Классификатором Предприятий и Организаций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Номер корреспондентского счета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КорСчетБанк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КорСчТип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БИК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БИК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БИКТип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ОКТМО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ОКТМО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 xml:space="preserve">T(=8) </w:t>
            </w:r>
            <w:r w:rsidRPr="00786EE0">
              <w:rPr>
                <w:lang w:val="en-US"/>
              </w:rPr>
              <w:t>|</w:t>
            </w:r>
          </w:p>
          <w:p w:rsidR="00E71DF8" w:rsidRPr="00786EE0" w:rsidRDefault="00E71DF8" w:rsidP="00E71DF8">
            <w:pPr>
              <w:ind w:firstLine="0"/>
              <w:jc w:val="center"/>
            </w:pPr>
            <w:r w:rsidRPr="00786EE0">
              <w:t>Т(=11)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ОКТМОТип</w:t>
            </w:r>
            <w:proofErr w:type="spellEnd"/>
            <w:r w:rsidRPr="00786EE0">
              <w:t xml:space="preserve">&gt;. 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>Принимает значение в соответствии с Общероссийским классификатором территорий муниципальных образований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lastRenderedPageBreak/>
              <w:t>Адрес Гаранта для предъявления требования платежа по банковской гарантии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АдрГар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  <w:r w:rsidRPr="00786EE0">
        <w:t>Таблица 4.9</w:t>
      </w:r>
    </w:p>
    <w:p w:rsidR="00E71DF8" w:rsidRPr="00786EE0" w:rsidRDefault="00E71DF8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Сведения о филиале Гаранта (</w:t>
      </w:r>
      <w:proofErr w:type="spellStart"/>
      <w:r w:rsidRPr="00786EE0">
        <w:rPr>
          <w:b/>
          <w:bCs/>
        </w:rPr>
        <w:t>СведФилБанк</w:t>
      </w:r>
      <w:proofErr w:type="spellEnd"/>
      <w:r w:rsidRPr="00786EE0">
        <w:rPr>
          <w:b/>
          <w:bCs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Полное наименование филиала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НаимФБанк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ИНН филиала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ИННФБанк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ИННЮЛТип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КПП филиала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КППФБанк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КППТип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Номер корреспондентского счета филиала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КорСчетФБанк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КорСчТип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Номер филиала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НомФил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N(4)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БИК филиала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БИК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БИКТип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ОКТМО филиала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ОКТМОФ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 xml:space="preserve">T(=8) </w:t>
            </w:r>
            <w:r w:rsidRPr="00786EE0">
              <w:rPr>
                <w:lang w:val="en-US"/>
              </w:rPr>
              <w:t>|</w:t>
            </w:r>
          </w:p>
          <w:p w:rsidR="00E71DF8" w:rsidRPr="00786EE0" w:rsidRDefault="00E71DF8" w:rsidP="00E71DF8">
            <w:pPr>
              <w:ind w:firstLine="0"/>
              <w:jc w:val="center"/>
            </w:pPr>
            <w:r w:rsidRPr="00786EE0">
              <w:t>Т(=11)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ОКТМОТип</w:t>
            </w:r>
            <w:proofErr w:type="spellEnd"/>
            <w:r w:rsidRPr="00786EE0">
              <w:t xml:space="preserve">&gt;. 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>Принимает значение в соответствии с Общероссийским классификатором территорий муниципальных образований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  <w:r w:rsidRPr="00786EE0">
        <w:t>Таблица 4.10</w:t>
      </w:r>
    </w:p>
    <w:p w:rsidR="00E71DF8" w:rsidRPr="00786EE0" w:rsidRDefault="00E71DF8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Сведения о банковской гарантии (</w:t>
      </w:r>
      <w:proofErr w:type="spellStart"/>
      <w:r w:rsidRPr="00786EE0">
        <w:rPr>
          <w:b/>
          <w:bCs/>
        </w:rPr>
        <w:t>СведБанкГар</w:t>
      </w:r>
      <w:proofErr w:type="spellEnd"/>
      <w:r w:rsidRPr="00786EE0">
        <w:rPr>
          <w:b/>
          <w:bCs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Номер банковской гарантии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НомГар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Дата выдачи банковской гарантии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ДатаВыдГар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ДатаТип</w:t>
            </w:r>
            <w:proofErr w:type="spellEnd"/>
            <w:r w:rsidRPr="00786EE0">
              <w:t xml:space="preserve">&gt;. </w:t>
            </w:r>
            <w:r w:rsidRPr="00786EE0">
              <w:br/>
              <w:t>Дата в формате ДД.ММ.ГГГГ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Вид банковской гарантии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ВидГар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Принимает значение: </w:t>
            </w:r>
          </w:p>
          <w:p w:rsidR="00E71DF8" w:rsidRPr="00786EE0" w:rsidRDefault="00E71DF8" w:rsidP="00E71DF8">
            <w:pPr>
              <w:ind w:left="357" w:hanging="357"/>
              <w:jc w:val="left"/>
            </w:pPr>
            <w:r w:rsidRPr="00786EE0">
              <w:lastRenderedPageBreak/>
              <w:t>1 – гарантия выдается Принципалу в целях возмещения налога на добавленную стоимость в заявительном порядке (статья 176.1 Налогового кодекса Российской Федерации (далее – Кодекс</w:t>
            </w:r>
            <w:proofErr w:type="gramStart"/>
            <w:r w:rsidRPr="00786EE0">
              <w:t>))  |</w:t>
            </w:r>
            <w:proofErr w:type="gramEnd"/>
            <w:r w:rsidRPr="00786EE0">
              <w:t xml:space="preserve"> </w:t>
            </w:r>
          </w:p>
          <w:p w:rsidR="00E71DF8" w:rsidRPr="00786EE0" w:rsidRDefault="00E71DF8" w:rsidP="00E71DF8">
            <w:pPr>
              <w:ind w:left="357" w:hanging="357"/>
              <w:jc w:val="left"/>
            </w:pPr>
            <w:r w:rsidRPr="00786EE0">
              <w:t xml:space="preserve">2 – гарантия выдается Принципалу в целях возмещения акциза в заявительном порядке (статья 203.1 </w:t>
            </w:r>
            <w:proofErr w:type="gramStart"/>
            <w:r w:rsidRPr="00786EE0">
              <w:t xml:space="preserve">Кодекса)   </w:t>
            </w:r>
            <w:proofErr w:type="gramEnd"/>
            <w:r w:rsidRPr="00786EE0">
              <w:t>|</w:t>
            </w:r>
          </w:p>
          <w:p w:rsidR="00E71DF8" w:rsidRPr="00786EE0" w:rsidRDefault="00E71DF8" w:rsidP="00E71DF8">
            <w:pPr>
              <w:ind w:left="357" w:hanging="357"/>
              <w:jc w:val="left"/>
            </w:pPr>
            <w:r w:rsidRPr="00786EE0">
              <w:t xml:space="preserve">3 – гарантия выдается Принципалу в целях освобождения от уплаты акциза при экспорте подакцизной продукции (статья 184 </w:t>
            </w:r>
            <w:proofErr w:type="gramStart"/>
            <w:r w:rsidRPr="00786EE0">
              <w:t xml:space="preserve">Кодекса)   </w:t>
            </w:r>
            <w:proofErr w:type="gramEnd"/>
            <w:r w:rsidRPr="00786EE0">
              <w:t xml:space="preserve">| </w:t>
            </w:r>
          </w:p>
          <w:p w:rsidR="00E71DF8" w:rsidRPr="00786EE0" w:rsidRDefault="00E71DF8" w:rsidP="00E71DF8">
            <w:pPr>
              <w:ind w:left="357" w:hanging="357"/>
              <w:jc w:val="left"/>
            </w:pPr>
            <w:r w:rsidRPr="00786EE0">
              <w:t xml:space="preserve">4 – гарантия выдается Принципалу в целях одновременного освобождения от уплаты акциза при экспорте подакцизной продукции (статья 184 Кодекса) и освобождения от уплаты авансовых платежей акциза (статья 204 </w:t>
            </w:r>
            <w:proofErr w:type="gramStart"/>
            <w:r w:rsidRPr="00786EE0">
              <w:t>Кодекса)  |</w:t>
            </w:r>
            <w:proofErr w:type="gramEnd"/>
            <w:r w:rsidRPr="00786EE0">
              <w:t xml:space="preserve"> </w:t>
            </w:r>
          </w:p>
          <w:p w:rsidR="00E71DF8" w:rsidRPr="00786EE0" w:rsidRDefault="00E71DF8" w:rsidP="00E71DF8">
            <w:pPr>
              <w:ind w:left="357" w:hanging="357"/>
              <w:jc w:val="left"/>
            </w:pPr>
            <w:r w:rsidRPr="00786EE0">
              <w:t>5 – гарантия выдается Принципалу в целях  освобождения от уплаты авансовых платежей акциза (случаи, предусмотренные статьей 204 Кодекса)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lastRenderedPageBreak/>
              <w:t>Обязательства, обеспечиваемые банковской гарантией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ООБГ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rPr>
                <w:color w:val="000000" w:themeColor="text1"/>
              </w:rPr>
              <w:t>Детализация гарантируемых обязательств Принципала по уплате сумм налогов, платежей в соответствии с нормами Кодекса (указываются пункты и подпункты соответствующих статей Кодекса)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Дата вступления в силу банковской гарантии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ДатаНачГар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ДатаТип</w:t>
            </w:r>
            <w:proofErr w:type="spellEnd"/>
            <w:r w:rsidRPr="00786EE0">
              <w:t xml:space="preserve">&gt;. </w:t>
            </w:r>
            <w:r w:rsidRPr="00786EE0">
              <w:br/>
              <w:t>Дата в формате ДД.ММ.ГГГГ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Срок действия банковской гарантии (по указанную дату включительно)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ДатаОкГар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ДатаТип</w:t>
            </w:r>
            <w:proofErr w:type="spellEnd"/>
            <w:r w:rsidRPr="00786EE0">
              <w:t xml:space="preserve">&gt;. </w:t>
            </w:r>
            <w:r w:rsidRPr="00786EE0">
              <w:br/>
              <w:t>Дата в формате ДД.ММ.ГГГГ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Сумма банковской гарантии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СумГар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N(15)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lastRenderedPageBreak/>
              <w:t>Код валюты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ВалГар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T(=3)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Принимает значение буквенного кода валюты в соответствии с Общероссийским классификатором валют, а именно: RUB 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Соблюдение лимита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ЛимГар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  <w:rPr>
                <w:color w:val="000000" w:themeColor="text1"/>
              </w:rPr>
            </w:pPr>
            <w:r w:rsidRPr="00786EE0">
              <w:rPr>
                <w:color w:val="000000" w:themeColor="text1"/>
              </w:rPr>
              <w:t xml:space="preserve">Принимает значение: </w:t>
            </w:r>
          </w:p>
          <w:p w:rsidR="00E71DF8" w:rsidRPr="00786EE0" w:rsidRDefault="00E71DF8" w:rsidP="00E71DF8">
            <w:pPr>
              <w:ind w:left="357" w:hanging="357"/>
              <w:jc w:val="left"/>
              <w:rPr>
                <w:color w:val="000000" w:themeColor="text1"/>
              </w:rPr>
            </w:pPr>
            <w:r w:rsidRPr="00786EE0">
              <w:rPr>
                <w:color w:val="000000" w:themeColor="text1"/>
              </w:rPr>
              <w:t>0 – банк не гарантирует, что при выдаче данной гарантии соблюдены требования к максимальной сумме одной банковской гарантии и максимальной сумме всех одновременно действующих банковских гарантий, выданных одним банком, установленные пун</w:t>
            </w:r>
            <w:r w:rsidR="00526E6D" w:rsidRPr="00786EE0">
              <w:rPr>
                <w:color w:val="000000" w:themeColor="text1"/>
              </w:rPr>
              <w:t>ктом 8.1 статьи 74.1 Кодекса и п</w:t>
            </w:r>
            <w:r w:rsidRPr="00786EE0">
              <w:rPr>
                <w:color w:val="000000" w:themeColor="text1"/>
              </w:rPr>
              <w:t>остановлением Правительства Российской Федерации от 24.07.2017 № 874 "О максимальной сумме одной банковской гарантии и максимальной сумме всех одновременно действующих банковских гарантий, выданных одним банком, для принятия банковских гарантий налоговыми органами в целях обеспечения уплаты налогов" (далее - Постановление № 874)   |</w:t>
            </w:r>
          </w:p>
          <w:p w:rsidR="00E71DF8" w:rsidRPr="00786EE0" w:rsidRDefault="00E71DF8" w:rsidP="00E71DF8">
            <w:pPr>
              <w:ind w:left="357" w:hanging="357"/>
              <w:jc w:val="left"/>
              <w:rPr>
                <w:color w:val="000000" w:themeColor="text1"/>
              </w:rPr>
            </w:pPr>
            <w:r w:rsidRPr="00786EE0">
              <w:rPr>
                <w:color w:val="000000" w:themeColor="text1"/>
              </w:rPr>
              <w:t>1 – банк гарантирует, что при выдаче данной гарантии соблюдены требования к максимальной сумме одной банковской гарантии и максимальной сумме всех одновременно действующих банковских гарантий, выданных одним банком, установленные пунктом 8.1 статьи 74.1 Кодекса и Постановлением № 874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Признак обязательств Гаранта по банковской гарантии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ПризнОбяз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Принимает </w:t>
            </w:r>
            <w:r w:rsidRPr="00786EE0">
              <w:rPr>
                <w:color w:val="000000" w:themeColor="text1"/>
              </w:rPr>
              <w:t>значение: 1 (допустимые значения типа = 1):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lastRenderedPageBreak/>
              <w:t>- гарантия является безотзывной и непередаваемой;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- гарантия предусматривает право налогового органа на применение мер по взысканию с гаранта сумм, обязанность по уплате которых обеспечена настоящей банковской гарантией, в порядке и сроки, которые предусмотрены статьями 46 и 47 </w:t>
            </w:r>
            <w:r w:rsidR="00526E6D" w:rsidRPr="00786EE0">
              <w:t>Кодекса, в случае неисполнения Г</w:t>
            </w:r>
            <w:r w:rsidRPr="00786EE0">
              <w:t>арантом в установленный срок требования об уплате денежной суммы по банковской гарантии, направленного до окончания срока действия банковской гарантии;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>- обязательство по банковской гарантии (требование платежа) подлежит исполнению Гарантом в течение пяти рабочих дней со дня получения им требования об уплате денежной суммы по банковской гарантии. Гарант не вправе отказать налоговому органу в удовлетворении требования об уплате денежной суммы по банковской гарантии (за исключением случая, есл</w:t>
            </w:r>
            <w:r w:rsidR="00526E6D" w:rsidRPr="00786EE0">
              <w:t>и такое требование предъявлено Г</w:t>
            </w:r>
            <w:r w:rsidRPr="00786EE0">
              <w:t>аранту после окончания срока, на который выдана банковская гарантия).                                     - обязательство Гаранта не предъявлять требования к налоговому органу в части представления документов, не предусмотренных статьей 74.1 Кодекса;                                          - ответственность Гаранта перед налоговым органом ограничивается суммой, на которую выдана гарантия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lastRenderedPageBreak/>
              <w:t>Сведения о документе-основании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СведДокОсн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ОМ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Состав элемента представлен в таблице 4.11 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  <w:r w:rsidRPr="00786EE0">
        <w:lastRenderedPageBreak/>
        <w:t>Таблица 4.11</w:t>
      </w:r>
    </w:p>
    <w:p w:rsidR="00E71DF8" w:rsidRPr="00786EE0" w:rsidRDefault="00E71DF8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Сведения о документе-основании (</w:t>
      </w:r>
      <w:proofErr w:type="spellStart"/>
      <w:r w:rsidRPr="00786EE0">
        <w:rPr>
          <w:b/>
          <w:bCs/>
        </w:rPr>
        <w:t>СведДокОсн</w:t>
      </w:r>
      <w:proofErr w:type="spellEnd"/>
      <w:r w:rsidRPr="00786EE0">
        <w:rPr>
          <w:b/>
          <w:bCs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Документ-основание (КНД налоговой декларации, КНД извещения об уплате авансового платежа по акцизам и об освобождении от уплаты авансового платежа по акцизам)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КНД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T(=7)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КНДТип</w:t>
            </w:r>
            <w:proofErr w:type="spellEnd"/>
            <w:r w:rsidRPr="00786EE0">
              <w:t xml:space="preserve">&gt;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Код налогового периода документа-основания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Период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Принимает значение: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01 – январь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02 – февраль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03 – март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04 – апрель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05 – май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>06 – июнь   |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07 – июль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08 – август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09 – сентябрь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10 – октябрь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11 – ноябрь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12 – декабрь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21 – 1 квартал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22 – 2 квартал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23 – 3 квартал   |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>24 – 4 квартал   |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>25 – иной налоговый период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Текстовое описание налогового периода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ТекстПериод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НУ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Элемент является обязательным при значении элемента &lt;Период&gt; = 25 и для извещения об уплате авансового платежа по акцизам и об освобождении от уплаты авансового платежа по акцизам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Отчетный год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ОтчГод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proofErr w:type="gramStart"/>
            <w:r w:rsidRPr="00786EE0">
              <w:t>xs:gYear</w:t>
            </w:r>
            <w:proofErr w:type="spellEnd"/>
            <w:proofErr w:type="gramEnd"/>
            <w:r w:rsidRPr="00786EE0">
              <w:t>&gt;.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>Год в формате ГГГГ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  <w:r w:rsidRPr="00786EE0">
        <w:lastRenderedPageBreak/>
        <w:t>Таблица 4.12</w:t>
      </w:r>
    </w:p>
    <w:p w:rsidR="00E71DF8" w:rsidRPr="00786EE0" w:rsidRDefault="00D364BD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Сведения о лице, подписавшем банковскую гарантию</w:t>
      </w:r>
      <w:r w:rsidR="00E71DF8" w:rsidRPr="00786EE0">
        <w:rPr>
          <w:b/>
          <w:bCs/>
        </w:rPr>
        <w:t xml:space="preserve"> (Подписант)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Признак лица, подписавшего документ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ПрПодп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Принимает значение: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>1 – руководитель Банка (</w:t>
            </w:r>
            <w:proofErr w:type="gramStart"/>
            <w:r w:rsidRPr="00786EE0">
              <w:t>Гаранта)  |</w:t>
            </w:r>
            <w:proofErr w:type="gramEnd"/>
            <w:r w:rsidRPr="00786EE0">
              <w:t xml:space="preserve">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>2 – уполномоченный представитель Банка (Гаранта)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Должность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Долж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Телефон ответственного исполнителя Гаранта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ТелОтв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Фамилия, имя, отчество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ФИО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ФИОТип</w:t>
            </w:r>
            <w:proofErr w:type="spellEnd"/>
            <w:r w:rsidRPr="00786EE0">
              <w:t xml:space="preserve">&gt;. </w:t>
            </w:r>
          </w:p>
          <w:p w:rsidR="00E71DF8" w:rsidRPr="00786EE0" w:rsidRDefault="00E71DF8" w:rsidP="00E71DF8">
            <w:pPr>
              <w:ind w:firstLine="0"/>
              <w:jc w:val="left"/>
            </w:pPr>
            <w:r w:rsidRPr="00786EE0">
              <w:t xml:space="preserve">Состав элемента представлен в таблице 4.15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Сведения об уполномоченном представителе Банка (Гаранта)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СвПред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</w:t>
            </w:r>
            <w:r w:rsidR="00B54DB9" w:rsidRPr="00786EE0">
              <w:t>У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Состав элемента представлен в таблице 4.13. Элемент обязателен при &lt;</w:t>
            </w:r>
            <w:proofErr w:type="spellStart"/>
            <w:r w:rsidRPr="00786EE0">
              <w:t>ПрПодп</w:t>
            </w:r>
            <w:proofErr w:type="spellEnd"/>
            <w:r w:rsidRPr="00786EE0">
              <w:t>&gt;=2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  <w:r w:rsidRPr="00786EE0">
        <w:t>Таблица 4.13</w:t>
      </w:r>
    </w:p>
    <w:p w:rsidR="00E71DF8" w:rsidRPr="00786EE0" w:rsidRDefault="00E71DF8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Сведения об уполномоченном представителе Банка (Гаранта) (</w:t>
      </w:r>
      <w:proofErr w:type="spellStart"/>
      <w:r w:rsidRPr="00786EE0">
        <w:rPr>
          <w:b/>
          <w:bCs/>
        </w:rPr>
        <w:t>СвПред</w:t>
      </w:r>
      <w:proofErr w:type="spellEnd"/>
      <w:r w:rsidRPr="00786EE0">
        <w:rPr>
          <w:b/>
          <w:bCs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Наименование документа, подтверждающего полномочия представителя Банка (Гаранта)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НаимДок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T(1-120)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Имя файла документа, подтверждающего полномочия представителя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ИмяФайлДок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НМ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</w:pPr>
            <w:r w:rsidRPr="00786EE0">
              <w:t xml:space="preserve">Имя файла сканированного документа имеет </w:t>
            </w:r>
            <w:proofErr w:type="gramStart"/>
            <w:r w:rsidRPr="00786EE0">
              <w:t xml:space="preserve">вид:   </w:t>
            </w:r>
            <w:proofErr w:type="gramEnd"/>
            <w:r w:rsidRPr="00786EE0">
              <w:t xml:space="preserve"> KD_O_P_N1_GGGGMMDD_N2, где:</w:t>
            </w:r>
          </w:p>
          <w:p w:rsidR="00E71DF8" w:rsidRPr="00786EE0" w:rsidRDefault="00E71DF8" w:rsidP="00E71DF8">
            <w:pPr>
              <w:numPr>
                <w:ilvl w:val="0"/>
                <w:numId w:val="3"/>
              </w:numPr>
              <w:ind w:left="498" w:hanging="283"/>
              <w:jc w:val="left"/>
            </w:pPr>
            <w:r w:rsidRPr="00786EE0">
              <w:t>KD – префикс, принимающий значение 0270;</w:t>
            </w:r>
          </w:p>
          <w:p w:rsidR="00E71DF8" w:rsidRPr="00786EE0" w:rsidRDefault="00E71DF8" w:rsidP="00E71DF8">
            <w:pPr>
              <w:numPr>
                <w:ilvl w:val="0"/>
                <w:numId w:val="3"/>
              </w:numPr>
              <w:ind w:left="498" w:hanging="283"/>
              <w:jc w:val="left"/>
            </w:pPr>
            <w:r w:rsidRPr="00786EE0">
              <w:t xml:space="preserve">О – идентификатор отправителя имеет вид: </w:t>
            </w:r>
            <w:r w:rsidRPr="00786EE0">
              <w:br/>
              <w:t xml:space="preserve">для организаций – девятнадцатиразрядный код (ИНН и КПП организации); </w:t>
            </w:r>
            <w:r w:rsidRPr="00786EE0">
              <w:br/>
            </w:r>
            <w:r w:rsidRPr="00786EE0">
              <w:lastRenderedPageBreak/>
              <w:t>для физических лиц – двенадцатиразрядный код (ИНН физического лица, при отсутствии ИНН – последовательность из двенадцати нулей);</w:t>
            </w:r>
          </w:p>
          <w:p w:rsidR="00E71DF8" w:rsidRPr="00786EE0" w:rsidRDefault="00E71DF8" w:rsidP="00E71DF8">
            <w:pPr>
              <w:numPr>
                <w:ilvl w:val="0"/>
                <w:numId w:val="3"/>
              </w:numPr>
              <w:ind w:left="498" w:hanging="283"/>
              <w:jc w:val="left"/>
            </w:pPr>
            <w:r w:rsidRPr="00786EE0">
              <w:t>P – идентификатор конечного получателя, четырехразрядный код налогового органа;</w:t>
            </w:r>
          </w:p>
          <w:p w:rsidR="00E71DF8" w:rsidRPr="00786EE0" w:rsidRDefault="00E71DF8" w:rsidP="00E71DF8">
            <w:pPr>
              <w:numPr>
                <w:ilvl w:val="0"/>
                <w:numId w:val="3"/>
              </w:numPr>
              <w:ind w:left="498" w:hanging="283"/>
              <w:jc w:val="left"/>
            </w:pPr>
            <w:r w:rsidRPr="00786EE0">
              <w:t>GGGGMMDD – дата формирования файла;</w:t>
            </w:r>
          </w:p>
          <w:p w:rsidR="00E71DF8" w:rsidRPr="00786EE0" w:rsidRDefault="00E71DF8" w:rsidP="00E71DF8">
            <w:pPr>
              <w:numPr>
                <w:ilvl w:val="0"/>
                <w:numId w:val="3"/>
              </w:numPr>
              <w:ind w:left="498" w:hanging="283"/>
              <w:jc w:val="left"/>
            </w:pPr>
            <w:r w:rsidRPr="00786EE0">
              <w:t xml:space="preserve">N1, N2 – идентификационные номера файла (GUID). Если документ состоит из нескольких файлов, N1 одинаковый для всех файлов одного </w:t>
            </w:r>
            <w:proofErr w:type="gramStart"/>
            <w:r w:rsidRPr="00786EE0">
              <w:t>документа,  N</w:t>
            </w:r>
            <w:proofErr w:type="gramEnd"/>
            <w:r w:rsidRPr="00786EE0">
              <w:t>2 уникален для каждого файла независимо от принадлежности к документу.</w:t>
            </w:r>
          </w:p>
          <w:p w:rsidR="00E71DF8" w:rsidRPr="00786EE0" w:rsidRDefault="00E71DF8" w:rsidP="00E71DF8">
            <w:pPr>
              <w:ind w:firstLine="0"/>
            </w:pPr>
            <w:r w:rsidRPr="00786EE0">
              <w:t xml:space="preserve">Расширение имени файла – </w:t>
            </w:r>
            <w:proofErr w:type="spellStart"/>
            <w:r w:rsidRPr="00786EE0">
              <w:t>tif</w:t>
            </w:r>
            <w:proofErr w:type="spellEnd"/>
            <w:r w:rsidRPr="00786EE0">
              <w:t xml:space="preserve"> | </w:t>
            </w:r>
            <w:proofErr w:type="spellStart"/>
            <w:r w:rsidRPr="00786EE0">
              <w:t>jpg</w:t>
            </w:r>
            <w:proofErr w:type="spellEnd"/>
            <w:r w:rsidRPr="00786EE0">
              <w:t xml:space="preserve"> | </w:t>
            </w:r>
            <w:proofErr w:type="spellStart"/>
            <w:r w:rsidRPr="00786EE0">
              <w:t>pdf</w:t>
            </w:r>
            <w:proofErr w:type="spellEnd"/>
            <w:r w:rsidRPr="00786EE0">
              <w:t xml:space="preserve"> | </w:t>
            </w:r>
            <w:proofErr w:type="spellStart"/>
            <w:r w:rsidRPr="00786EE0">
              <w:rPr>
                <w:lang w:val="en-US"/>
              </w:rPr>
              <w:t>png</w:t>
            </w:r>
            <w:proofErr w:type="spellEnd"/>
            <w:r w:rsidRPr="00786EE0">
              <w:t>.</w:t>
            </w:r>
          </w:p>
          <w:p w:rsidR="00E71DF8" w:rsidRPr="00786EE0" w:rsidRDefault="00E71DF8" w:rsidP="00E71DF8">
            <w:pPr>
              <w:ind w:firstLine="0"/>
              <w:rPr>
                <w:strike/>
              </w:rPr>
            </w:pPr>
            <w:r w:rsidRPr="00786EE0">
              <w:t>К файлам, содержащим отсканированные изображения, предъявляются следующие требования: черно-белое изображение с разрешением отсканированного документа не менее 150 и не более 300 точек на дюйм с использованием 256 градаций серого цвета.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  <w:r w:rsidRPr="00786EE0">
        <w:lastRenderedPageBreak/>
        <w:t>Таблица 4.14</w:t>
      </w:r>
    </w:p>
    <w:p w:rsidR="00E71DF8" w:rsidRPr="00786EE0" w:rsidRDefault="00E71DF8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Данные документа, удостоверяющего личность (</w:t>
      </w:r>
      <w:proofErr w:type="spellStart"/>
      <w:r w:rsidRPr="00786EE0">
        <w:rPr>
          <w:b/>
          <w:bCs/>
        </w:rPr>
        <w:t>УдЛичнФЛТип</w:t>
      </w:r>
      <w:proofErr w:type="spellEnd"/>
      <w:r w:rsidRPr="00786EE0">
        <w:rPr>
          <w:b/>
          <w:bCs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Код вида документа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КодВидДок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ОК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</w:pPr>
            <w:r w:rsidRPr="00786EE0">
              <w:t>Типовой элемент &lt;</w:t>
            </w:r>
            <w:proofErr w:type="spellStart"/>
            <w:r w:rsidRPr="00786EE0">
              <w:t>СПДУЛТип</w:t>
            </w:r>
            <w:proofErr w:type="spellEnd"/>
            <w:r w:rsidRPr="00786EE0">
              <w:t xml:space="preserve">&gt;. </w:t>
            </w:r>
          </w:p>
          <w:p w:rsidR="00E71DF8" w:rsidRPr="00786EE0" w:rsidRDefault="00E71DF8" w:rsidP="00E71DF8">
            <w:pPr>
              <w:ind w:firstLine="0"/>
            </w:pPr>
            <w:r w:rsidRPr="00786EE0">
              <w:lastRenderedPageBreak/>
              <w:t xml:space="preserve">Принимает значение в соответствии со справочником «Сведения о видах документов, удостоверяющих личность физического лица» 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lastRenderedPageBreak/>
              <w:t>Серия и номер документа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СерНомДок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T(1-25)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Дата выдачи документа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ДатаДок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Типовой элемент &lt;</w:t>
            </w:r>
            <w:proofErr w:type="spellStart"/>
            <w:r w:rsidRPr="00786EE0">
              <w:t>ДатаТип</w:t>
            </w:r>
            <w:proofErr w:type="spellEnd"/>
            <w:r w:rsidRPr="00786EE0">
              <w:t xml:space="preserve">&gt;. </w:t>
            </w:r>
            <w:r w:rsidRPr="00786EE0">
              <w:br/>
              <w:t>Дата в формате ДД.ММ.ГГГГ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Кем выдан документ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ВыдДок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Код подразделения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proofErr w:type="spellStart"/>
            <w:r w:rsidRPr="00786EE0">
              <w:t>КодВыдДок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T(=7)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Н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</w:tbl>
    <w:p w:rsidR="00E71DF8" w:rsidRPr="00786EE0" w:rsidRDefault="00E71DF8" w:rsidP="00E71DF8">
      <w:pPr>
        <w:spacing w:before="360"/>
        <w:ind w:firstLine="0"/>
        <w:jc w:val="right"/>
      </w:pPr>
      <w:r w:rsidRPr="00786EE0">
        <w:t>Таблица 4.15</w:t>
      </w:r>
    </w:p>
    <w:p w:rsidR="00E71DF8" w:rsidRPr="00786EE0" w:rsidRDefault="00E71DF8" w:rsidP="00E71DF8">
      <w:pPr>
        <w:spacing w:after="120"/>
        <w:ind w:firstLine="0"/>
        <w:jc w:val="center"/>
        <w15:collapsed/>
        <w:rPr>
          <w:sz w:val="20"/>
          <w:szCs w:val="20"/>
        </w:rPr>
      </w:pPr>
      <w:r w:rsidRPr="00786EE0">
        <w:rPr>
          <w:b/>
          <w:bCs/>
        </w:rPr>
        <w:t>Фамилия, имя, отчество (</w:t>
      </w:r>
      <w:proofErr w:type="spellStart"/>
      <w:r w:rsidRPr="00786EE0">
        <w:rPr>
          <w:b/>
          <w:bCs/>
        </w:rPr>
        <w:t>ФИОТип</w:t>
      </w:r>
      <w:proofErr w:type="spellEnd"/>
      <w:r w:rsidRPr="00786EE0">
        <w:rPr>
          <w:b/>
          <w:bCs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4456"/>
        <w:gridCol w:w="2058"/>
        <w:gridCol w:w="1208"/>
        <w:gridCol w:w="1208"/>
        <w:gridCol w:w="1910"/>
        <w:gridCol w:w="5036"/>
      </w:tblGrid>
      <w:tr w:rsidR="00E71DF8" w:rsidRPr="00786EE0" w:rsidTr="00E71DF8">
        <w:trPr>
          <w:trHeight w:val="23"/>
          <w:tblHeader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71DF8" w:rsidRPr="00786EE0" w:rsidRDefault="00E71DF8" w:rsidP="00E71DF8">
            <w:pPr>
              <w:ind w:firstLine="0"/>
              <w:jc w:val="center"/>
              <w:rPr>
                <w:b/>
                <w:bCs/>
              </w:rPr>
            </w:pPr>
            <w:r w:rsidRPr="00786EE0">
              <w:rPr>
                <w:b/>
                <w:bCs/>
              </w:rPr>
              <w:t>Дополнительная информация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Фамилия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Фамилия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786EE0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Имя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Имя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 </w:t>
            </w:r>
          </w:p>
        </w:tc>
      </w:tr>
      <w:tr w:rsidR="00E71DF8" w:rsidRPr="00E71DF8" w:rsidTr="00E71DF8">
        <w:trPr>
          <w:trHeight w:val="2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left"/>
            </w:pPr>
            <w:r w:rsidRPr="00786EE0">
              <w:t>Отчество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Отчество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786EE0" w:rsidRDefault="00E71DF8" w:rsidP="00E71DF8">
            <w:pPr>
              <w:ind w:firstLine="0"/>
              <w:jc w:val="center"/>
            </w:pPr>
            <w:r w:rsidRPr="00786EE0"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E71DF8" w:rsidRDefault="00E71DF8" w:rsidP="00E71DF8">
            <w:pPr>
              <w:ind w:firstLine="0"/>
              <w:jc w:val="center"/>
            </w:pPr>
            <w:r w:rsidRPr="00786EE0">
              <w:t>Н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DF8" w:rsidRPr="00E71DF8" w:rsidRDefault="00E71DF8" w:rsidP="00E71DF8">
            <w:pPr>
              <w:ind w:firstLine="0"/>
              <w:jc w:val="left"/>
            </w:pPr>
            <w:r w:rsidRPr="00E71DF8">
              <w:t> </w:t>
            </w:r>
          </w:p>
        </w:tc>
      </w:tr>
    </w:tbl>
    <w:p w:rsidR="001F7816" w:rsidRPr="00E71DF8" w:rsidRDefault="001F7816" w:rsidP="00B741D0">
      <w:pPr>
        <w:jc w:val="center"/>
        <w:rPr>
          <w:lang w:val="en-US"/>
        </w:rPr>
      </w:pPr>
    </w:p>
    <w:sectPr w:rsidR="001F7816" w:rsidRPr="00E71DF8" w:rsidSect="00B741D0">
      <w:pgSz w:w="16838" w:h="11906" w:orient="landscape"/>
      <w:pgMar w:top="1134" w:right="850" w:bottom="850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66F" w:rsidRDefault="003B166F" w:rsidP="00852B1A">
      <w:r>
        <w:separator/>
      </w:r>
    </w:p>
  </w:endnote>
  <w:endnote w:type="continuationSeparator" w:id="0">
    <w:p w:rsidR="003B166F" w:rsidRDefault="003B166F" w:rsidP="0085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66F" w:rsidRDefault="003B166F" w:rsidP="00852B1A">
      <w:r>
        <w:separator/>
      </w:r>
    </w:p>
  </w:footnote>
  <w:footnote w:type="continuationSeparator" w:id="0">
    <w:p w:rsidR="003B166F" w:rsidRDefault="003B166F" w:rsidP="00852B1A">
      <w:r>
        <w:continuationSeparator/>
      </w:r>
    </w:p>
  </w:footnote>
  <w:footnote w:id="1">
    <w:p w:rsidR="00E71DF8" w:rsidRPr="00DC2B0F" w:rsidRDefault="00E71DF8" w:rsidP="00852B1A">
      <w:pPr>
        <w:pStyle w:val="a5"/>
        <w:ind w:firstLine="180"/>
        <w:rPr>
          <w:sz w:val="8"/>
          <w:szCs w:val="8"/>
        </w:rPr>
      </w:pPr>
      <w:r w:rsidRPr="00F4592F">
        <w:rPr>
          <w:rStyle w:val="a7"/>
          <w:sz w:val="22"/>
          <w:szCs w:val="22"/>
        </w:rPr>
        <w:footnoteRef/>
      </w:r>
      <w:r w:rsidRPr="00F4592F">
        <w:rPr>
          <w:sz w:val="22"/>
          <w:szCs w:val="22"/>
        </w:rPr>
        <w:t xml:space="preserve"> Передача файла от отправителя к конечному получателю (</w:t>
      </w:r>
      <w:r w:rsidRPr="00F4592F">
        <w:rPr>
          <w:b/>
          <w:i/>
          <w:sz w:val="22"/>
          <w:szCs w:val="22"/>
        </w:rPr>
        <w:t>К</w:t>
      </w:r>
      <w:r w:rsidRPr="00F4592F">
        <w:rPr>
          <w:sz w:val="22"/>
          <w:szCs w:val="22"/>
        </w:rPr>
        <w:t xml:space="preserve">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</w:t>
      </w:r>
      <w:r w:rsidRPr="00F4592F">
        <w:rPr>
          <w:b/>
          <w:i/>
          <w:sz w:val="22"/>
          <w:szCs w:val="22"/>
        </w:rPr>
        <w:t>А</w:t>
      </w:r>
      <w:r w:rsidRPr="00F4592F">
        <w:rPr>
          <w:sz w:val="22"/>
          <w:szCs w:val="22"/>
        </w:rPr>
        <w:t xml:space="preserve">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</w:t>
      </w:r>
      <w:r w:rsidRPr="00F4592F">
        <w:rPr>
          <w:b/>
          <w:i/>
          <w:sz w:val="22"/>
          <w:szCs w:val="22"/>
        </w:rPr>
        <w:t>А</w:t>
      </w:r>
      <w:r w:rsidRPr="00F4592F">
        <w:rPr>
          <w:sz w:val="22"/>
          <w:szCs w:val="22"/>
        </w:rPr>
        <w:t xml:space="preserve"> и </w:t>
      </w:r>
      <w:proofErr w:type="gramStart"/>
      <w:r w:rsidRPr="00F4592F">
        <w:rPr>
          <w:b/>
          <w:i/>
          <w:sz w:val="22"/>
          <w:szCs w:val="22"/>
        </w:rPr>
        <w:t>К</w:t>
      </w:r>
      <w:proofErr w:type="gramEnd"/>
      <w:r w:rsidRPr="00F4592F">
        <w:rPr>
          <w:sz w:val="22"/>
          <w:szCs w:val="22"/>
        </w:rPr>
        <w:t xml:space="preserve"> совпадают.</w:t>
      </w:r>
    </w:p>
  </w:footnote>
  <w:footnote w:id="2">
    <w:p w:rsidR="00E71DF8" w:rsidRPr="00DC2B0F" w:rsidRDefault="00E71DF8" w:rsidP="00852B1A">
      <w:pPr>
        <w:pStyle w:val="a"/>
        <w:numPr>
          <w:ilvl w:val="0"/>
          <w:numId w:val="0"/>
        </w:numPr>
        <w:ind w:firstLine="180"/>
        <w:rPr>
          <w:sz w:val="20"/>
          <w:szCs w:val="20"/>
        </w:rPr>
      </w:pPr>
      <w:r w:rsidRPr="00DC2B0F">
        <w:rPr>
          <w:rStyle w:val="a7"/>
          <w:color w:val="000000"/>
          <w:sz w:val="20"/>
          <w:szCs w:val="20"/>
        </w:rPr>
        <w:footnoteRef/>
      </w:r>
      <w:r w:rsidRPr="00DC2B0F">
        <w:rPr>
          <w:sz w:val="20"/>
          <w:szCs w:val="20"/>
        </w:rPr>
        <w:t xml:space="preserve"> </w:t>
      </w:r>
      <w:r w:rsidRPr="00DC2B0F">
        <w:rPr>
          <w:rStyle w:val="a9"/>
          <w:color w:val="000000"/>
          <w:sz w:val="20"/>
          <w:szCs w:val="20"/>
        </w:rPr>
        <w:t xml:space="preserve">В строке таблицы могут быть </w:t>
      </w:r>
      <w:r w:rsidRPr="00DC2B0F">
        <w:rPr>
          <w:sz w:val="20"/>
          <w:szCs w:val="20"/>
        </w:rPr>
        <w:t xml:space="preserve">описаны несколько элементов, наименования которых разделены символом </w:t>
      </w:r>
      <w:r>
        <w:rPr>
          <w:sz w:val="20"/>
          <w:szCs w:val="20"/>
        </w:rPr>
        <w:t>«</w:t>
      </w:r>
      <w:r w:rsidRPr="00DC2B0F">
        <w:rPr>
          <w:sz w:val="20"/>
          <w:szCs w:val="20"/>
        </w:rPr>
        <w:t>|</w:t>
      </w:r>
      <w:r>
        <w:rPr>
          <w:sz w:val="20"/>
          <w:szCs w:val="20"/>
        </w:rPr>
        <w:t>»</w:t>
      </w:r>
      <w:r w:rsidRPr="00DC2B0F">
        <w:rPr>
          <w:sz w:val="20"/>
          <w:szCs w:val="20"/>
        </w:rPr>
        <w:t>. Такая форма записи при</w:t>
      </w:r>
      <w:r>
        <w:rPr>
          <w:sz w:val="20"/>
          <w:szCs w:val="20"/>
        </w:rPr>
        <w:t>меняется при</w:t>
      </w:r>
      <w:r w:rsidRPr="00DC2B0F">
        <w:rPr>
          <w:sz w:val="20"/>
          <w:szCs w:val="20"/>
        </w:rPr>
        <w:t xml:space="preserve"> </w:t>
      </w:r>
      <w:r>
        <w:rPr>
          <w:sz w:val="20"/>
          <w:szCs w:val="20"/>
        </w:rPr>
        <w:t>наличии</w:t>
      </w:r>
      <w:r w:rsidRPr="00DC2B0F">
        <w:rPr>
          <w:sz w:val="20"/>
          <w:szCs w:val="20"/>
        </w:rPr>
        <w:t xml:space="preserve"> в файле обмена только</w:t>
      </w:r>
      <w:r w:rsidRPr="00DC2B0F">
        <w:rPr>
          <w:rStyle w:val="a9"/>
          <w:color w:val="000000"/>
          <w:sz w:val="20"/>
          <w:szCs w:val="20"/>
        </w:rPr>
        <w:t xml:space="preserve"> одного элемента из описанных в этой строке.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913AC1"/>
    <w:multiLevelType w:val="hybridMultilevel"/>
    <w:tmpl w:val="6DEEB280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84FB0"/>
    <w:multiLevelType w:val="multilevel"/>
    <w:tmpl w:val="9A984F2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4D"/>
    <w:rsid w:val="000067B3"/>
    <w:rsid w:val="00007B68"/>
    <w:rsid w:val="000102AA"/>
    <w:rsid w:val="0003063C"/>
    <w:rsid w:val="00071F24"/>
    <w:rsid w:val="00096A45"/>
    <w:rsid w:val="000D0488"/>
    <w:rsid w:val="00127E0D"/>
    <w:rsid w:val="001425C5"/>
    <w:rsid w:val="00142C9C"/>
    <w:rsid w:val="00142DBD"/>
    <w:rsid w:val="00147237"/>
    <w:rsid w:val="001777AE"/>
    <w:rsid w:val="001B1A88"/>
    <w:rsid w:val="001D0A6E"/>
    <w:rsid w:val="001D3810"/>
    <w:rsid w:val="001E2A86"/>
    <w:rsid w:val="001F2C7B"/>
    <w:rsid w:val="001F7816"/>
    <w:rsid w:val="002020DC"/>
    <w:rsid w:val="002069C9"/>
    <w:rsid w:val="00233EC3"/>
    <w:rsid w:val="0024503A"/>
    <w:rsid w:val="00246EBB"/>
    <w:rsid w:val="00253E99"/>
    <w:rsid w:val="00291902"/>
    <w:rsid w:val="002B3FC7"/>
    <w:rsid w:val="002D30C2"/>
    <w:rsid w:val="002E4C08"/>
    <w:rsid w:val="002F3F36"/>
    <w:rsid w:val="00302BEF"/>
    <w:rsid w:val="00306882"/>
    <w:rsid w:val="00360033"/>
    <w:rsid w:val="003653DF"/>
    <w:rsid w:val="003A738F"/>
    <w:rsid w:val="003B166F"/>
    <w:rsid w:val="003B74B2"/>
    <w:rsid w:val="003F7380"/>
    <w:rsid w:val="00406925"/>
    <w:rsid w:val="0046259A"/>
    <w:rsid w:val="00494CF2"/>
    <w:rsid w:val="004A344D"/>
    <w:rsid w:val="004B3FB2"/>
    <w:rsid w:val="004D0D23"/>
    <w:rsid w:val="004D360C"/>
    <w:rsid w:val="004E4D86"/>
    <w:rsid w:val="004E647B"/>
    <w:rsid w:val="004F7943"/>
    <w:rsid w:val="00502A69"/>
    <w:rsid w:val="00526E5B"/>
    <w:rsid w:val="00526E6D"/>
    <w:rsid w:val="00536256"/>
    <w:rsid w:val="00552549"/>
    <w:rsid w:val="0056039F"/>
    <w:rsid w:val="00571137"/>
    <w:rsid w:val="005775FC"/>
    <w:rsid w:val="00581446"/>
    <w:rsid w:val="005E40B8"/>
    <w:rsid w:val="005E7163"/>
    <w:rsid w:val="005F6DF0"/>
    <w:rsid w:val="00620994"/>
    <w:rsid w:val="006476FE"/>
    <w:rsid w:val="006A5B8E"/>
    <w:rsid w:val="006C6366"/>
    <w:rsid w:val="00701EB0"/>
    <w:rsid w:val="00704BBB"/>
    <w:rsid w:val="00734230"/>
    <w:rsid w:val="007735D2"/>
    <w:rsid w:val="00786EE0"/>
    <w:rsid w:val="007A750C"/>
    <w:rsid w:val="007E1B88"/>
    <w:rsid w:val="007F7F32"/>
    <w:rsid w:val="00803243"/>
    <w:rsid w:val="00815365"/>
    <w:rsid w:val="00831391"/>
    <w:rsid w:val="00835833"/>
    <w:rsid w:val="00852B1A"/>
    <w:rsid w:val="0085764A"/>
    <w:rsid w:val="00866C5C"/>
    <w:rsid w:val="00867202"/>
    <w:rsid w:val="00883BCA"/>
    <w:rsid w:val="008F1DB4"/>
    <w:rsid w:val="00903C53"/>
    <w:rsid w:val="009159BD"/>
    <w:rsid w:val="00915A23"/>
    <w:rsid w:val="00917BB5"/>
    <w:rsid w:val="009251CB"/>
    <w:rsid w:val="0097044A"/>
    <w:rsid w:val="00981059"/>
    <w:rsid w:val="00991F0B"/>
    <w:rsid w:val="00994128"/>
    <w:rsid w:val="009B4FD3"/>
    <w:rsid w:val="009E198A"/>
    <w:rsid w:val="00A10DC7"/>
    <w:rsid w:val="00A2372B"/>
    <w:rsid w:val="00A310B9"/>
    <w:rsid w:val="00A67F04"/>
    <w:rsid w:val="00AA70E4"/>
    <w:rsid w:val="00AB51A4"/>
    <w:rsid w:val="00AE249D"/>
    <w:rsid w:val="00AE52A9"/>
    <w:rsid w:val="00B40DBE"/>
    <w:rsid w:val="00B54DB9"/>
    <w:rsid w:val="00B60522"/>
    <w:rsid w:val="00B62043"/>
    <w:rsid w:val="00B741D0"/>
    <w:rsid w:val="00BA6A02"/>
    <w:rsid w:val="00BC2C28"/>
    <w:rsid w:val="00BF30EF"/>
    <w:rsid w:val="00C35199"/>
    <w:rsid w:val="00CC434A"/>
    <w:rsid w:val="00D057D9"/>
    <w:rsid w:val="00D11FA9"/>
    <w:rsid w:val="00D364BD"/>
    <w:rsid w:val="00D55612"/>
    <w:rsid w:val="00D825FF"/>
    <w:rsid w:val="00DA0FC7"/>
    <w:rsid w:val="00DA1C3E"/>
    <w:rsid w:val="00DA56EA"/>
    <w:rsid w:val="00DB1935"/>
    <w:rsid w:val="00DC67CB"/>
    <w:rsid w:val="00DE6F58"/>
    <w:rsid w:val="00DF623E"/>
    <w:rsid w:val="00E07652"/>
    <w:rsid w:val="00E12474"/>
    <w:rsid w:val="00E312DD"/>
    <w:rsid w:val="00E61884"/>
    <w:rsid w:val="00E71DF8"/>
    <w:rsid w:val="00E92A29"/>
    <w:rsid w:val="00E96258"/>
    <w:rsid w:val="00EA5B9E"/>
    <w:rsid w:val="00F41E86"/>
    <w:rsid w:val="00F635A1"/>
    <w:rsid w:val="00FB10E4"/>
    <w:rsid w:val="00FD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9155B-AA1E-4E2E-8D2C-6102C2A1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52B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link w:val="a6"/>
    <w:semiHidden/>
    <w:rsid w:val="00852B1A"/>
  </w:style>
  <w:style w:type="character" w:customStyle="1" w:styleId="a6">
    <w:name w:val="Текст сноски Знак"/>
    <w:basedOn w:val="a2"/>
    <w:link w:val="a5"/>
    <w:semiHidden/>
    <w:rsid w:val="00852B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rsid w:val="00852B1A"/>
    <w:rPr>
      <w:vertAlign w:val="superscript"/>
    </w:rPr>
  </w:style>
  <w:style w:type="paragraph" w:customStyle="1" w:styleId="1">
    <w:name w:val="Заголовок 1 (ф)"/>
    <w:basedOn w:val="a1"/>
    <w:rsid w:val="00852B1A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4">
    <w:name w:val="Заголовок 4 (ф)"/>
    <w:basedOn w:val="a1"/>
    <w:rsid w:val="00852B1A"/>
    <w:pPr>
      <w:spacing w:before="60" w:after="60"/>
    </w:pPr>
    <w:rPr>
      <w:b/>
      <w:i/>
    </w:rPr>
  </w:style>
  <w:style w:type="paragraph" w:customStyle="1" w:styleId="a8">
    <w:name w:val="Обычный (ф)"/>
    <w:basedOn w:val="a1"/>
    <w:link w:val="a9"/>
    <w:rsid w:val="00852B1A"/>
  </w:style>
  <w:style w:type="character" w:customStyle="1" w:styleId="a9">
    <w:name w:val="Обычный (ф) Знак Знак"/>
    <w:link w:val="a8"/>
    <w:rsid w:val="00852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остой"/>
    <w:basedOn w:val="a1"/>
    <w:rsid w:val="00852B1A"/>
    <w:rPr>
      <w:sz w:val="28"/>
      <w:szCs w:val="20"/>
    </w:rPr>
  </w:style>
  <w:style w:type="paragraph" w:customStyle="1" w:styleId="a0">
    <w:name w:val="курсив (ф)"/>
    <w:basedOn w:val="a1"/>
    <w:link w:val="ab"/>
    <w:rsid w:val="00852B1A"/>
    <w:pPr>
      <w:numPr>
        <w:numId w:val="2"/>
      </w:numPr>
      <w:ind w:left="362" w:hanging="181"/>
    </w:pPr>
    <w:rPr>
      <w:i/>
    </w:rPr>
  </w:style>
  <w:style w:type="character" w:customStyle="1" w:styleId="ab">
    <w:name w:val="курсив (ф) Знак Знак"/>
    <w:link w:val="a0"/>
    <w:rsid w:val="00852B1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">
    <w:name w:val="маркированный (ф)"/>
    <w:basedOn w:val="a1"/>
    <w:rsid w:val="00852B1A"/>
    <w:pPr>
      <w:numPr>
        <w:numId w:val="1"/>
      </w:numPr>
    </w:pPr>
  </w:style>
  <w:style w:type="paragraph" w:styleId="ac">
    <w:name w:val="header"/>
    <w:basedOn w:val="a1"/>
    <w:link w:val="ad"/>
    <w:uiPriority w:val="99"/>
    <w:unhideWhenUsed/>
    <w:rsid w:val="007342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734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1"/>
    <w:link w:val="af"/>
    <w:uiPriority w:val="99"/>
    <w:unhideWhenUsed/>
    <w:rsid w:val="007342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734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1"/>
    <w:link w:val="af1"/>
    <w:uiPriority w:val="99"/>
    <w:semiHidden/>
    <w:unhideWhenUsed/>
    <w:rsid w:val="00991F0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991F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0">
    <w:name w:val="msonormal"/>
    <w:basedOn w:val="a1"/>
    <w:rsid w:val="00E71DF8"/>
    <w:pPr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6">
    <w:name w:val="xl66"/>
    <w:basedOn w:val="a1"/>
    <w:rsid w:val="00E71DF8"/>
    <w:pP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8">
    <w:name w:val="xl68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69">
    <w:name w:val="xl69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0">
    <w:name w:val="xl70"/>
    <w:basedOn w:val="a1"/>
    <w:rsid w:val="00E71DF8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E71DF8"/>
    <w:pP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72">
    <w:name w:val="xl72"/>
    <w:basedOn w:val="a1"/>
    <w:rsid w:val="00E71DF8"/>
    <w:pP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3">
    <w:name w:val="xl73"/>
    <w:basedOn w:val="a1"/>
    <w:rsid w:val="00E71DF8"/>
    <w:pP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74">
    <w:name w:val="xl74"/>
    <w:basedOn w:val="a1"/>
    <w:rsid w:val="00E71DF8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5">
    <w:name w:val="xl75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6">
    <w:name w:val="xl76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7">
    <w:name w:val="xl77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8">
    <w:name w:val="xl78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9">
    <w:name w:val="xl79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0">
    <w:name w:val="xl80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0F9D-7C87-45B1-89A6-74D88323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16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Скуридин Кирилл Сергеевич</dc:creator>
  <cp:keywords/>
  <dc:description/>
  <cp:lastModifiedBy>Маргарян Анна Гаруновна</cp:lastModifiedBy>
  <cp:revision>99</cp:revision>
  <dcterms:created xsi:type="dcterms:W3CDTF">2019-02-05T13:59:00Z</dcterms:created>
  <dcterms:modified xsi:type="dcterms:W3CDTF">2019-04-05T11:53:00Z</dcterms:modified>
</cp:coreProperties>
</file>