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D9" w:rsidRPr="005F7508" w:rsidRDefault="002420D6" w:rsidP="003671D9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График проведения Межрайонной инспекцией </w:t>
      </w:r>
      <w:bookmarkStart w:id="0" w:name="_GoBack"/>
      <w:bookmarkEnd w:id="0"/>
      <w:r w:rsidR="003671D9" w:rsidRPr="005F7508">
        <w:rPr>
          <w:rFonts w:ascii="Arial" w:hAnsi="Arial" w:cs="Arial"/>
          <w:b/>
          <w:sz w:val="28"/>
          <w:szCs w:val="26"/>
        </w:rPr>
        <w:t>ФНС России № 26</w:t>
      </w:r>
    </w:p>
    <w:p w:rsidR="003671D9" w:rsidRPr="005F7508" w:rsidRDefault="003671D9" w:rsidP="003671D9">
      <w:pPr>
        <w:jc w:val="center"/>
        <w:rPr>
          <w:rFonts w:ascii="Arial" w:hAnsi="Arial" w:cs="Arial"/>
          <w:b/>
          <w:sz w:val="28"/>
          <w:szCs w:val="26"/>
        </w:rPr>
      </w:pPr>
      <w:r w:rsidRPr="005F7508">
        <w:rPr>
          <w:rFonts w:ascii="Arial" w:hAnsi="Arial" w:cs="Arial"/>
          <w:b/>
          <w:sz w:val="28"/>
          <w:szCs w:val="26"/>
        </w:rPr>
        <w:t>по Свердловской области тематических семинаров с налогоплательщиками в 4 квартале 2021 года</w:t>
      </w:r>
      <w:r w:rsidR="005F7508">
        <w:rPr>
          <w:rFonts w:ascii="Arial" w:hAnsi="Arial" w:cs="Arial"/>
          <w:b/>
          <w:sz w:val="28"/>
          <w:szCs w:val="26"/>
        </w:rPr>
        <w:t>.</w:t>
      </w:r>
    </w:p>
    <w:p w:rsidR="003671D9" w:rsidRPr="005F7508" w:rsidRDefault="003671D9" w:rsidP="003671D9">
      <w:pPr>
        <w:rPr>
          <w:rFonts w:ascii="Arial" w:hAnsi="Arial" w:cs="Arial"/>
          <w:b/>
          <w:sz w:val="28"/>
          <w:szCs w:val="26"/>
        </w:rPr>
      </w:pPr>
    </w:p>
    <w:tbl>
      <w:tblPr>
        <w:tblpPr w:leftFromText="180" w:rightFromText="180" w:bottomFromText="20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1700"/>
        <w:gridCol w:w="3971"/>
        <w:gridCol w:w="1557"/>
      </w:tblGrid>
      <w:tr w:rsidR="003671D9" w:rsidRPr="005F7508" w:rsidTr="005F7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 xml:space="preserve">Место проведения 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>семинара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>Дата и время семинара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>Тема семинара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/>
                <w:sz w:val="28"/>
                <w:szCs w:val="26"/>
                <w:lang w:eastAsia="en-US"/>
              </w:rPr>
              <w:t>Телефон</w:t>
            </w:r>
          </w:p>
        </w:tc>
      </w:tr>
      <w:tr w:rsidR="003671D9" w:rsidRPr="005F7508" w:rsidTr="005F7508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Межрайонная ИФНС России № 26 по Свердловской области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2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11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.2021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10.00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Привлечение работодателями к выполнению работ налогоплательщиков НПД; Административная ответственность за нарушение законодательства РФ о применении ККТ; Актуальные вопросы о регистрации и учете налогоплательщиков; Способы оценки качества услуг ФНС России;  Упрощенный порядок направления жалоб по досудебному урегулированию споров; Электронные сервисы ФНС России;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Выдача КЭП; Услуги для налогоплательщиков через МФЦ</w:t>
            </w:r>
            <w:r w:rsid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5F750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>
              <w:rPr>
                <w:rFonts w:ascii="Arial" w:hAnsi="Arial" w:cs="Arial"/>
                <w:sz w:val="28"/>
                <w:szCs w:val="26"/>
                <w:lang w:eastAsia="en-US"/>
              </w:rPr>
              <w:t xml:space="preserve">8 </w:t>
            </w:r>
            <w:r w:rsidR="003671D9" w:rsidRPr="005F7508">
              <w:rPr>
                <w:rFonts w:ascii="Arial" w:hAnsi="Arial" w:cs="Arial"/>
                <w:sz w:val="28"/>
                <w:szCs w:val="26"/>
                <w:lang w:eastAsia="en-US"/>
              </w:rPr>
              <w:t>(34385)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9-90-15</w:t>
            </w:r>
          </w:p>
        </w:tc>
      </w:tr>
      <w:tr w:rsidR="003671D9" w:rsidRPr="005F7508" w:rsidTr="005F7508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Межрайонная ИФНС России № 26 по Свердловской области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3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0.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11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.2021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0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Налоговая задолженность и последствия неуплаты; Патентная система налогообложения;  Упрощенный порядок направления жалоб по досудебному урегулированию споров; Электронные сервисы ФНС России;  Способы оценки качества услуг ФНС России;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 xml:space="preserve">Выдача </w:t>
            </w:r>
            <w:proofErr w:type="gramStart"/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КЭП;  Услуги</w:t>
            </w:r>
            <w:proofErr w:type="gramEnd"/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 xml:space="preserve"> для налогоплательщиков через МФЦ</w:t>
            </w:r>
            <w:r w:rsid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5F750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>
              <w:rPr>
                <w:rFonts w:ascii="Arial" w:hAnsi="Arial" w:cs="Arial"/>
                <w:sz w:val="28"/>
                <w:szCs w:val="26"/>
                <w:lang w:eastAsia="en-US"/>
              </w:rPr>
              <w:t xml:space="preserve">8 </w:t>
            </w:r>
            <w:r w:rsidR="003671D9" w:rsidRPr="005F7508">
              <w:rPr>
                <w:rFonts w:ascii="Arial" w:hAnsi="Arial" w:cs="Arial"/>
                <w:sz w:val="28"/>
                <w:szCs w:val="26"/>
                <w:lang w:eastAsia="en-US"/>
              </w:rPr>
              <w:t>(34385)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9-90-15</w:t>
            </w:r>
          </w:p>
        </w:tc>
      </w:tr>
      <w:tr w:rsidR="003671D9" w:rsidRPr="005F7508" w:rsidTr="005F750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Межрайонная ИФНС России № 26 по Свердловской области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14.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12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.2021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1</w:t>
            </w:r>
            <w:r w:rsidRPr="005F7508">
              <w:rPr>
                <w:rFonts w:ascii="Arial" w:hAnsi="Arial" w:cs="Arial"/>
                <w:sz w:val="28"/>
                <w:szCs w:val="26"/>
                <w:lang w:val="en-US" w:eastAsia="en-US"/>
              </w:rPr>
              <w:t>0</w:t>
            </w: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.00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Электронный сервис ФНС России «Выбор типового устава»; Порядок заполнения платежных документов; Административная ответственность за нарушение законодательства РФ о применении ККТ; Упрощенный порядок направления жалоб по досудебному урегулированию споров;  Электронные сервисы ФНС России;  Способы оценки качества услуг ФНС России;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</w:p>
          <w:p w:rsidR="003671D9" w:rsidRPr="005F7508" w:rsidRDefault="003671D9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 xml:space="preserve">Выдача </w:t>
            </w:r>
            <w:proofErr w:type="gramStart"/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>КЭП;  Услуги</w:t>
            </w:r>
            <w:proofErr w:type="gramEnd"/>
            <w:r w:rsidRP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t xml:space="preserve"> для налогоплательщиков через </w:t>
            </w:r>
            <w:r w:rsidR="005F7508">
              <w:rPr>
                <w:rFonts w:ascii="Arial" w:hAnsi="Arial" w:cs="Arial"/>
                <w:bCs/>
                <w:sz w:val="28"/>
                <w:szCs w:val="26"/>
                <w:lang w:eastAsia="en-US"/>
              </w:rPr>
              <w:lastRenderedPageBreak/>
              <w:t>МФЦ.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D9" w:rsidRPr="005F7508" w:rsidRDefault="005F750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>
              <w:rPr>
                <w:rFonts w:ascii="Arial" w:hAnsi="Arial" w:cs="Arial"/>
                <w:sz w:val="28"/>
                <w:szCs w:val="26"/>
                <w:lang w:eastAsia="en-US"/>
              </w:rPr>
              <w:lastRenderedPageBreak/>
              <w:t xml:space="preserve">8 </w:t>
            </w:r>
            <w:r w:rsidR="003671D9" w:rsidRPr="005F7508">
              <w:rPr>
                <w:rFonts w:ascii="Arial" w:hAnsi="Arial" w:cs="Arial"/>
                <w:sz w:val="28"/>
                <w:szCs w:val="26"/>
                <w:lang w:eastAsia="en-US"/>
              </w:rPr>
              <w:t>(34385)</w:t>
            </w:r>
          </w:p>
          <w:p w:rsidR="003671D9" w:rsidRPr="005F7508" w:rsidRDefault="003671D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6"/>
                <w:lang w:eastAsia="en-US"/>
              </w:rPr>
            </w:pPr>
            <w:r w:rsidRPr="005F7508">
              <w:rPr>
                <w:rFonts w:ascii="Arial" w:hAnsi="Arial" w:cs="Arial"/>
                <w:sz w:val="28"/>
                <w:szCs w:val="26"/>
                <w:lang w:eastAsia="en-US"/>
              </w:rPr>
              <w:t>9-90-15</w:t>
            </w:r>
          </w:p>
        </w:tc>
      </w:tr>
    </w:tbl>
    <w:p w:rsidR="009A32E7" w:rsidRPr="005F7508" w:rsidRDefault="009A32E7">
      <w:pPr>
        <w:rPr>
          <w:rFonts w:ascii="Arial" w:hAnsi="Arial" w:cs="Arial"/>
          <w:sz w:val="28"/>
        </w:rPr>
      </w:pPr>
    </w:p>
    <w:sectPr w:rsidR="009A32E7" w:rsidRPr="005F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D9"/>
    <w:rsid w:val="002420D6"/>
    <w:rsid w:val="003671D9"/>
    <w:rsid w:val="005F7508"/>
    <w:rsid w:val="009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FCC140-2736-4A29-B1D1-DD66A29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D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Паршуков Илья Валерьевич</cp:lastModifiedBy>
  <cp:revision>5</cp:revision>
  <dcterms:created xsi:type="dcterms:W3CDTF">2021-09-10T07:09:00Z</dcterms:created>
  <dcterms:modified xsi:type="dcterms:W3CDTF">2021-09-14T07:13:00Z</dcterms:modified>
</cp:coreProperties>
</file>