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2" w:rsidRPr="00B33655" w:rsidRDefault="00CD12C2" w:rsidP="007E07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7E0748" w:rsidRPr="00B33655" w:rsidRDefault="007E0748" w:rsidP="007E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36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График проведения ИФНС России по Кировскому району г. Екатеринбурга тематических семинаров с налогоплательщиками </w:t>
      </w:r>
    </w:p>
    <w:p w:rsidR="007E0748" w:rsidRPr="00B33655" w:rsidRDefault="007E0748" w:rsidP="007E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36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 2 квартале 2021 года</w:t>
      </w:r>
      <w:r w:rsidR="00CD12C2" w:rsidRPr="00B336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bookmarkStart w:id="0" w:name="_GoBack"/>
      <w:bookmarkEnd w:id="0"/>
    </w:p>
    <w:p w:rsidR="00CD12C2" w:rsidRPr="00CD12C2" w:rsidRDefault="00CD12C2" w:rsidP="007E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pPr w:leftFromText="180" w:rightFromText="180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1559"/>
        <w:gridCol w:w="3827"/>
        <w:gridCol w:w="1418"/>
      </w:tblGrid>
      <w:tr w:rsidR="007E0748" w:rsidRPr="00F61E1C" w:rsidTr="00F61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Место проведения </w:t>
            </w:r>
          </w:p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Дата и время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Телефон</w:t>
            </w:r>
          </w:p>
        </w:tc>
      </w:tr>
      <w:tr w:rsidR="007E0748" w:rsidRPr="00F61E1C" w:rsidTr="00F61E1C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02.04.2021</w:t>
            </w:r>
          </w:p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Порядок заполнения и представления деклараций по налогу на доходы физических лиц за 2020 год. Лица, обязанные представить декларацию о </w:t>
            </w:r>
            <w:r w:rsidR="00CD12C2" w:rsidRPr="00F61E1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доходах не</w:t>
            </w:r>
            <w:r w:rsidRPr="00F61E1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позднее 30 апреля 2021 года. Об ответственности за непредставление, несвоевременное представление деклараций формы 3-НДФЛ за 2020 год. Налоговые вычеты.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(343)</w:t>
            </w:r>
          </w:p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362-93-40</w:t>
            </w:r>
          </w:p>
        </w:tc>
      </w:tr>
      <w:tr w:rsidR="007E0748" w:rsidRPr="00F61E1C" w:rsidTr="00F61E1C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16.04.2021</w:t>
            </w:r>
          </w:p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Платежная дисциплина. Особенности заполнения платежных документов. Об изменении реквизитов казначейских счетов.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(343)</w:t>
            </w:r>
          </w:p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362-93-40</w:t>
            </w:r>
          </w:p>
        </w:tc>
      </w:tr>
      <w:tr w:rsidR="007E0748" w:rsidRPr="00F61E1C" w:rsidTr="00F61E1C">
        <w:trPr>
          <w:trHeight w:val="1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14.05.2021</w:t>
            </w:r>
          </w:p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  <w:lang w:eastAsia="ru-RU"/>
              </w:rPr>
              <w:t>Интернет-сервисы ФНС России «Личный кабинет налогоплательщика ФЛ, ИП, ЮЛ»,</w:t>
            </w:r>
            <w:r w:rsidRPr="00F61E1C">
              <w:rPr>
                <w:rFonts w:ascii="Arial" w:eastAsia="Times New Roman" w:hAnsi="Arial" w:cs="Arial"/>
                <w:snapToGrid w:val="0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F61E1C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  <w:lang w:eastAsia="ru-RU"/>
              </w:rPr>
              <w:t xml:space="preserve">Отчетность через Интернет, услуги off-line. </w:t>
            </w:r>
          </w:p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napToGrid w:val="0"/>
                <w:sz w:val="28"/>
                <w:szCs w:val="26"/>
                <w:lang w:eastAsia="ru-RU"/>
              </w:rPr>
              <w:t>Госуслуги через ЕПГУ.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(343)</w:t>
            </w:r>
          </w:p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362-93-40</w:t>
            </w:r>
          </w:p>
        </w:tc>
      </w:tr>
      <w:tr w:rsidR="007E0748" w:rsidRPr="00F61E1C" w:rsidTr="00F61E1C">
        <w:trPr>
          <w:trHeight w:val="1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ИФНС России по Кировскому району г. Екатеринбурга,</w:t>
            </w:r>
          </w:p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11.06.2021</w:t>
            </w:r>
          </w:p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Порядок исчисления и уплаты транспортного и земельного налогов юридических лиц. Неформальная трудовая занятость населения: последствия для работника и работодателя.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(343)</w:t>
            </w:r>
          </w:p>
          <w:p w:rsidR="007E0748" w:rsidRPr="00F61E1C" w:rsidRDefault="007E0748" w:rsidP="007E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1E1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362-93-40</w:t>
            </w:r>
          </w:p>
        </w:tc>
      </w:tr>
    </w:tbl>
    <w:p w:rsidR="007E0748" w:rsidRPr="007E0748" w:rsidRDefault="007E0748" w:rsidP="007E07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A4F" w:rsidRDefault="004D3A4F" w:rsidP="001C65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E0748" w:rsidRPr="00921FEB" w:rsidRDefault="007E0748" w:rsidP="001C65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34404" w:rsidRDefault="00034404" w:rsidP="00921F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4404" w:rsidSect="006626EE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0B" w:rsidRDefault="006E460B" w:rsidP="006626EE">
      <w:pPr>
        <w:spacing w:after="0" w:line="240" w:lineRule="auto"/>
      </w:pPr>
      <w:r>
        <w:separator/>
      </w:r>
    </w:p>
  </w:endnote>
  <w:endnote w:type="continuationSeparator" w:id="0">
    <w:p w:rsidR="006E460B" w:rsidRDefault="006E460B" w:rsidP="006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0B" w:rsidRDefault="006E460B" w:rsidP="006626EE">
      <w:pPr>
        <w:spacing w:after="0" w:line="240" w:lineRule="auto"/>
      </w:pPr>
      <w:r>
        <w:separator/>
      </w:r>
    </w:p>
  </w:footnote>
  <w:footnote w:type="continuationSeparator" w:id="0">
    <w:p w:rsidR="006E460B" w:rsidRDefault="006E460B" w:rsidP="0066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0094"/>
      <w:docPartObj>
        <w:docPartGallery w:val="Page Numbers (Top of Page)"/>
        <w:docPartUnique/>
      </w:docPartObj>
    </w:sdtPr>
    <w:sdtEndPr/>
    <w:sdtContent>
      <w:p w:rsidR="006626EE" w:rsidRDefault="00662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C2">
          <w:rPr>
            <w:noProof/>
          </w:rPr>
          <w:t>2</w:t>
        </w:r>
        <w:r>
          <w:fldChar w:fldCharType="end"/>
        </w:r>
      </w:p>
    </w:sdtContent>
  </w:sdt>
  <w:p w:rsidR="006626EE" w:rsidRDefault="00662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428"/>
    <w:multiLevelType w:val="hybridMultilevel"/>
    <w:tmpl w:val="C2FE4094"/>
    <w:lvl w:ilvl="0" w:tplc="B9EE8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543E"/>
    <w:multiLevelType w:val="hybridMultilevel"/>
    <w:tmpl w:val="513A9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C"/>
    <w:rsid w:val="000022CE"/>
    <w:rsid w:val="00016817"/>
    <w:rsid w:val="00024F36"/>
    <w:rsid w:val="00034404"/>
    <w:rsid w:val="00036810"/>
    <w:rsid w:val="000408BF"/>
    <w:rsid w:val="0005627F"/>
    <w:rsid w:val="0006314C"/>
    <w:rsid w:val="00070E0E"/>
    <w:rsid w:val="000767F0"/>
    <w:rsid w:val="000827BB"/>
    <w:rsid w:val="000835FC"/>
    <w:rsid w:val="000B41E6"/>
    <w:rsid w:val="000D2A43"/>
    <w:rsid w:val="000E0902"/>
    <w:rsid w:val="000F36ED"/>
    <w:rsid w:val="00125226"/>
    <w:rsid w:val="00126FF9"/>
    <w:rsid w:val="00144195"/>
    <w:rsid w:val="0015336F"/>
    <w:rsid w:val="00196538"/>
    <w:rsid w:val="001B303A"/>
    <w:rsid w:val="001C651F"/>
    <w:rsid w:val="001E0B2B"/>
    <w:rsid w:val="001E0F10"/>
    <w:rsid w:val="00242E29"/>
    <w:rsid w:val="002817A8"/>
    <w:rsid w:val="00290EFF"/>
    <w:rsid w:val="002C6680"/>
    <w:rsid w:val="00310029"/>
    <w:rsid w:val="003179C4"/>
    <w:rsid w:val="00334221"/>
    <w:rsid w:val="00380CE0"/>
    <w:rsid w:val="003836A5"/>
    <w:rsid w:val="00397F33"/>
    <w:rsid w:val="003D46D2"/>
    <w:rsid w:val="00446068"/>
    <w:rsid w:val="004709E2"/>
    <w:rsid w:val="00494072"/>
    <w:rsid w:val="004957B6"/>
    <w:rsid w:val="0049752D"/>
    <w:rsid w:val="004A189C"/>
    <w:rsid w:val="004B43D6"/>
    <w:rsid w:val="004D3A4F"/>
    <w:rsid w:val="00501AAC"/>
    <w:rsid w:val="00531586"/>
    <w:rsid w:val="0053242D"/>
    <w:rsid w:val="00535254"/>
    <w:rsid w:val="00551A76"/>
    <w:rsid w:val="005637C7"/>
    <w:rsid w:val="005944D0"/>
    <w:rsid w:val="005A382B"/>
    <w:rsid w:val="005D33C4"/>
    <w:rsid w:val="005D4AD9"/>
    <w:rsid w:val="005D4F43"/>
    <w:rsid w:val="0063432E"/>
    <w:rsid w:val="006419C9"/>
    <w:rsid w:val="00641DAE"/>
    <w:rsid w:val="006626EE"/>
    <w:rsid w:val="00690B41"/>
    <w:rsid w:val="00696314"/>
    <w:rsid w:val="006A5449"/>
    <w:rsid w:val="006B3E50"/>
    <w:rsid w:val="006D4C35"/>
    <w:rsid w:val="006E460B"/>
    <w:rsid w:val="007054C2"/>
    <w:rsid w:val="00711224"/>
    <w:rsid w:val="00712052"/>
    <w:rsid w:val="00733A3C"/>
    <w:rsid w:val="007445AB"/>
    <w:rsid w:val="00755A4D"/>
    <w:rsid w:val="00764179"/>
    <w:rsid w:val="007A220B"/>
    <w:rsid w:val="007A7B86"/>
    <w:rsid w:val="007B6463"/>
    <w:rsid w:val="007B701F"/>
    <w:rsid w:val="007E0748"/>
    <w:rsid w:val="00832937"/>
    <w:rsid w:val="00846BB0"/>
    <w:rsid w:val="008A35C4"/>
    <w:rsid w:val="008A556F"/>
    <w:rsid w:val="008C0CB0"/>
    <w:rsid w:val="00906169"/>
    <w:rsid w:val="0090752F"/>
    <w:rsid w:val="00916820"/>
    <w:rsid w:val="00921FEB"/>
    <w:rsid w:val="009274A6"/>
    <w:rsid w:val="00932F86"/>
    <w:rsid w:val="00935753"/>
    <w:rsid w:val="00943D38"/>
    <w:rsid w:val="0098059F"/>
    <w:rsid w:val="00985855"/>
    <w:rsid w:val="00995FCD"/>
    <w:rsid w:val="009A68CC"/>
    <w:rsid w:val="009F0F4C"/>
    <w:rsid w:val="00A01F9A"/>
    <w:rsid w:val="00A34821"/>
    <w:rsid w:val="00A4735F"/>
    <w:rsid w:val="00A507CB"/>
    <w:rsid w:val="00A6677D"/>
    <w:rsid w:val="00AB5B40"/>
    <w:rsid w:val="00AC1828"/>
    <w:rsid w:val="00AC2748"/>
    <w:rsid w:val="00AE3299"/>
    <w:rsid w:val="00B01E71"/>
    <w:rsid w:val="00B2537E"/>
    <w:rsid w:val="00B30AAA"/>
    <w:rsid w:val="00B33655"/>
    <w:rsid w:val="00B53AAF"/>
    <w:rsid w:val="00B54B3A"/>
    <w:rsid w:val="00B732E9"/>
    <w:rsid w:val="00BC3D61"/>
    <w:rsid w:val="00BD777A"/>
    <w:rsid w:val="00BE0B3A"/>
    <w:rsid w:val="00BE578E"/>
    <w:rsid w:val="00BE5AD5"/>
    <w:rsid w:val="00C05754"/>
    <w:rsid w:val="00C23279"/>
    <w:rsid w:val="00C451A3"/>
    <w:rsid w:val="00C6250D"/>
    <w:rsid w:val="00C63BFB"/>
    <w:rsid w:val="00CD12C2"/>
    <w:rsid w:val="00CE3B22"/>
    <w:rsid w:val="00CF7B2D"/>
    <w:rsid w:val="00D042E9"/>
    <w:rsid w:val="00D21D8F"/>
    <w:rsid w:val="00D22D49"/>
    <w:rsid w:val="00D24E16"/>
    <w:rsid w:val="00D6392B"/>
    <w:rsid w:val="00DC19C6"/>
    <w:rsid w:val="00DC647C"/>
    <w:rsid w:val="00DE7FC8"/>
    <w:rsid w:val="00E0062B"/>
    <w:rsid w:val="00E169D8"/>
    <w:rsid w:val="00E4798E"/>
    <w:rsid w:val="00E706D6"/>
    <w:rsid w:val="00E71B29"/>
    <w:rsid w:val="00ED5B78"/>
    <w:rsid w:val="00EE3EF8"/>
    <w:rsid w:val="00EE469F"/>
    <w:rsid w:val="00F0548F"/>
    <w:rsid w:val="00F554A4"/>
    <w:rsid w:val="00F61E1C"/>
    <w:rsid w:val="00FA220D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9E5DF5-FB0F-4A66-8665-F427119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68"/>
    <w:rPr>
      <w:rFonts w:ascii="Segoe UI" w:hAnsi="Segoe UI" w:cs="Segoe UI"/>
      <w:sz w:val="18"/>
      <w:szCs w:val="18"/>
    </w:rPr>
  </w:style>
  <w:style w:type="paragraph" w:customStyle="1" w:styleId="11">
    <w:name w:val="Знак1 Знак Знак1 Знак"/>
    <w:basedOn w:val="a"/>
    <w:rsid w:val="008A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25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6EE"/>
  </w:style>
  <w:style w:type="paragraph" w:styleId="a7">
    <w:name w:val="footer"/>
    <w:basedOn w:val="a"/>
    <w:link w:val="a8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6EE"/>
  </w:style>
  <w:style w:type="paragraph" w:styleId="a9">
    <w:name w:val="List Paragraph"/>
    <w:basedOn w:val="a"/>
    <w:uiPriority w:val="34"/>
    <w:qFormat/>
    <w:rsid w:val="005324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5627F"/>
    <w:rPr>
      <w:color w:val="0563C1" w:themeColor="hyperlink"/>
      <w:u w:val="single"/>
    </w:rPr>
  </w:style>
  <w:style w:type="paragraph" w:customStyle="1" w:styleId="110">
    <w:name w:val="Знак1 Знак Знак1 Знак"/>
    <w:basedOn w:val="a"/>
    <w:rsid w:val="007E074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A664-660D-40BB-AD4E-D3736D79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Кировскому району г. Екатеринбурга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Анастасия Владимировна</dc:creator>
  <cp:keywords/>
  <dc:description/>
  <cp:lastModifiedBy>Паршуков Илья Валерьевич</cp:lastModifiedBy>
  <cp:revision>23</cp:revision>
  <cp:lastPrinted>2020-11-30T06:52:00Z</cp:lastPrinted>
  <dcterms:created xsi:type="dcterms:W3CDTF">2020-11-02T06:23:00Z</dcterms:created>
  <dcterms:modified xsi:type="dcterms:W3CDTF">2021-03-16T06:32:00Z</dcterms:modified>
</cp:coreProperties>
</file>