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54087">
      <w:pPr>
        <w:jc w:val="center"/>
        <w:rPr>
          <w:noProof/>
        </w:rPr>
      </w:pPr>
      <w:r>
        <w:rPr>
          <w:noProof/>
        </w:rPr>
        <w:t>У</w:t>
      </w:r>
      <w:r>
        <w:rPr>
          <w:noProof/>
        </w:rPr>
        <w:t xml:space="preserve">ФНС России </w:t>
      </w:r>
      <w:r>
        <w:rPr>
          <w:noProof/>
        </w:rPr>
        <w:t>по Свердловской области</w:t>
      </w:r>
    </w:p>
    <w:p w:rsidR="00000000" w:rsidRDefault="00354087">
      <w:pPr>
        <w:jc w:val="center"/>
        <w:rPr>
          <w:noProof/>
        </w:rPr>
      </w:pPr>
      <w:r>
        <w:rPr>
          <w:noProof/>
        </w:rPr>
        <w:t>Краузе Н.А.</w:t>
      </w:r>
    </w:p>
    <w:p w:rsidR="00000000" w:rsidRDefault="00354087">
      <w:pPr>
        <w:rPr>
          <w:noProof/>
        </w:rPr>
      </w:pPr>
      <w:r>
        <w:rPr>
          <w:noProof/>
        </w:rPr>
        <w:t>06.02.2018 г.</w:t>
      </w:r>
    </w:p>
    <w:p w:rsidR="00000000" w:rsidRDefault="0035408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35408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35408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01.01.2018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31.01.2018</w:t>
      </w:r>
    </w:p>
    <w:p w:rsidR="00000000" w:rsidRDefault="0035408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354087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35408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3540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3540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354087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3540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3540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00000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0001.0002.0024.1288 Административная ответственность государственных служащих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1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5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Обращения‚ не имеющие смыслового содержания. Рассуждения общего характера (за исключением зарубежных стран)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1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0001.0002.0027.0162 Обращение в форме электронного документа без точного адреса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7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0001.0003.0030.0000 Граждане (физические лица)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1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1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0002.0007.0067.0000 Управление социальным обеспечением и социальным страхованием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4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33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3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1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2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1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3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35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1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102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122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78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1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2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9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86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57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3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19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15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35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30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3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0003.0008.0087.0000 Банковское дело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0003.0008.0089.0000 Валютное регулирование и валютный контроль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0003.0010.0121.0444 Таможенные пошлины и налоги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3</w:t>
            </w: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54087" w:rsidRDefault="0035408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54087" w:rsidRPr="00354087" w:rsidRDefault="00354087">
            <w:pPr>
              <w:jc w:val="right"/>
              <w:rPr>
                <w:b/>
                <w:noProof/>
                <w:sz w:val="18"/>
              </w:rPr>
            </w:pPr>
            <w:r w:rsidRPr="00354087">
              <w:rPr>
                <w:b/>
                <w:noProof/>
                <w:sz w:val="18"/>
              </w:rPr>
              <w:t>664</w:t>
            </w:r>
          </w:p>
        </w:tc>
      </w:tr>
    </w:tbl>
    <w:p w:rsidR="00000000" w:rsidRDefault="00354087">
      <w:pPr>
        <w:rPr>
          <w:noProof/>
        </w:rPr>
      </w:pPr>
    </w:p>
    <w:p w:rsidR="00000000" w:rsidRDefault="00354087">
      <w:pPr>
        <w:rPr>
          <w:noProof/>
        </w:rPr>
      </w:pPr>
    </w:p>
    <w:p w:rsidR="00000000" w:rsidRDefault="00354087">
      <w:pPr>
        <w:rPr>
          <w:noProof/>
        </w:rPr>
      </w:pPr>
    </w:p>
    <w:p w:rsidR="00354087" w:rsidRDefault="00354087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  <w:sz w:val="24"/>
        </w:rPr>
      </w:pPr>
    </w:p>
    <w:p w:rsidR="00354087" w:rsidRDefault="00354087">
      <w:pPr>
        <w:rPr>
          <w:noProof/>
        </w:rPr>
      </w:pPr>
      <w:r>
        <w:rPr>
          <w:noProof/>
        </w:rPr>
        <w:t>Алябьева</w:t>
      </w:r>
    </w:p>
    <w:p w:rsidR="00354087" w:rsidRPr="00354087" w:rsidRDefault="00354087">
      <w:pPr>
        <w:rPr>
          <w:noProof/>
        </w:rPr>
      </w:pPr>
      <w:r>
        <w:rPr>
          <w:noProof/>
        </w:rPr>
        <w:t>Вн.1031</w:t>
      </w:r>
      <w:bookmarkStart w:id="0" w:name="_GoBack"/>
      <w:bookmarkEnd w:id="0"/>
    </w:p>
    <w:sectPr w:rsidR="00354087" w:rsidRPr="0035408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087"/>
    <w:rsid w:val="0035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3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1</cp:revision>
  <cp:lastPrinted>1601-01-01T00:00:00Z</cp:lastPrinted>
  <dcterms:created xsi:type="dcterms:W3CDTF">2018-02-06T09:54:00Z</dcterms:created>
  <dcterms:modified xsi:type="dcterms:W3CDTF">2018-02-06T09:58:00Z</dcterms:modified>
</cp:coreProperties>
</file>