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48" w:rsidRPr="00EB0707" w:rsidRDefault="007E0748" w:rsidP="007E074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B070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710228" w:rsidRPr="00EB0707" w:rsidRDefault="007E0748" w:rsidP="007102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070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</w:t>
      </w:r>
      <w:r w:rsidR="00710228" w:rsidRPr="00EB0707">
        <w:rPr>
          <w:rFonts w:ascii="Arial" w:eastAsia="Times New Roman" w:hAnsi="Arial" w:cs="Arial"/>
          <w:b/>
          <w:sz w:val="26"/>
          <w:szCs w:val="26"/>
          <w:lang w:eastAsia="ru-RU"/>
        </w:rPr>
        <w:t>3</w:t>
      </w:r>
      <w:r w:rsidR="005E4E5E" w:rsidRPr="00EB070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2022</w:t>
      </w:r>
      <w:r w:rsidRPr="00EB070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1559"/>
        <w:gridCol w:w="4111"/>
        <w:gridCol w:w="1418"/>
      </w:tblGrid>
      <w:tr w:rsidR="00710228" w:rsidRPr="00EB0707" w:rsidTr="00163E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0707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0707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0707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0707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0707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0707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710228" w:rsidRPr="00EB0707" w:rsidTr="00163E50">
        <w:trPr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ИФНС России по Кировскому району г. Екатеринбурга,</w:t>
            </w:r>
          </w:p>
          <w:p w:rsidR="00710228" w:rsidRPr="00EB0707" w:rsidRDefault="00163E50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163E50">
              <w:rPr>
                <w:rFonts w:ascii="Arial" w:hAnsi="Arial" w:cs="Arial"/>
                <w:sz w:val="24"/>
                <w:szCs w:val="24"/>
              </w:rPr>
              <w:t>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228" w:rsidRPr="00EB0707">
              <w:rPr>
                <w:rFonts w:ascii="Arial" w:hAnsi="Arial" w:cs="Arial"/>
                <w:sz w:val="24"/>
                <w:szCs w:val="24"/>
              </w:rPr>
              <w:t>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15.07.2022</w:t>
            </w:r>
          </w:p>
          <w:p w:rsidR="00710228" w:rsidRPr="00EB0707" w:rsidRDefault="00710228" w:rsidP="00EB07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Особенности выпуска налоговыми</w:t>
            </w:r>
            <w:r w:rsidR="00C15C14" w:rsidRPr="00EB07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707">
              <w:rPr>
                <w:rFonts w:ascii="Arial" w:hAnsi="Arial" w:cs="Arial"/>
                <w:sz w:val="24"/>
                <w:szCs w:val="24"/>
              </w:rPr>
              <w:t>органами квалифицированной электронной подписи для ЮЛ, ИП и нотариусов. Эксперимент по бесплатному предоставлению программного обеспечения для работы с электронной подписью.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EB0707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710228" w:rsidRPr="00EB0707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362-93-40</w:t>
            </w:r>
          </w:p>
        </w:tc>
      </w:tr>
      <w:tr w:rsidR="00710228" w:rsidRPr="00EB0707" w:rsidTr="00163E50">
        <w:trPr>
          <w:trHeight w:val="1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ИФНС России по Кировскому району г. Екатеринбурга,</w:t>
            </w:r>
          </w:p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29.07.2022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 xml:space="preserve">Специальный налоговый режим «Налог на профессиональный доход». </w:t>
            </w:r>
          </w:p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Мобильное приложение «Мой налог».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EB0707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710228" w:rsidRPr="00EB0707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362-93-40</w:t>
            </w:r>
          </w:p>
        </w:tc>
      </w:tr>
      <w:tr w:rsidR="00710228" w:rsidRPr="00EB0707" w:rsidTr="00163E50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ИФНС России по Кировскому району г. Екатеринбурга,</w:t>
            </w:r>
          </w:p>
          <w:p w:rsidR="00710228" w:rsidRPr="00EB0707" w:rsidRDefault="00710228" w:rsidP="00163E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12.08.2022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Электронные сервисы на сайте ФНС России. Как эффективно взаимодействовать с налоговыми органами дистанционно.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EB0707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710228" w:rsidRPr="00EB0707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362-93-40</w:t>
            </w:r>
          </w:p>
        </w:tc>
      </w:tr>
      <w:tr w:rsidR="00710228" w:rsidRPr="00EB0707" w:rsidTr="00163E50">
        <w:trPr>
          <w:trHeight w:val="1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ИФНС России по Кировскому району г. Екатеринбурга,</w:t>
            </w:r>
          </w:p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26.08.2022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Налоговые вычеты для физических лиц: виды, порядок получения, сроки подачи декларации.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EB0707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710228" w:rsidRPr="00EB0707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362-93-40</w:t>
            </w:r>
          </w:p>
        </w:tc>
      </w:tr>
      <w:tr w:rsidR="00710228" w:rsidRPr="00EB0707" w:rsidTr="00163E50">
        <w:trPr>
          <w:trHeight w:val="1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ИФНС России по Кировскому району г. Екатеринбурга,</w:t>
            </w:r>
          </w:p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B0707">
              <w:rPr>
                <w:rFonts w:ascii="Arial" w:hAnsi="Arial" w:cs="Arial"/>
                <w:sz w:val="24"/>
                <w:szCs w:val="24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16.09.2022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710228" w:rsidP="00EB07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 xml:space="preserve">Порядок исчисления   имущественных налогов физических лиц, ставки, льготы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8" w:rsidRPr="00EB0707" w:rsidRDefault="00EB0707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710228" w:rsidRPr="00EB0707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710228" w:rsidRPr="00EB0707" w:rsidRDefault="00710228" w:rsidP="00EB0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707">
              <w:rPr>
                <w:rFonts w:ascii="Arial" w:hAnsi="Arial" w:cs="Arial"/>
                <w:sz w:val="24"/>
                <w:szCs w:val="24"/>
              </w:rPr>
              <w:t>362-93-40</w:t>
            </w:r>
          </w:p>
        </w:tc>
      </w:tr>
    </w:tbl>
    <w:p w:rsidR="00034404" w:rsidRDefault="00034404" w:rsidP="00921F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404" w:rsidSect="0096174A">
      <w:headerReference w:type="default" r:id="rId8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56" w:rsidRDefault="00812956" w:rsidP="006626EE">
      <w:pPr>
        <w:spacing w:after="0" w:line="240" w:lineRule="auto"/>
      </w:pPr>
      <w:r>
        <w:separator/>
      </w:r>
    </w:p>
  </w:endnote>
  <w:endnote w:type="continuationSeparator" w:id="0">
    <w:p w:rsidR="00812956" w:rsidRDefault="00812956" w:rsidP="006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56" w:rsidRDefault="00812956" w:rsidP="006626EE">
      <w:pPr>
        <w:spacing w:after="0" w:line="240" w:lineRule="auto"/>
      </w:pPr>
      <w:r>
        <w:separator/>
      </w:r>
    </w:p>
  </w:footnote>
  <w:footnote w:type="continuationSeparator" w:id="0">
    <w:p w:rsidR="00812956" w:rsidRDefault="00812956" w:rsidP="006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0094"/>
      <w:docPartObj>
        <w:docPartGallery w:val="Page Numbers (Top of Page)"/>
        <w:docPartUnique/>
      </w:docPartObj>
    </w:sdtPr>
    <w:sdtEndPr/>
    <w:sdtContent>
      <w:p w:rsidR="006626EE" w:rsidRDefault="00662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07">
          <w:rPr>
            <w:noProof/>
          </w:rPr>
          <w:t>2</w:t>
        </w:r>
        <w:r>
          <w:fldChar w:fldCharType="end"/>
        </w:r>
      </w:p>
    </w:sdtContent>
  </w:sdt>
  <w:p w:rsidR="006626EE" w:rsidRDefault="00662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428"/>
    <w:multiLevelType w:val="hybridMultilevel"/>
    <w:tmpl w:val="C2FE4094"/>
    <w:lvl w:ilvl="0" w:tplc="B9EE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43E"/>
    <w:multiLevelType w:val="hybridMultilevel"/>
    <w:tmpl w:val="513A9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C"/>
    <w:rsid w:val="000022CE"/>
    <w:rsid w:val="00015701"/>
    <w:rsid w:val="00016817"/>
    <w:rsid w:val="00024F36"/>
    <w:rsid w:val="00034404"/>
    <w:rsid w:val="00036810"/>
    <w:rsid w:val="000408BF"/>
    <w:rsid w:val="0005627F"/>
    <w:rsid w:val="0006314C"/>
    <w:rsid w:val="00070E0E"/>
    <w:rsid w:val="000767F0"/>
    <w:rsid w:val="000827BB"/>
    <w:rsid w:val="000835FC"/>
    <w:rsid w:val="000B41E6"/>
    <w:rsid w:val="000D2A43"/>
    <w:rsid w:val="000E0902"/>
    <w:rsid w:val="000E5EE4"/>
    <w:rsid w:val="000F36ED"/>
    <w:rsid w:val="00125226"/>
    <w:rsid w:val="00126FF9"/>
    <w:rsid w:val="0012791B"/>
    <w:rsid w:val="00144195"/>
    <w:rsid w:val="0015336F"/>
    <w:rsid w:val="00163E50"/>
    <w:rsid w:val="001927BE"/>
    <w:rsid w:val="00196538"/>
    <w:rsid w:val="001B303A"/>
    <w:rsid w:val="001C651F"/>
    <w:rsid w:val="001E0B2B"/>
    <w:rsid w:val="001E0F10"/>
    <w:rsid w:val="001E64F1"/>
    <w:rsid w:val="00242E29"/>
    <w:rsid w:val="002817A8"/>
    <w:rsid w:val="00290EFF"/>
    <w:rsid w:val="002C6680"/>
    <w:rsid w:val="002E6EE7"/>
    <w:rsid w:val="002F7F19"/>
    <w:rsid w:val="00310029"/>
    <w:rsid w:val="003179C4"/>
    <w:rsid w:val="00334221"/>
    <w:rsid w:val="0036726A"/>
    <w:rsid w:val="00380CE0"/>
    <w:rsid w:val="0038270D"/>
    <w:rsid w:val="003836A5"/>
    <w:rsid w:val="00397F33"/>
    <w:rsid w:val="003D46D2"/>
    <w:rsid w:val="003F3844"/>
    <w:rsid w:val="00444B10"/>
    <w:rsid w:val="00446068"/>
    <w:rsid w:val="00455E2B"/>
    <w:rsid w:val="004709E2"/>
    <w:rsid w:val="00494072"/>
    <w:rsid w:val="004957B6"/>
    <w:rsid w:val="004A189C"/>
    <w:rsid w:val="004D3A4F"/>
    <w:rsid w:val="004E1017"/>
    <w:rsid w:val="0050165D"/>
    <w:rsid w:val="00501AAC"/>
    <w:rsid w:val="0052312E"/>
    <w:rsid w:val="00531586"/>
    <w:rsid w:val="0053242D"/>
    <w:rsid w:val="00535254"/>
    <w:rsid w:val="00551A76"/>
    <w:rsid w:val="00563496"/>
    <w:rsid w:val="005637C7"/>
    <w:rsid w:val="005818F4"/>
    <w:rsid w:val="005944D0"/>
    <w:rsid w:val="005A382B"/>
    <w:rsid w:val="005D33C4"/>
    <w:rsid w:val="005D4AD9"/>
    <w:rsid w:val="005D4F43"/>
    <w:rsid w:val="005E4E5E"/>
    <w:rsid w:val="0061218C"/>
    <w:rsid w:val="0063432E"/>
    <w:rsid w:val="006419C9"/>
    <w:rsid w:val="00641DAE"/>
    <w:rsid w:val="006626EE"/>
    <w:rsid w:val="0067613E"/>
    <w:rsid w:val="00690B41"/>
    <w:rsid w:val="00696314"/>
    <w:rsid w:val="006A5449"/>
    <w:rsid w:val="006A6835"/>
    <w:rsid w:val="006B3E50"/>
    <w:rsid w:val="007054C2"/>
    <w:rsid w:val="00710228"/>
    <w:rsid w:val="00711224"/>
    <w:rsid w:val="00712052"/>
    <w:rsid w:val="00714B40"/>
    <w:rsid w:val="00733A3C"/>
    <w:rsid w:val="007445AB"/>
    <w:rsid w:val="00755A4D"/>
    <w:rsid w:val="00764179"/>
    <w:rsid w:val="007702BA"/>
    <w:rsid w:val="00791C6F"/>
    <w:rsid w:val="00793F45"/>
    <w:rsid w:val="00794713"/>
    <w:rsid w:val="007A220B"/>
    <w:rsid w:val="007A7B86"/>
    <w:rsid w:val="007B6463"/>
    <w:rsid w:val="007B701F"/>
    <w:rsid w:val="007E0748"/>
    <w:rsid w:val="007F3560"/>
    <w:rsid w:val="007F5B0B"/>
    <w:rsid w:val="00812956"/>
    <w:rsid w:val="00832937"/>
    <w:rsid w:val="00846BB0"/>
    <w:rsid w:val="008A35C4"/>
    <w:rsid w:val="008A556F"/>
    <w:rsid w:val="008B4D07"/>
    <w:rsid w:val="008C0CB0"/>
    <w:rsid w:val="00906169"/>
    <w:rsid w:val="0090752F"/>
    <w:rsid w:val="00916820"/>
    <w:rsid w:val="00921FEB"/>
    <w:rsid w:val="009274A6"/>
    <w:rsid w:val="00932F86"/>
    <w:rsid w:val="00935753"/>
    <w:rsid w:val="00943D38"/>
    <w:rsid w:val="0096174A"/>
    <w:rsid w:val="0098059F"/>
    <w:rsid w:val="00985855"/>
    <w:rsid w:val="00995FCD"/>
    <w:rsid w:val="009A68CC"/>
    <w:rsid w:val="009F0F4C"/>
    <w:rsid w:val="00A01F9A"/>
    <w:rsid w:val="00A14AA0"/>
    <w:rsid w:val="00A34821"/>
    <w:rsid w:val="00A350BD"/>
    <w:rsid w:val="00A4735F"/>
    <w:rsid w:val="00A507CB"/>
    <w:rsid w:val="00A6677D"/>
    <w:rsid w:val="00AB5B40"/>
    <w:rsid w:val="00AC1828"/>
    <w:rsid w:val="00AC2748"/>
    <w:rsid w:val="00AE3299"/>
    <w:rsid w:val="00B01E71"/>
    <w:rsid w:val="00B2537E"/>
    <w:rsid w:val="00B53AAF"/>
    <w:rsid w:val="00B54B3A"/>
    <w:rsid w:val="00B732E9"/>
    <w:rsid w:val="00BC3D61"/>
    <w:rsid w:val="00BD0593"/>
    <w:rsid w:val="00BD777A"/>
    <w:rsid w:val="00BE0B3A"/>
    <w:rsid w:val="00BE578E"/>
    <w:rsid w:val="00BE5AD5"/>
    <w:rsid w:val="00C05754"/>
    <w:rsid w:val="00C15C14"/>
    <w:rsid w:val="00C23279"/>
    <w:rsid w:val="00C451A3"/>
    <w:rsid w:val="00C5458C"/>
    <w:rsid w:val="00C6250D"/>
    <w:rsid w:val="00C63BFB"/>
    <w:rsid w:val="00CA348F"/>
    <w:rsid w:val="00CE3B22"/>
    <w:rsid w:val="00CF7B2D"/>
    <w:rsid w:val="00D042E9"/>
    <w:rsid w:val="00D20D9F"/>
    <w:rsid w:val="00D21D8F"/>
    <w:rsid w:val="00D22D49"/>
    <w:rsid w:val="00D24E16"/>
    <w:rsid w:val="00D5672A"/>
    <w:rsid w:val="00D61E29"/>
    <w:rsid w:val="00D631BF"/>
    <w:rsid w:val="00D6392B"/>
    <w:rsid w:val="00DB0925"/>
    <w:rsid w:val="00DC19C6"/>
    <w:rsid w:val="00DC647C"/>
    <w:rsid w:val="00DE7F48"/>
    <w:rsid w:val="00DE7FC8"/>
    <w:rsid w:val="00E0062B"/>
    <w:rsid w:val="00E169D8"/>
    <w:rsid w:val="00E4798E"/>
    <w:rsid w:val="00E562CA"/>
    <w:rsid w:val="00E706D6"/>
    <w:rsid w:val="00E71B29"/>
    <w:rsid w:val="00EB0707"/>
    <w:rsid w:val="00ED5B78"/>
    <w:rsid w:val="00EE3EF8"/>
    <w:rsid w:val="00EE469F"/>
    <w:rsid w:val="00F0548F"/>
    <w:rsid w:val="00F44846"/>
    <w:rsid w:val="00F554A4"/>
    <w:rsid w:val="00F76AE7"/>
    <w:rsid w:val="00FA220D"/>
    <w:rsid w:val="00FC1470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E5DF5-FB0F-4A66-8665-F427119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68"/>
    <w:rPr>
      <w:rFonts w:ascii="Segoe UI" w:hAnsi="Segoe UI" w:cs="Segoe UI"/>
      <w:sz w:val="18"/>
      <w:szCs w:val="18"/>
    </w:rPr>
  </w:style>
  <w:style w:type="paragraph" w:customStyle="1" w:styleId="11">
    <w:name w:val="Знак1 Знак Знак1 Знак"/>
    <w:basedOn w:val="a"/>
    <w:rsid w:val="008A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2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EE"/>
  </w:style>
  <w:style w:type="paragraph" w:styleId="a7">
    <w:name w:val="footer"/>
    <w:basedOn w:val="a"/>
    <w:link w:val="a8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EE"/>
  </w:style>
  <w:style w:type="paragraph" w:styleId="a9">
    <w:name w:val="List Paragraph"/>
    <w:basedOn w:val="a"/>
    <w:uiPriority w:val="34"/>
    <w:qFormat/>
    <w:rsid w:val="005324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627F"/>
    <w:rPr>
      <w:color w:val="0563C1" w:themeColor="hyperlink"/>
      <w:u w:val="single"/>
    </w:rPr>
  </w:style>
  <w:style w:type="paragraph" w:customStyle="1" w:styleId="110">
    <w:name w:val="Знак1 Знак Знак1 Знак"/>
    <w:basedOn w:val="a"/>
    <w:rsid w:val="007E07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1">
    <w:name w:val="Знак1 Знак Знак1 Знак"/>
    <w:basedOn w:val="a"/>
    <w:rsid w:val="00F448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6995-184C-4503-B2EE-7110DEAC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Кировскому району г. Екатеринбурга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Анастасия Владимировна</dc:creator>
  <cp:keywords/>
  <dc:description/>
  <cp:lastModifiedBy>Соловьева Екатерина Игоревна</cp:lastModifiedBy>
  <cp:revision>7</cp:revision>
  <cp:lastPrinted>2021-06-09T07:11:00Z</cp:lastPrinted>
  <dcterms:created xsi:type="dcterms:W3CDTF">2022-06-09T07:25:00Z</dcterms:created>
  <dcterms:modified xsi:type="dcterms:W3CDTF">2022-06-15T04:08:00Z</dcterms:modified>
</cp:coreProperties>
</file>