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462" w:rsidRDefault="00C93462" w:rsidP="00DE4EC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DE4EC5" w:rsidRPr="00DE4EC5" w:rsidRDefault="00DE4EC5" w:rsidP="00DE4EC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EC5">
        <w:rPr>
          <w:rFonts w:ascii="Times New Roman" w:eastAsia="Calibri" w:hAnsi="Times New Roman" w:cs="Times New Roman"/>
          <w:b/>
          <w:bCs/>
          <w:sz w:val="28"/>
          <w:szCs w:val="28"/>
        </w:rPr>
        <w:t>Тема: «ОСОБЕННОСТИ НАЛОГООБЛОЖЕНИЯ ДОХОДОВ ФИЗИЧЕСКИХ ЛИЦ, ПРЕВЫШАЮЩИХ 5 МИЛЛИОНОВ РУБЛЕЙ»</w:t>
      </w:r>
    </w:p>
    <w:p w:rsidR="00DE4EC5" w:rsidRPr="00DE4EC5" w:rsidRDefault="00DE4EC5" w:rsidP="00DE4E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DE4EC5" w:rsidRPr="00DE4EC5" w:rsidRDefault="00DE4EC5" w:rsidP="00DE4E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E4EC5">
        <w:rPr>
          <w:rFonts w:ascii="Times New Roman" w:eastAsia="Calibri" w:hAnsi="Times New Roman" w:cs="Times New Roman"/>
          <w:bCs/>
          <w:i/>
          <w:sz w:val="28"/>
          <w:szCs w:val="28"/>
        </w:rPr>
        <w:t>Начальник отдела налогообложения доходов физических лиц и администрирования страховых взносов Управления ФНС России по Свердловской области – Михеева Е.А.</w:t>
      </w:r>
    </w:p>
    <w:p w:rsidR="00DE4EC5" w:rsidRDefault="00DE4EC5" w:rsidP="00173EE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3EE2" w:rsidRPr="00173EE2" w:rsidRDefault="00173EE2" w:rsidP="00173EE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EE2">
        <w:rPr>
          <w:rFonts w:ascii="Times New Roman" w:eastAsia="Calibri" w:hAnsi="Times New Roman" w:cs="Times New Roman"/>
          <w:sz w:val="28"/>
          <w:szCs w:val="28"/>
        </w:rPr>
        <w:t>Налог на доходы физических лиц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173EE2">
        <w:rPr>
          <w:rFonts w:ascii="Times New Roman" w:eastAsia="Calibri" w:hAnsi="Times New Roman" w:cs="Times New Roman"/>
          <w:sz w:val="28"/>
          <w:szCs w:val="28"/>
        </w:rPr>
        <w:t xml:space="preserve"> в отличие от многих других обязательных платежей, играет важнейшую роль в формировании государственной казны и является одним из наиболее значимых в налоговой системе Российской Федерации, поскольку он затрагивает интересы не только юридических лиц - организаций, но и каждого гражданина </w:t>
      </w:r>
    </w:p>
    <w:p w:rsidR="00173EE2" w:rsidRDefault="00173EE2" w:rsidP="00173EE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EE2">
        <w:rPr>
          <w:rFonts w:ascii="Times New Roman" w:eastAsia="Calibri" w:hAnsi="Times New Roman" w:cs="Times New Roman"/>
          <w:sz w:val="28"/>
          <w:szCs w:val="28"/>
        </w:rPr>
        <w:t>С 2021 года в России появ</w:t>
      </w:r>
      <w:r>
        <w:rPr>
          <w:rFonts w:ascii="Times New Roman" w:eastAsia="Calibri" w:hAnsi="Times New Roman" w:cs="Times New Roman"/>
          <w:sz w:val="28"/>
          <w:szCs w:val="28"/>
        </w:rPr>
        <w:t>илась новая</w:t>
      </w:r>
      <w:r w:rsidRPr="00173EE2">
        <w:rPr>
          <w:rFonts w:ascii="Times New Roman" w:eastAsia="Calibri" w:hAnsi="Times New Roman" w:cs="Times New Roman"/>
          <w:sz w:val="28"/>
          <w:szCs w:val="28"/>
        </w:rPr>
        <w:t xml:space="preserve"> прогрессивная шкала налогообложения доходов. Это значит, что с ростом дохода будет увеличиваться ставка НДФЛ. При доходах более 5 </w:t>
      </w:r>
      <w:r w:rsidR="00F5536E">
        <w:rPr>
          <w:rFonts w:ascii="Times New Roman" w:eastAsia="Calibri" w:hAnsi="Times New Roman" w:cs="Times New Roman"/>
          <w:sz w:val="28"/>
          <w:szCs w:val="28"/>
        </w:rPr>
        <w:t>млн.</w:t>
      </w:r>
      <w:r w:rsidRPr="00173E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руб</w:t>
      </w:r>
      <w:r w:rsidR="00F5536E">
        <w:rPr>
          <w:rFonts w:ascii="Times New Roman" w:eastAsia="Calibri" w:hAnsi="Times New Roman" w:cs="Times New Roman"/>
          <w:sz w:val="28"/>
          <w:szCs w:val="28"/>
        </w:rPr>
        <w:t>.</w:t>
      </w:r>
      <w:r w:rsidRPr="00173EE2">
        <w:rPr>
          <w:rFonts w:ascii="Times New Roman" w:eastAsia="Calibri" w:hAnsi="Times New Roman" w:cs="Times New Roman"/>
          <w:sz w:val="28"/>
          <w:szCs w:val="28"/>
        </w:rPr>
        <w:t xml:space="preserve"> в год она составит 15% с суммы превышения. Новая ставка коснется не всех доходов, есть исключения. 2021 и 2022 годов действуют переходные правила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D7236" w:rsidRPr="00ED7236" w:rsidRDefault="00591919" w:rsidP="0059191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Администрируемая среда</w:t>
      </w:r>
      <w:r w:rsidR="00173EE2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Е</w:t>
      </w:r>
      <w:r w:rsidR="0050176F">
        <w:rPr>
          <w:rFonts w:ascii="Times New Roman" w:hAnsi="Times New Roman" w:cs="Times New Roman"/>
          <w:sz w:val="28"/>
        </w:rPr>
        <w:t xml:space="preserve">жегодно </w:t>
      </w:r>
      <w:r w:rsidR="00167E86">
        <w:rPr>
          <w:rFonts w:ascii="Times New Roman" w:hAnsi="Times New Roman" w:cs="Times New Roman"/>
          <w:sz w:val="28"/>
        </w:rPr>
        <w:t xml:space="preserve">в Свердловской области </w:t>
      </w:r>
      <w:r w:rsidR="0050176F">
        <w:rPr>
          <w:rFonts w:ascii="Times New Roman" w:hAnsi="Times New Roman" w:cs="Times New Roman"/>
          <w:sz w:val="28"/>
        </w:rPr>
        <w:t>более 2,8</w:t>
      </w:r>
      <w:r>
        <w:rPr>
          <w:rFonts w:ascii="Times New Roman" w:hAnsi="Times New Roman" w:cs="Times New Roman"/>
          <w:sz w:val="28"/>
        </w:rPr>
        <w:t> </w:t>
      </w:r>
      <w:r w:rsidR="00ED7236">
        <w:rPr>
          <w:rFonts w:ascii="Times New Roman" w:hAnsi="Times New Roman" w:cs="Times New Roman"/>
          <w:sz w:val="28"/>
        </w:rPr>
        <w:t>млн. физических лиц получают доход</w:t>
      </w:r>
      <w:r w:rsidR="00167E86">
        <w:rPr>
          <w:rFonts w:ascii="Times New Roman" w:hAnsi="Times New Roman" w:cs="Times New Roman"/>
          <w:sz w:val="28"/>
        </w:rPr>
        <w:t>,</w:t>
      </w:r>
      <w:r w:rsidR="00ED7236">
        <w:rPr>
          <w:rFonts w:ascii="Times New Roman" w:hAnsi="Times New Roman" w:cs="Times New Roman"/>
          <w:sz w:val="28"/>
        </w:rPr>
        <w:t xml:space="preserve"> от более чем 126 тыс. налоговых агентов. При этом ежегодно в налоговые органы области с целью получения вычетов и декларирования доходов поступает более 50</w:t>
      </w:r>
      <w:r w:rsidR="00167E86">
        <w:rPr>
          <w:rFonts w:ascii="Times New Roman" w:hAnsi="Times New Roman" w:cs="Times New Roman"/>
          <w:sz w:val="28"/>
        </w:rPr>
        <w:t>0 тыс. деклараций формы 3-НДФЛ.</w:t>
      </w:r>
    </w:p>
    <w:p w:rsidR="00AC72CB" w:rsidRDefault="00591919" w:rsidP="00ED72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ED7236" w:rsidRPr="00ED7236">
        <w:rPr>
          <w:rFonts w:ascii="Times New Roman" w:hAnsi="Times New Roman" w:cs="Times New Roman"/>
          <w:sz w:val="28"/>
        </w:rPr>
        <w:t xml:space="preserve">тавка для НДФЛ — 13%. </w:t>
      </w:r>
      <w:r w:rsidR="00AC72CB">
        <w:rPr>
          <w:rFonts w:ascii="Times New Roman" w:hAnsi="Times New Roman" w:cs="Times New Roman"/>
          <w:sz w:val="28"/>
        </w:rPr>
        <w:t xml:space="preserve">Но в соответствии с Налоговым Кодексом (п.1 ст.224) и изменениям, внесенным </w:t>
      </w:r>
      <w:r w:rsidR="00AC72CB" w:rsidRPr="00AC72CB">
        <w:rPr>
          <w:rFonts w:ascii="Times New Roman" w:hAnsi="Times New Roman" w:cs="Times New Roman"/>
          <w:sz w:val="28"/>
        </w:rPr>
        <w:t>Федеральн</w:t>
      </w:r>
      <w:r w:rsidR="00AC72CB">
        <w:rPr>
          <w:rFonts w:ascii="Times New Roman" w:hAnsi="Times New Roman" w:cs="Times New Roman"/>
          <w:sz w:val="28"/>
        </w:rPr>
        <w:t>ым</w:t>
      </w:r>
      <w:r w:rsidR="00AC72CB" w:rsidRPr="00AC72CB">
        <w:rPr>
          <w:rFonts w:ascii="Times New Roman" w:hAnsi="Times New Roman" w:cs="Times New Roman"/>
          <w:sz w:val="28"/>
        </w:rPr>
        <w:t xml:space="preserve"> закон</w:t>
      </w:r>
      <w:r w:rsidR="00AC72CB">
        <w:rPr>
          <w:rFonts w:ascii="Times New Roman" w:hAnsi="Times New Roman" w:cs="Times New Roman"/>
          <w:sz w:val="28"/>
        </w:rPr>
        <w:t>ом</w:t>
      </w:r>
      <w:r w:rsidR="00AC72CB" w:rsidRPr="00AC72CB">
        <w:rPr>
          <w:rFonts w:ascii="Times New Roman" w:hAnsi="Times New Roman" w:cs="Times New Roman"/>
          <w:sz w:val="28"/>
        </w:rPr>
        <w:t xml:space="preserve"> №</w:t>
      </w:r>
      <w:r w:rsidR="00AC72CB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372-ФЗ) с 1 </w:t>
      </w:r>
      <w:r w:rsidR="00AC72CB" w:rsidRPr="00AC72CB">
        <w:rPr>
          <w:rFonts w:ascii="Times New Roman" w:hAnsi="Times New Roman" w:cs="Times New Roman"/>
          <w:sz w:val="28"/>
        </w:rPr>
        <w:t>января 2021 года налоговая ставка по налогу на доходы физических лиц (далее - НДФЛ) устанавливается в следующих размерах:</w:t>
      </w:r>
    </w:p>
    <w:p w:rsidR="00AC72CB" w:rsidRDefault="00AC72CB" w:rsidP="00AC72C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C72CB">
        <w:rPr>
          <w:rFonts w:ascii="Times New Roman" w:eastAsia="Calibri" w:hAnsi="Times New Roman" w:cs="Times New Roman"/>
          <w:sz w:val="28"/>
          <w:szCs w:val="28"/>
        </w:rPr>
        <w:t xml:space="preserve">13 процентов - если сумма </w:t>
      </w:r>
      <w:r w:rsidRPr="00AC72C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налоговых </w:t>
      </w:r>
      <w:r w:rsidRPr="00591919">
        <w:rPr>
          <w:rFonts w:ascii="Times New Roman" w:eastAsia="Calibri" w:hAnsi="Times New Roman" w:cs="Times New Roman"/>
          <w:sz w:val="28"/>
          <w:szCs w:val="28"/>
        </w:rPr>
        <w:t>баз</w:t>
      </w:r>
      <w:r w:rsidRPr="00AC72C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91919">
        <w:rPr>
          <w:rFonts w:ascii="Times New Roman" w:eastAsia="Calibri" w:hAnsi="Times New Roman" w:cs="Times New Roman"/>
          <w:sz w:val="28"/>
          <w:szCs w:val="28"/>
        </w:rPr>
        <w:t xml:space="preserve">указанных в пункте 2.1 статьи 210 Кодекса, </w:t>
      </w:r>
      <w:r w:rsidRPr="00AC72CB">
        <w:rPr>
          <w:rFonts w:ascii="Times New Roman" w:eastAsia="Calibri" w:hAnsi="Times New Roman" w:cs="Times New Roman"/>
          <w:sz w:val="28"/>
          <w:szCs w:val="28"/>
        </w:rPr>
        <w:t>за налоговый период составляет менее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или равна</w:t>
      </w:r>
      <w:r w:rsidRPr="00AC72CB">
        <w:rPr>
          <w:rFonts w:ascii="Times New Roman" w:eastAsia="Calibri" w:hAnsi="Times New Roman" w:cs="Times New Roman"/>
          <w:sz w:val="28"/>
          <w:szCs w:val="28"/>
        </w:rPr>
        <w:t xml:space="preserve"> 5 млн. рублей;</w:t>
      </w:r>
    </w:p>
    <w:p w:rsidR="00AC72CB" w:rsidRPr="00AC72CB" w:rsidRDefault="00591919" w:rsidP="00C41D0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AC72CB" w:rsidRPr="00AC72CB">
        <w:rPr>
          <w:rFonts w:ascii="Times New Roman" w:eastAsia="Calibri" w:hAnsi="Times New Roman" w:cs="Times New Roman"/>
          <w:sz w:val="28"/>
          <w:szCs w:val="28"/>
        </w:rPr>
        <w:t xml:space="preserve">овое понятие: совокупность налоговых баз. Это те виды доходов, что учитываются при расчете превышения. В общем порядке пороговое значение </w:t>
      </w:r>
      <w:r w:rsidR="00AC72CB" w:rsidRPr="00AC72C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5 </w:t>
      </w:r>
      <w:r w:rsidR="00AC72CB">
        <w:rPr>
          <w:rFonts w:ascii="Times New Roman" w:eastAsia="Calibri" w:hAnsi="Times New Roman" w:cs="Times New Roman"/>
          <w:sz w:val="28"/>
          <w:szCs w:val="28"/>
        </w:rPr>
        <w:t>млн. руб.</w:t>
      </w:r>
      <w:r w:rsidR="00AC72CB" w:rsidRPr="00AC72CB">
        <w:rPr>
          <w:rFonts w:ascii="Times New Roman" w:eastAsia="Calibri" w:hAnsi="Times New Roman" w:cs="Times New Roman"/>
          <w:sz w:val="28"/>
          <w:szCs w:val="28"/>
        </w:rPr>
        <w:t xml:space="preserve"> применяется именно к совокупности налоговых баз, а не к каждому доходу отдельно. </w:t>
      </w:r>
    </w:p>
    <w:p w:rsidR="00C41D08" w:rsidRPr="00C41D08" w:rsidRDefault="00591919" w:rsidP="00C41D0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C41D08" w:rsidRPr="00C41D08">
        <w:rPr>
          <w:rFonts w:ascii="Times New Roman" w:eastAsia="Calibri" w:hAnsi="Times New Roman" w:cs="Times New Roman"/>
          <w:sz w:val="28"/>
          <w:szCs w:val="28"/>
        </w:rPr>
        <w:t xml:space="preserve">тавка налога зависит от налогового статуса работника (физического лица). </w:t>
      </w:r>
    </w:p>
    <w:p w:rsidR="00C41D08" w:rsidRDefault="00C41D08" w:rsidP="00C41D0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D08">
        <w:rPr>
          <w:rFonts w:ascii="Times New Roman" w:eastAsia="Calibri" w:hAnsi="Times New Roman" w:cs="Times New Roman"/>
          <w:sz w:val="28"/>
          <w:szCs w:val="28"/>
        </w:rPr>
        <w:t>Резидентами признаются физлица, фактически находящиеся в РФ не менее 183 календарных дней в течение 12 следующих подряд месяцев (п. 2 ст. 207 НК РФ). Для их доходов установлена ставка в размере 13 %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(п. 1 ст. 224 НК РФ).</w:t>
      </w:r>
    </w:p>
    <w:p w:rsidR="00C41D08" w:rsidRPr="00C41D08" w:rsidRDefault="00C41D08" w:rsidP="00C41D0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D08">
        <w:rPr>
          <w:rFonts w:ascii="Times New Roman" w:eastAsia="Calibri" w:hAnsi="Times New Roman" w:cs="Times New Roman"/>
          <w:sz w:val="28"/>
          <w:szCs w:val="28"/>
        </w:rPr>
        <w:t>Доходы же физлиц, не являющихся налоговыми резидентами РФ, облагаются по ставке 30 % (п. 3 ст. 224 НК РФ).</w:t>
      </w:r>
    </w:p>
    <w:p w:rsidR="00C41D08" w:rsidRPr="00C41D08" w:rsidRDefault="00591919" w:rsidP="0059191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C41D08" w:rsidRPr="00C41D08">
        <w:rPr>
          <w:rFonts w:ascii="Times New Roman" w:eastAsia="Calibri" w:hAnsi="Times New Roman" w:cs="Times New Roman"/>
          <w:sz w:val="28"/>
          <w:szCs w:val="28"/>
        </w:rPr>
        <w:t xml:space="preserve">ля резидентов РФ по доходам за 2021-2022 </w:t>
      </w:r>
      <w:r w:rsidR="00C41D08">
        <w:rPr>
          <w:rFonts w:ascii="Times New Roman" w:eastAsia="Calibri" w:hAnsi="Times New Roman" w:cs="Times New Roman"/>
          <w:sz w:val="28"/>
          <w:szCs w:val="28"/>
        </w:rPr>
        <w:t>года</w:t>
      </w:r>
      <w:r w:rsidR="00C41D08" w:rsidRPr="00C41D08">
        <w:rPr>
          <w:rFonts w:ascii="Times New Roman" w:eastAsia="Calibri" w:hAnsi="Times New Roman" w:cs="Times New Roman"/>
          <w:sz w:val="28"/>
          <w:szCs w:val="28"/>
        </w:rPr>
        <w:t xml:space="preserve"> ставка </w:t>
      </w:r>
      <w:r>
        <w:rPr>
          <w:rFonts w:ascii="Times New Roman" w:eastAsia="Calibri" w:hAnsi="Times New Roman" w:cs="Times New Roman"/>
          <w:sz w:val="28"/>
          <w:szCs w:val="28"/>
        </w:rPr>
        <w:t>13% (</w:t>
      </w:r>
      <w:r w:rsidR="00C41D08" w:rsidRPr="00C41D08">
        <w:rPr>
          <w:rFonts w:ascii="Times New Roman" w:eastAsia="Calibri" w:hAnsi="Times New Roman" w:cs="Times New Roman"/>
          <w:sz w:val="28"/>
          <w:szCs w:val="28"/>
        </w:rPr>
        <w:t>15%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C41D08" w:rsidRPr="00C41D08">
        <w:rPr>
          <w:rFonts w:ascii="Times New Roman" w:eastAsia="Calibri" w:hAnsi="Times New Roman" w:cs="Times New Roman"/>
          <w:sz w:val="28"/>
          <w:szCs w:val="28"/>
        </w:rPr>
        <w:t xml:space="preserve"> применяется отдельно по каждому виду дохода (372-ФЗ) (</w:t>
      </w:r>
      <w:r w:rsidR="00C41D08">
        <w:rPr>
          <w:rFonts w:ascii="Times New Roman" w:eastAsia="Calibri" w:hAnsi="Times New Roman" w:cs="Times New Roman"/>
          <w:sz w:val="28"/>
          <w:szCs w:val="28"/>
        </w:rPr>
        <w:t xml:space="preserve">пока </w:t>
      </w:r>
      <w:r w:rsidR="00C41D08" w:rsidRPr="00C41D08">
        <w:rPr>
          <w:rFonts w:ascii="Times New Roman" w:eastAsia="Calibri" w:hAnsi="Times New Roman" w:cs="Times New Roman"/>
          <w:sz w:val="28"/>
          <w:szCs w:val="28"/>
        </w:rPr>
        <w:t>налогов</w:t>
      </w:r>
      <w:r w:rsidR="00C41D08">
        <w:rPr>
          <w:rFonts w:ascii="Times New Roman" w:eastAsia="Calibri" w:hAnsi="Times New Roman" w:cs="Times New Roman"/>
          <w:sz w:val="28"/>
          <w:szCs w:val="28"/>
        </w:rPr>
        <w:t>ые</w:t>
      </w:r>
      <w:r w:rsidR="00C41D08" w:rsidRPr="00C41D08">
        <w:rPr>
          <w:rFonts w:ascii="Times New Roman" w:eastAsia="Calibri" w:hAnsi="Times New Roman" w:cs="Times New Roman"/>
          <w:sz w:val="28"/>
          <w:szCs w:val="28"/>
        </w:rPr>
        <w:t xml:space="preserve"> баз</w:t>
      </w:r>
      <w:r w:rsidR="00C41D08">
        <w:rPr>
          <w:rFonts w:ascii="Times New Roman" w:eastAsia="Calibri" w:hAnsi="Times New Roman" w:cs="Times New Roman"/>
          <w:sz w:val="28"/>
          <w:szCs w:val="28"/>
        </w:rPr>
        <w:t>ы</w:t>
      </w:r>
      <w:r w:rsidR="00C41D08" w:rsidRPr="00C41D08">
        <w:rPr>
          <w:rFonts w:ascii="Times New Roman" w:eastAsia="Calibri" w:hAnsi="Times New Roman" w:cs="Times New Roman"/>
          <w:sz w:val="28"/>
          <w:szCs w:val="28"/>
        </w:rPr>
        <w:t xml:space="preserve"> не суммиру</w:t>
      </w:r>
      <w:r w:rsidR="00C41D08">
        <w:rPr>
          <w:rFonts w:ascii="Times New Roman" w:eastAsia="Calibri" w:hAnsi="Times New Roman" w:cs="Times New Roman"/>
          <w:sz w:val="28"/>
          <w:szCs w:val="28"/>
        </w:rPr>
        <w:t>ю</w:t>
      </w:r>
      <w:r w:rsidR="00C41D08" w:rsidRPr="00C41D08">
        <w:rPr>
          <w:rFonts w:ascii="Times New Roman" w:eastAsia="Calibri" w:hAnsi="Times New Roman" w:cs="Times New Roman"/>
          <w:sz w:val="28"/>
          <w:szCs w:val="28"/>
        </w:rPr>
        <w:t>тся)</w:t>
      </w:r>
      <w:r w:rsidR="00C41D0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41D08" w:rsidRPr="00C41D08" w:rsidRDefault="00C41D08" w:rsidP="00C41D0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D08">
        <w:rPr>
          <w:rFonts w:ascii="Times New Roman" w:eastAsia="Calibri" w:hAnsi="Times New Roman" w:cs="Times New Roman"/>
          <w:sz w:val="28"/>
          <w:szCs w:val="28"/>
        </w:rPr>
        <w:t>- оплата труда (зарплата, премии, больничные и т. п.)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C41D08" w:rsidRPr="00C41D08" w:rsidRDefault="00C41D08" w:rsidP="00C41D0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D08">
        <w:rPr>
          <w:rFonts w:ascii="Times New Roman" w:eastAsia="Calibri" w:hAnsi="Times New Roman" w:cs="Times New Roman"/>
          <w:sz w:val="28"/>
          <w:szCs w:val="28"/>
        </w:rPr>
        <w:t>- доходы от долевого участия (в виде дивидендов)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C41D08" w:rsidRPr="00C41D08" w:rsidRDefault="00C41D08" w:rsidP="00C41D0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D0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доходы </w:t>
      </w:r>
      <w:r w:rsidRPr="00C41D08">
        <w:rPr>
          <w:rFonts w:ascii="Times New Roman" w:eastAsia="Calibri" w:hAnsi="Times New Roman" w:cs="Times New Roman"/>
          <w:sz w:val="28"/>
          <w:szCs w:val="28"/>
        </w:rPr>
        <w:t>по операциям с ценными бумагами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C41D08" w:rsidRPr="00C41D08" w:rsidRDefault="00C41D08" w:rsidP="00C41D0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D08">
        <w:rPr>
          <w:rFonts w:ascii="Times New Roman" w:eastAsia="Calibri" w:hAnsi="Times New Roman" w:cs="Times New Roman"/>
          <w:sz w:val="28"/>
          <w:szCs w:val="28"/>
        </w:rPr>
        <w:t>- в виде выигрышей, полученных от участия в азартных играх и лотереях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C41D08" w:rsidRPr="00C41D08" w:rsidRDefault="00C41D08" w:rsidP="00C41D0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D08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доходы</w:t>
      </w:r>
      <w:r w:rsidRPr="00C41D08">
        <w:rPr>
          <w:rFonts w:ascii="Times New Roman" w:eastAsia="Calibri" w:hAnsi="Times New Roman" w:cs="Times New Roman"/>
          <w:sz w:val="28"/>
          <w:szCs w:val="28"/>
        </w:rPr>
        <w:t xml:space="preserve"> от участия в инвестиционном товариществе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C41D08" w:rsidRPr="00C41D08" w:rsidRDefault="00C41D08" w:rsidP="00C41D0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D08">
        <w:rPr>
          <w:rFonts w:ascii="Times New Roman" w:eastAsia="Calibri" w:hAnsi="Times New Roman" w:cs="Times New Roman"/>
          <w:sz w:val="28"/>
          <w:szCs w:val="28"/>
        </w:rPr>
        <w:t>- в виде прибыли контролируемой иностранной компании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C41D08" w:rsidRPr="00C41D08" w:rsidRDefault="00C41D08" w:rsidP="00C41D0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D08">
        <w:rPr>
          <w:rFonts w:ascii="Times New Roman" w:eastAsia="Calibri" w:hAnsi="Times New Roman" w:cs="Times New Roman"/>
          <w:sz w:val="28"/>
          <w:szCs w:val="28"/>
        </w:rPr>
        <w:t>- от осуществления предпринимательской деятельности.</w:t>
      </w:r>
    </w:p>
    <w:p w:rsidR="00C41D08" w:rsidRPr="00C41D08" w:rsidRDefault="00C41D08" w:rsidP="00C41D0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D08">
        <w:rPr>
          <w:rFonts w:ascii="Times New Roman" w:eastAsia="Calibri" w:hAnsi="Times New Roman" w:cs="Times New Roman"/>
          <w:sz w:val="28"/>
          <w:szCs w:val="28"/>
        </w:rPr>
        <w:t>Исключение составляют:</w:t>
      </w:r>
    </w:p>
    <w:p w:rsidR="00C41D08" w:rsidRPr="00C41D08" w:rsidRDefault="00C41D08" w:rsidP="00C41D0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D08">
        <w:rPr>
          <w:rFonts w:ascii="Times New Roman" w:eastAsia="Calibri" w:hAnsi="Times New Roman" w:cs="Times New Roman"/>
          <w:sz w:val="28"/>
          <w:szCs w:val="28"/>
        </w:rPr>
        <w:t xml:space="preserve">- доходы от продажи имущества (кроме ценных бумаг) и долей в нем, стоимость имущества, полученного по дарению, а также страховые выплаты и выплаты по пенсионному обеспечению будут облагаться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ставке </w:t>
      </w:r>
      <w:r w:rsidRPr="00C41D08">
        <w:rPr>
          <w:rFonts w:ascii="Times New Roman" w:eastAsia="Calibri" w:hAnsi="Times New Roman" w:cs="Times New Roman"/>
          <w:sz w:val="28"/>
          <w:szCs w:val="28"/>
        </w:rPr>
        <w:t>13% независимо от величины полученных средств;</w:t>
      </w:r>
    </w:p>
    <w:p w:rsidR="00C41D08" w:rsidRPr="00C41D08" w:rsidRDefault="00C41D08" w:rsidP="00C41D0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D08">
        <w:rPr>
          <w:rFonts w:ascii="Times New Roman" w:eastAsia="Calibri" w:hAnsi="Times New Roman" w:cs="Times New Roman"/>
          <w:sz w:val="28"/>
          <w:szCs w:val="28"/>
        </w:rPr>
        <w:t xml:space="preserve">- для любых выигрышей и призов в рекламных конкурсах, играх и мероприятиях сохранится ставка 35%; </w:t>
      </w:r>
    </w:p>
    <w:p w:rsidR="00C41D08" w:rsidRPr="00C41D08" w:rsidRDefault="00C41D08" w:rsidP="00C41D0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D08">
        <w:rPr>
          <w:rFonts w:ascii="Times New Roman" w:eastAsia="Calibri" w:hAnsi="Times New Roman" w:cs="Times New Roman"/>
          <w:sz w:val="28"/>
          <w:szCs w:val="28"/>
        </w:rPr>
        <w:t>- останутся прежними и специальные положения для процентов по облигациям с ип</w:t>
      </w:r>
      <w:r w:rsidR="00591919">
        <w:rPr>
          <w:rFonts w:ascii="Times New Roman" w:eastAsia="Calibri" w:hAnsi="Times New Roman" w:cs="Times New Roman"/>
          <w:sz w:val="28"/>
          <w:szCs w:val="28"/>
        </w:rPr>
        <w:t xml:space="preserve">отечным покрытием – </w:t>
      </w:r>
      <w:r w:rsidRPr="00C41D08">
        <w:rPr>
          <w:rFonts w:ascii="Times New Roman" w:eastAsia="Calibri" w:hAnsi="Times New Roman" w:cs="Times New Roman"/>
          <w:sz w:val="28"/>
          <w:szCs w:val="28"/>
        </w:rPr>
        <w:t>ставка</w:t>
      </w:r>
      <w:r w:rsidR="00591919">
        <w:rPr>
          <w:rFonts w:ascii="Times New Roman" w:eastAsia="Calibri" w:hAnsi="Times New Roman" w:cs="Times New Roman"/>
          <w:sz w:val="28"/>
          <w:szCs w:val="28"/>
        </w:rPr>
        <w:t xml:space="preserve"> 9 %.</w:t>
      </w:r>
    </w:p>
    <w:p w:rsidR="00C41D08" w:rsidRPr="00C41D08" w:rsidRDefault="00C41D08" w:rsidP="00C41D0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D08">
        <w:rPr>
          <w:rFonts w:ascii="Times New Roman" w:eastAsia="Calibri" w:hAnsi="Times New Roman" w:cs="Times New Roman"/>
          <w:sz w:val="28"/>
          <w:szCs w:val="28"/>
        </w:rPr>
        <w:lastRenderedPageBreak/>
        <w:t>Суммы налога в пределах 650 тыс. руб.</w:t>
      </w:r>
      <w:r>
        <w:rPr>
          <w:rFonts w:ascii="Times New Roman" w:eastAsia="Calibri" w:hAnsi="Times New Roman" w:cs="Times New Roman"/>
          <w:sz w:val="28"/>
          <w:szCs w:val="28"/>
        </w:rPr>
        <w:t xml:space="preserve"> (5 млн</w:t>
      </w:r>
      <w:r w:rsidR="00BC5F0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руб. </w:t>
      </w:r>
      <w:r w:rsidR="00BC5F0E"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>оход) и свыше 650 </w:t>
      </w:r>
      <w:r w:rsidRPr="00C41D08">
        <w:rPr>
          <w:rFonts w:ascii="Times New Roman" w:eastAsia="Calibri" w:hAnsi="Times New Roman" w:cs="Times New Roman"/>
          <w:sz w:val="28"/>
          <w:szCs w:val="28"/>
        </w:rPr>
        <w:t>тыс. руб. уплачиваются по разным КБК:</w:t>
      </w:r>
    </w:p>
    <w:p w:rsidR="00C41D08" w:rsidRPr="00C41D08" w:rsidRDefault="00C41D08" w:rsidP="00C41D0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D08">
        <w:rPr>
          <w:rFonts w:ascii="Times New Roman" w:eastAsia="Calibri" w:hAnsi="Times New Roman" w:cs="Times New Roman"/>
          <w:sz w:val="28"/>
          <w:szCs w:val="28"/>
        </w:rPr>
        <w:t>- отдельно уплачивается сумма налога в части, недостающей до 650 тысяч рублей, относящаяся к части налоговой базы до 5 млн. рублей включительно  (КБК 182 1 01 02010 01 0000 110);</w:t>
      </w:r>
    </w:p>
    <w:p w:rsidR="00C41D08" w:rsidRDefault="00C41D08" w:rsidP="00C41D0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D08">
        <w:rPr>
          <w:rFonts w:ascii="Times New Roman" w:eastAsia="Calibri" w:hAnsi="Times New Roman" w:cs="Times New Roman"/>
          <w:sz w:val="28"/>
          <w:szCs w:val="28"/>
        </w:rPr>
        <w:t>- отдельно уплачивается часть суммы налога, превышающая 650 тысяч рублей, относящаяся к части налоговой базы,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превышающей 5 млн. рублей</w:t>
      </w:r>
      <w:r w:rsidRPr="00C41D08">
        <w:rPr>
          <w:rFonts w:ascii="Times New Roman" w:eastAsia="Calibri" w:hAnsi="Times New Roman" w:cs="Times New Roman"/>
          <w:sz w:val="28"/>
          <w:szCs w:val="28"/>
        </w:rPr>
        <w:t xml:space="preserve"> (КБК 182 1 01 02080 01 0000 110).</w:t>
      </w:r>
    </w:p>
    <w:p w:rsidR="00C41D08" w:rsidRPr="00C41D08" w:rsidRDefault="00C41D08" w:rsidP="00C41D0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D08">
        <w:rPr>
          <w:rFonts w:ascii="Times New Roman" w:eastAsia="Calibri" w:hAnsi="Times New Roman" w:cs="Times New Roman"/>
          <w:sz w:val="28"/>
          <w:szCs w:val="28"/>
        </w:rPr>
        <w:t>По общему правилу доходы, которые получены физлицами-нерезидентами, облагаются по ставке НДФЛ 30% (п. 3 ст. 224 НК РФ).</w:t>
      </w:r>
    </w:p>
    <w:p w:rsidR="00C41D08" w:rsidRPr="00C41D08" w:rsidRDefault="00C41D08" w:rsidP="00C41D0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D08">
        <w:rPr>
          <w:rFonts w:ascii="Times New Roman" w:eastAsia="Calibri" w:hAnsi="Times New Roman" w:cs="Times New Roman"/>
          <w:sz w:val="28"/>
          <w:szCs w:val="28"/>
        </w:rPr>
        <w:t>Однако из данного правила предусмотрено исключение. В частности, ставка 13% (15%) применяется к доходам от осуществления трудовой деятельности нерезидентами (п. п. 3, 3.1 ст. 224 НК РФ):</w:t>
      </w:r>
    </w:p>
    <w:p w:rsidR="00C41D08" w:rsidRPr="00C41D08" w:rsidRDefault="00C41D08" w:rsidP="00C41D0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41D08">
        <w:rPr>
          <w:rFonts w:ascii="Times New Roman" w:eastAsia="Calibri" w:hAnsi="Times New Roman" w:cs="Times New Roman"/>
          <w:sz w:val="28"/>
          <w:szCs w:val="28"/>
        </w:rPr>
        <w:t>работающими по патенту (ст. 227.1 НК РФ);</w:t>
      </w:r>
    </w:p>
    <w:p w:rsidR="00C41D08" w:rsidRPr="00C41D08" w:rsidRDefault="00C41D08" w:rsidP="00C41D0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41D08">
        <w:rPr>
          <w:rFonts w:ascii="Times New Roman" w:eastAsia="Calibri" w:hAnsi="Times New Roman" w:cs="Times New Roman"/>
          <w:sz w:val="28"/>
          <w:szCs w:val="28"/>
        </w:rPr>
        <w:t>высококвалифицированными специалистами;</w:t>
      </w:r>
    </w:p>
    <w:p w:rsidR="00C41D08" w:rsidRPr="00C41D08" w:rsidRDefault="00C41D08" w:rsidP="00C41D0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41D08">
        <w:rPr>
          <w:rFonts w:ascii="Times New Roman" w:eastAsia="Calibri" w:hAnsi="Times New Roman" w:cs="Times New Roman"/>
          <w:sz w:val="28"/>
          <w:szCs w:val="28"/>
        </w:rPr>
        <w:t>участниками Госпрограммы по оказанию содействия добровольному переселению в РФ соотечественников, проживающих за рубежом, а также членов их семей;</w:t>
      </w:r>
    </w:p>
    <w:p w:rsidR="00C41D08" w:rsidRPr="00C41D08" w:rsidRDefault="00C41D08" w:rsidP="00C41D0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41D08">
        <w:rPr>
          <w:rFonts w:ascii="Times New Roman" w:eastAsia="Calibri" w:hAnsi="Times New Roman" w:cs="Times New Roman"/>
          <w:sz w:val="28"/>
          <w:szCs w:val="28"/>
        </w:rPr>
        <w:t>беженцами или получившими временное убежище на территории РФ.</w:t>
      </w:r>
    </w:p>
    <w:p w:rsidR="00C41D08" w:rsidRPr="00C41D08" w:rsidRDefault="00C41D08" w:rsidP="00C41D0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D08">
        <w:rPr>
          <w:rFonts w:ascii="Times New Roman" w:eastAsia="Calibri" w:hAnsi="Times New Roman" w:cs="Times New Roman"/>
          <w:sz w:val="28"/>
          <w:szCs w:val="28"/>
        </w:rPr>
        <w:t>Доходы перечисленных лиц от трудовой деятельности облагаются по ставке 13% в части, не превышающей 5 млн</w:t>
      </w:r>
      <w:r w:rsidR="00567F8B">
        <w:rPr>
          <w:rFonts w:ascii="Times New Roman" w:eastAsia="Calibri" w:hAnsi="Times New Roman" w:cs="Times New Roman"/>
          <w:sz w:val="28"/>
          <w:szCs w:val="28"/>
        </w:rPr>
        <w:t>.</w:t>
      </w:r>
      <w:r w:rsidRPr="00C41D08">
        <w:rPr>
          <w:rFonts w:ascii="Times New Roman" w:eastAsia="Calibri" w:hAnsi="Times New Roman" w:cs="Times New Roman"/>
          <w:sz w:val="28"/>
          <w:szCs w:val="28"/>
        </w:rPr>
        <w:t xml:space="preserve"> руб., а по ставке 15% - в части, превышающей эту пороговую величину. </w:t>
      </w:r>
    </w:p>
    <w:p w:rsidR="00C41D08" w:rsidRPr="00C41D08" w:rsidRDefault="00C41D08" w:rsidP="00C41D0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D08">
        <w:rPr>
          <w:rFonts w:ascii="Times New Roman" w:eastAsia="Calibri" w:hAnsi="Times New Roman" w:cs="Times New Roman"/>
          <w:sz w:val="28"/>
          <w:szCs w:val="28"/>
        </w:rPr>
        <w:t>При определении ставки важно учитывать, что соглашением об избежание двойного налогообложения между Россией и страной, резидентом которой является работник, могут быть установлены особые налоговые ставки.</w:t>
      </w:r>
    </w:p>
    <w:p w:rsidR="00C41D08" w:rsidRDefault="00C41D08" w:rsidP="007657B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D08">
        <w:rPr>
          <w:rFonts w:ascii="Times New Roman" w:eastAsia="Calibri" w:hAnsi="Times New Roman" w:cs="Times New Roman"/>
          <w:sz w:val="28"/>
          <w:szCs w:val="28"/>
        </w:rPr>
        <w:t>Международные договоры имеют приоритет над Налоговым кодексом РФ (ч. 4 ст. 15 Конституции РФ, п. 1 ст. 7 НК РФ). Поэтому, если выплачивается доход нерезиденту РФ, прежде всего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C41D08">
        <w:rPr>
          <w:rFonts w:ascii="Times New Roman" w:eastAsia="Calibri" w:hAnsi="Times New Roman" w:cs="Times New Roman"/>
          <w:sz w:val="28"/>
          <w:szCs w:val="28"/>
        </w:rPr>
        <w:t xml:space="preserve"> нужно применять </w:t>
      </w:r>
      <w:r w:rsidRPr="00C41D08">
        <w:rPr>
          <w:rFonts w:ascii="Times New Roman" w:eastAsia="Calibri" w:hAnsi="Times New Roman" w:cs="Times New Roman"/>
          <w:sz w:val="28"/>
          <w:szCs w:val="28"/>
        </w:rPr>
        <w:lastRenderedPageBreak/>
        <w:t>положения международного договора РФ с тем государством, чьим налоговым резидентом он является.</w:t>
      </w:r>
    </w:p>
    <w:p w:rsidR="007C3281" w:rsidRPr="00BF2924" w:rsidRDefault="007C3281" w:rsidP="007C328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2924">
        <w:rPr>
          <w:rFonts w:ascii="Times New Roman" w:hAnsi="Times New Roman" w:cs="Times New Roman"/>
          <w:sz w:val="28"/>
          <w:szCs w:val="28"/>
        </w:rPr>
        <w:t>Налоговые агенты представляют в налоговый орган по месту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марта года, следующего за истекшим налоговым периодом</w:t>
      </w:r>
      <w:r w:rsidRPr="00BF2924">
        <w:rPr>
          <w:rFonts w:ascii="Times New Roman" w:hAnsi="Times New Roman" w:cs="Times New Roman"/>
        </w:rPr>
        <w:t xml:space="preserve"> (</w:t>
      </w:r>
      <w:r w:rsidRPr="00BF2924">
        <w:rPr>
          <w:rFonts w:ascii="Times New Roman" w:hAnsi="Times New Roman" w:cs="Times New Roman"/>
          <w:sz w:val="28"/>
          <w:szCs w:val="28"/>
        </w:rPr>
        <w:t xml:space="preserve"> абз.2 п. 2 ст. 230 Кодекса)</w:t>
      </w:r>
    </w:p>
    <w:p w:rsidR="007C3281" w:rsidRPr="00BF2924" w:rsidRDefault="00B06BCF" w:rsidP="007C328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7C3281" w:rsidRPr="00591919">
          <w:rPr>
            <w:rFonts w:ascii="Times New Roman" w:hAnsi="Times New Roman" w:cs="Times New Roman"/>
            <w:sz w:val="28"/>
            <w:szCs w:val="28"/>
          </w:rPr>
          <w:t>Форма</w:t>
        </w:r>
      </w:hyperlink>
      <w:r w:rsidR="00167E86">
        <w:rPr>
          <w:rFonts w:ascii="Times New Roman" w:hAnsi="Times New Roman" w:cs="Times New Roman"/>
          <w:sz w:val="28"/>
          <w:szCs w:val="28"/>
        </w:rPr>
        <w:t xml:space="preserve"> Р</w:t>
      </w:r>
      <w:r w:rsidR="007C3281" w:rsidRPr="00BF2924">
        <w:rPr>
          <w:rFonts w:ascii="Times New Roman" w:hAnsi="Times New Roman" w:cs="Times New Roman"/>
          <w:sz w:val="28"/>
          <w:szCs w:val="28"/>
        </w:rPr>
        <w:t xml:space="preserve">асчета 6-НДФЛ, </w:t>
      </w:r>
      <w:hyperlink r:id="rId7" w:history="1">
        <w:r w:rsidR="007C3281" w:rsidRPr="0059191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7C3281" w:rsidRPr="00BF2924">
        <w:rPr>
          <w:rFonts w:ascii="Times New Roman" w:hAnsi="Times New Roman" w:cs="Times New Roman"/>
          <w:sz w:val="28"/>
          <w:szCs w:val="28"/>
        </w:rPr>
        <w:t xml:space="preserve"> ее заполнения и представления утверждены приказом ФНС России от 15.10.2020</w:t>
      </w:r>
      <w:r w:rsidR="007C3281">
        <w:rPr>
          <w:rFonts w:ascii="Times New Roman" w:hAnsi="Times New Roman" w:cs="Times New Roman"/>
          <w:sz w:val="28"/>
          <w:szCs w:val="28"/>
        </w:rPr>
        <w:t xml:space="preserve"> </w:t>
      </w:r>
      <w:r w:rsidR="007C3281" w:rsidRPr="00591919">
        <w:rPr>
          <w:rFonts w:ascii="Times New Roman" w:hAnsi="Times New Roman" w:cs="Times New Roman"/>
          <w:sz w:val="28"/>
          <w:szCs w:val="28"/>
        </w:rPr>
        <w:t>N ЕД-7-11/753@ "Об утверждении формы расчета сумм налога на доходы физических лиц, исчисленных и удержанных налоговым агентом (форма 6-НДФЛ), порядка ее заполнения и представления, формата представления расчета сумм налога на доходы физических лиц, исчисленных и удержанных налоговым агентом, в электронной форме, а также формы справки о полученных физическим лицом доходах и удержанных суммах н</w:t>
      </w:r>
      <w:r w:rsidR="00591919">
        <w:rPr>
          <w:rFonts w:ascii="Times New Roman" w:hAnsi="Times New Roman" w:cs="Times New Roman"/>
          <w:sz w:val="28"/>
          <w:szCs w:val="28"/>
        </w:rPr>
        <w:t>алога на доходы физических лиц"</w:t>
      </w:r>
      <w:r w:rsidR="007C3281" w:rsidRPr="00BF2924">
        <w:rPr>
          <w:rFonts w:ascii="Times New Roman" w:hAnsi="Times New Roman" w:cs="Times New Roman"/>
          <w:sz w:val="28"/>
          <w:szCs w:val="28"/>
        </w:rPr>
        <w:t>.</w:t>
      </w:r>
    </w:p>
    <w:p w:rsidR="007C3281" w:rsidRPr="00BF2924" w:rsidRDefault="007C3281" w:rsidP="007C328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2924">
        <w:rPr>
          <w:rFonts w:ascii="Times New Roman" w:hAnsi="Times New Roman" w:cs="Times New Roman"/>
          <w:sz w:val="28"/>
          <w:szCs w:val="28"/>
        </w:rPr>
        <w:t xml:space="preserve">В </w:t>
      </w:r>
      <w:hyperlink r:id="rId8" w:history="1">
        <w:r w:rsidRPr="00591919">
          <w:rPr>
            <w:rFonts w:ascii="Times New Roman" w:hAnsi="Times New Roman" w:cs="Times New Roman"/>
            <w:sz w:val="28"/>
            <w:szCs w:val="28"/>
          </w:rPr>
          <w:t>Разделе 1</w:t>
        </w:r>
      </w:hyperlink>
      <w:r w:rsidRPr="00BF2924">
        <w:rPr>
          <w:rFonts w:ascii="Times New Roman" w:hAnsi="Times New Roman" w:cs="Times New Roman"/>
          <w:sz w:val="28"/>
          <w:szCs w:val="28"/>
        </w:rPr>
        <w:t xml:space="preserve"> расчета по форме 6-НДФЛ указываются сроки перечисления налога и суммы удержанного налога за последние три месяца отчетного периода.</w:t>
      </w:r>
    </w:p>
    <w:p w:rsidR="007C3281" w:rsidRPr="00BF2924" w:rsidRDefault="007C3281" w:rsidP="007C328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924">
        <w:rPr>
          <w:rFonts w:ascii="Times New Roman" w:hAnsi="Times New Roman" w:cs="Times New Roman"/>
          <w:sz w:val="28"/>
          <w:szCs w:val="28"/>
        </w:rPr>
        <w:t xml:space="preserve">Если налоговый агент выплачивал физическим лицам в течение налогового периода (отчетного периода) доходы, облагаемые по разным ставкам, </w:t>
      </w:r>
      <w:hyperlink r:id="rId9" w:history="1">
        <w:r w:rsidRPr="00591919">
          <w:rPr>
            <w:rFonts w:ascii="Times New Roman" w:hAnsi="Times New Roman" w:cs="Times New Roman"/>
            <w:sz w:val="28"/>
            <w:szCs w:val="28"/>
          </w:rPr>
          <w:t>разделы 1</w:t>
        </w:r>
      </w:hyperlink>
      <w:r w:rsidRPr="00BF292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591919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BF2924">
        <w:rPr>
          <w:rFonts w:ascii="Times New Roman" w:hAnsi="Times New Roman" w:cs="Times New Roman"/>
          <w:sz w:val="28"/>
          <w:szCs w:val="28"/>
        </w:rPr>
        <w:t xml:space="preserve"> заполняются для каждой из ставок налога</w:t>
      </w:r>
      <w:r w:rsidR="00525056">
        <w:rPr>
          <w:rFonts w:ascii="Times New Roman" w:hAnsi="Times New Roman" w:cs="Times New Roman"/>
          <w:sz w:val="28"/>
          <w:szCs w:val="28"/>
        </w:rPr>
        <w:t xml:space="preserve"> отдельно</w:t>
      </w:r>
      <w:r w:rsidRPr="00BF2924">
        <w:rPr>
          <w:rFonts w:ascii="Times New Roman" w:hAnsi="Times New Roman" w:cs="Times New Roman"/>
          <w:sz w:val="28"/>
          <w:szCs w:val="28"/>
        </w:rPr>
        <w:t>.</w:t>
      </w:r>
    </w:p>
    <w:p w:rsidR="007C3281" w:rsidRPr="00591919" w:rsidRDefault="00B06BCF" w:rsidP="007C328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7C3281" w:rsidRPr="00591919">
          <w:rPr>
            <w:rFonts w:ascii="Times New Roman" w:hAnsi="Times New Roman" w:cs="Times New Roman"/>
            <w:sz w:val="28"/>
            <w:szCs w:val="28"/>
          </w:rPr>
          <w:t>Строка 021</w:t>
        </w:r>
      </w:hyperlink>
      <w:r w:rsidR="00525056" w:rsidRPr="00591919">
        <w:rPr>
          <w:rFonts w:ascii="Times New Roman" w:hAnsi="Times New Roman" w:cs="Times New Roman"/>
          <w:sz w:val="28"/>
          <w:szCs w:val="28"/>
        </w:rPr>
        <w:t xml:space="preserve"> раздела 1 «Срок перечисления налога»</w:t>
      </w:r>
      <w:r w:rsidR="007C3281" w:rsidRPr="00591919">
        <w:rPr>
          <w:rFonts w:ascii="Times New Roman" w:hAnsi="Times New Roman" w:cs="Times New Roman"/>
          <w:sz w:val="28"/>
          <w:szCs w:val="28"/>
        </w:rPr>
        <w:t xml:space="preserve"> заполняется с учетом положений </w:t>
      </w:r>
      <w:hyperlink r:id="rId12" w:history="1">
        <w:r w:rsidR="007C3281" w:rsidRPr="00591919">
          <w:rPr>
            <w:rFonts w:ascii="Times New Roman" w:hAnsi="Times New Roman" w:cs="Times New Roman"/>
            <w:sz w:val="28"/>
            <w:szCs w:val="28"/>
          </w:rPr>
          <w:t>пункта 6 статьи 226</w:t>
        </w:r>
      </w:hyperlink>
      <w:r w:rsidR="007C3281" w:rsidRPr="0059191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="007C3281" w:rsidRPr="00591919">
          <w:rPr>
            <w:rFonts w:ascii="Times New Roman" w:hAnsi="Times New Roman" w:cs="Times New Roman"/>
            <w:sz w:val="28"/>
            <w:szCs w:val="28"/>
          </w:rPr>
          <w:t>пункта 9 статьи 226.1</w:t>
        </w:r>
      </w:hyperlink>
      <w:r w:rsidR="007C3281" w:rsidRPr="00591919">
        <w:rPr>
          <w:rFonts w:ascii="Times New Roman" w:hAnsi="Times New Roman" w:cs="Times New Roman"/>
          <w:sz w:val="28"/>
          <w:szCs w:val="28"/>
        </w:rPr>
        <w:t xml:space="preserve"> Кодекса.</w:t>
      </w:r>
      <w:r w:rsidR="00167E86" w:rsidRPr="00591919">
        <w:rPr>
          <w:rFonts w:ascii="Times New Roman" w:hAnsi="Times New Roman" w:cs="Times New Roman"/>
          <w:sz w:val="28"/>
          <w:szCs w:val="28"/>
        </w:rPr>
        <w:t xml:space="preserve"> Налоговые агенты обязаны перечислять суммы исчисленного и удержанного налога не позднее дня, следующего за днем выплаты налогоплательщику дохода.</w:t>
      </w:r>
    </w:p>
    <w:p w:rsidR="00167E86" w:rsidRPr="00591919" w:rsidRDefault="00167E86" w:rsidP="00167E8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919">
        <w:rPr>
          <w:rFonts w:ascii="Times New Roman" w:hAnsi="Times New Roman" w:cs="Times New Roman"/>
          <w:sz w:val="28"/>
          <w:szCs w:val="28"/>
        </w:rPr>
        <w:t xml:space="preserve">При выплате налогоплательщику доходов в виде пособий по временной нетрудоспособности (включая пособие по уходу за больным ребенком) и в виде оплаты отпусков налоговые агенты обязаны перечислять суммы исчисленного и удержанного налога не позднее последнего числа месяца, в </w:t>
      </w:r>
      <w:r w:rsidRPr="00591919">
        <w:rPr>
          <w:rFonts w:ascii="Times New Roman" w:hAnsi="Times New Roman" w:cs="Times New Roman"/>
          <w:sz w:val="28"/>
          <w:szCs w:val="28"/>
        </w:rPr>
        <w:lastRenderedPageBreak/>
        <w:t>котором производились такие выплаты.</w:t>
      </w:r>
    </w:p>
    <w:p w:rsidR="00167E86" w:rsidRDefault="00167E86" w:rsidP="00167E8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919">
        <w:rPr>
          <w:rFonts w:ascii="Times New Roman" w:hAnsi="Times New Roman" w:cs="Times New Roman"/>
          <w:sz w:val="28"/>
          <w:szCs w:val="28"/>
        </w:rPr>
        <w:t xml:space="preserve">Сумма налога, исчисленная по </w:t>
      </w:r>
      <w:r w:rsidR="00591919" w:rsidRPr="00591919">
        <w:rPr>
          <w:rFonts w:ascii="Times New Roman" w:hAnsi="Times New Roman" w:cs="Times New Roman"/>
          <w:sz w:val="28"/>
          <w:szCs w:val="28"/>
        </w:rPr>
        <w:t>разным</w:t>
      </w:r>
      <w:r w:rsidRPr="00591919">
        <w:rPr>
          <w:rFonts w:ascii="Times New Roman" w:hAnsi="Times New Roman" w:cs="Times New Roman"/>
          <w:sz w:val="28"/>
          <w:szCs w:val="28"/>
        </w:rPr>
        <w:t xml:space="preserve"> налоговым ставкам и удержанная налоговым агентом у налогоплательщика, в отношении которого он признается источником дохода, уплачивается в бюджет по месту учета (месту жительства) налогового агента в налоговом органе</w:t>
      </w:r>
      <w:r w:rsidRPr="00167E86">
        <w:rPr>
          <w:rFonts w:ascii="Times New Roman" w:hAnsi="Times New Roman" w:cs="Times New Roman"/>
          <w:sz w:val="28"/>
          <w:szCs w:val="28"/>
        </w:rPr>
        <w:t>, а также по месту нахождения каждого его обособленного подразделения.</w:t>
      </w:r>
    </w:p>
    <w:p w:rsidR="00525056" w:rsidRPr="003236C8" w:rsidRDefault="007C3281" w:rsidP="003236C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2924">
        <w:rPr>
          <w:rFonts w:ascii="Times New Roman" w:hAnsi="Times New Roman" w:cs="Times New Roman"/>
          <w:sz w:val="28"/>
          <w:szCs w:val="28"/>
        </w:rPr>
        <w:t xml:space="preserve">В </w:t>
      </w:r>
      <w:hyperlink r:id="rId14" w:history="1">
        <w:r w:rsidRPr="00591919">
          <w:rPr>
            <w:rFonts w:ascii="Times New Roman" w:hAnsi="Times New Roman" w:cs="Times New Roman"/>
            <w:sz w:val="28"/>
            <w:szCs w:val="28"/>
          </w:rPr>
          <w:t>Разделе 2</w:t>
        </w:r>
      </w:hyperlink>
      <w:r w:rsidRPr="00BF2924">
        <w:rPr>
          <w:rFonts w:ascii="Times New Roman" w:hAnsi="Times New Roman" w:cs="Times New Roman"/>
          <w:sz w:val="28"/>
          <w:szCs w:val="28"/>
        </w:rPr>
        <w:t xml:space="preserve"> расчета по форме 6-НДФЛ указываются обобщенные по всем физическим лицам суммы начисленного дохода, исчисленного и удержанного налога нарастающим итогом с начала налогового периода по соответствующей налоговой ставке.</w:t>
      </w:r>
    </w:p>
    <w:p w:rsidR="00591919" w:rsidRDefault="007C3281" w:rsidP="007C3281">
      <w:pPr>
        <w:pStyle w:val="ConsPlusTitle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F2924">
        <w:rPr>
          <w:rFonts w:ascii="Times New Roman" w:hAnsi="Times New Roman" w:cs="Times New Roman"/>
          <w:sz w:val="28"/>
          <w:szCs w:val="28"/>
        </w:rPr>
        <w:t>Письм</w:t>
      </w:r>
      <w:r w:rsidR="00591919">
        <w:rPr>
          <w:rFonts w:ascii="Times New Roman" w:hAnsi="Times New Roman" w:cs="Times New Roman"/>
          <w:sz w:val="28"/>
          <w:szCs w:val="28"/>
        </w:rPr>
        <w:t>о</w:t>
      </w:r>
      <w:r w:rsidRPr="00BF2924">
        <w:rPr>
          <w:rFonts w:ascii="Times New Roman" w:hAnsi="Times New Roman" w:cs="Times New Roman"/>
        </w:rPr>
        <w:t xml:space="preserve"> </w:t>
      </w:r>
      <w:r w:rsidRPr="00BF2924">
        <w:rPr>
          <w:rFonts w:ascii="Times New Roman" w:hAnsi="Times New Roman" w:cs="Times New Roman"/>
          <w:sz w:val="28"/>
          <w:szCs w:val="28"/>
        </w:rPr>
        <w:t xml:space="preserve">ФНС России от 1 декабря 2020 г. N БС-4-11/19702@ </w:t>
      </w:r>
      <w:r w:rsidR="00561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281" w:rsidRPr="00BF2924" w:rsidRDefault="007C3281" w:rsidP="007C3281">
      <w:pPr>
        <w:pStyle w:val="ConsPlusTitle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F2924">
        <w:rPr>
          <w:rFonts w:ascii="Times New Roman" w:hAnsi="Times New Roman" w:cs="Times New Roman"/>
          <w:b w:val="0"/>
          <w:sz w:val="28"/>
          <w:szCs w:val="28"/>
        </w:rPr>
        <w:t>1. Исчисление и уплата налоговыми агентами налога на доходы физических лиц с доходов физических лиц, превышающих 5 млн. рублей за налоговый период.</w:t>
      </w:r>
    </w:p>
    <w:p w:rsidR="007C3281" w:rsidRPr="00BF2924" w:rsidRDefault="007C3281" w:rsidP="007C3281">
      <w:pPr>
        <w:pStyle w:val="ConsPlusTitle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F2924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591919">
        <w:rPr>
          <w:rFonts w:ascii="Times New Roman" w:hAnsi="Times New Roman" w:cs="Times New Roman"/>
          <w:b w:val="0"/>
          <w:sz w:val="28"/>
          <w:szCs w:val="28"/>
        </w:rPr>
        <w:t>З</w:t>
      </w:r>
      <w:r w:rsidRPr="00BF2924">
        <w:rPr>
          <w:rFonts w:ascii="Times New Roman" w:hAnsi="Times New Roman" w:cs="Times New Roman"/>
          <w:b w:val="0"/>
          <w:sz w:val="28"/>
          <w:szCs w:val="28"/>
        </w:rPr>
        <w:t>аполнени</w:t>
      </w:r>
      <w:r w:rsidR="00591919">
        <w:rPr>
          <w:rFonts w:ascii="Times New Roman" w:hAnsi="Times New Roman" w:cs="Times New Roman"/>
          <w:b w:val="0"/>
          <w:sz w:val="28"/>
          <w:szCs w:val="28"/>
        </w:rPr>
        <w:t>е</w:t>
      </w:r>
      <w:r w:rsidRPr="00BF2924">
        <w:rPr>
          <w:rFonts w:ascii="Times New Roman" w:hAnsi="Times New Roman" w:cs="Times New Roman"/>
          <w:b w:val="0"/>
          <w:sz w:val="28"/>
          <w:szCs w:val="28"/>
        </w:rPr>
        <w:t xml:space="preserve"> расчета сумм налога на доходы физических лиц, исчисленных и удержанных налоговым </w:t>
      </w:r>
      <w:r w:rsidRPr="00591919">
        <w:rPr>
          <w:rFonts w:ascii="Times New Roman" w:hAnsi="Times New Roman" w:cs="Times New Roman"/>
          <w:b w:val="0"/>
          <w:sz w:val="28"/>
          <w:szCs w:val="28"/>
        </w:rPr>
        <w:t xml:space="preserve">агентом </w:t>
      </w:r>
      <w:hyperlink r:id="rId15" w:history="1">
        <w:r w:rsidRPr="00591919">
          <w:rPr>
            <w:rFonts w:ascii="Times New Roman" w:hAnsi="Times New Roman" w:cs="Times New Roman"/>
            <w:b w:val="0"/>
            <w:sz w:val="28"/>
            <w:szCs w:val="28"/>
          </w:rPr>
          <w:t>(форма 6-НДФЛ)</w:t>
        </w:r>
      </w:hyperlink>
      <w:r w:rsidR="0059191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C3281" w:rsidRPr="00BF2924" w:rsidRDefault="007C3281" w:rsidP="003236C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1893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53" w:history="1">
        <w:r w:rsidRPr="00591919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 w:rsidRPr="00561893">
        <w:rPr>
          <w:rFonts w:ascii="Times New Roman" w:hAnsi="Times New Roman" w:cs="Times New Roman"/>
          <w:sz w:val="28"/>
          <w:szCs w:val="28"/>
        </w:rPr>
        <w:t xml:space="preserve"> к данному письму приведены примеры заполнения расчета по </w:t>
      </w:r>
      <w:hyperlink r:id="rId16" w:history="1">
        <w:r w:rsidRPr="00591919">
          <w:rPr>
            <w:rFonts w:ascii="Times New Roman" w:hAnsi="Times New Roman" w:cs="Times New Roman"/>
            <w:sz w:val="28"/>
            <w:szCs w:val="28"/>
          </w:rPr>
          <w:t>форме 6-НДФЛ</w:t>
        </w:r>
      </w:hyperlink>
      <w:r w:rsidRPr="00561893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P53"/>
      <w:bookmarkEnd w:id="1"/>
    </w:p>
    <w:p w:rsidR="007C3281" w:rsidRPr="00BF2924" w:rsidRDefault="00591919" w:rsidP="0052505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525056">
        <w:rPr>
          <w:rFonts w:ascii="Times New Roman" w:hAnsi="Times New Roman" w:cs="Times New Roman"/>
          <w:b/>
          <w:sz w:val="28"/>
          <w:szCs w:val="28"/>
        </w:rPr>
        <w:t xml:space="preserve"> соответствии с </w:t>
      </w:r>
      <w:r w:rsidR="00525056" w:rsidRPr="00525056">
        <w:rPr>
          <w:rFonts w:ascii="Times New Roman" w:hAnsi="Times New Roman" w:cs="Times New Roman"/>
          <w:b/>
          <w:sz w:val="28"/>
          <w:szCs w:val="28"/>
        </w:rPr>
        <w:t>Письмо</w:t>
      </w:r>
      <w:r w:rsidR="00525056">
        <w:rPr>
          <w:rFonts w:ascii="Times New Roman" w:hAnsi="Times New Roman" w:cs="Times New Roman"/>
          <w:b/>
          <w:sz w:val="28"/>
          <w:szCs w:val="28"/>
        </w:rPr>
        <w:t>м</w:t>
      </w:r>
      <w:r w:rsidR="00525056" w:rsidRPr="00525056">
        <w:rPr>
          <w:rFonts w:ascii="Times New Roman" w:hAnsi="Times New Roman" w:cs="Times New Roman"/>
          <w:b/>
          <w:sz w:val="28"/>
          <w:szCs w:val="28"/>
        </w:rPr>
        <w:t xml:space="preserve"> ФНС России от 30.03.2021 N БС-4-11/4206@)</w:t>
      </w:r>
      <w:r w:rsidR="00525056">
        <w:rPr>
          <w:rFonts w:ascii="Times New Roman" w:hAnsi="Times New Roman" w:cs="Times New Roman"/>
          <w:b/>
          <w:sz w:val="28"/>
          <w:szCs w:val="28"/>
        </w:rPr>
        <w:t xml:space="preserve"> изложен порядок о</w:t>
      </w:r>
      <w:r w:rsidR="007C3281" w:rsidRPr="00BF2924">
        <w:rPr>
          <w:rFonts w:ascii="Times New Roman" w:hAnsi="Times New Roman" w:cs="Times New Roman"/>
          <w:b/>
          <w:sz w:val="28"/>
          <w:szCs w:val="28"/>
        </w:rPr>
        <w:t>тражени</w:t>
      </w:r>
      <w:r w:rsidR="00525056">
        <w:rPr>
          <w:rFonts w:ascii="Times New Roman" w:hAnsi="Times New Roman" w:cs="Times New Roman"/>
          <w:b/>
          <w:sz w:val="28"/>
          <w:szCs w:val="28"/>
        </w:rPr>
        <w:t>я</w:t>
      </w:r>
      <w:r w:rsidR="007C3281" w:rsidRPr="00BF2924">
        <w:rPr>
          <w:rFonts w:ascii="Times New Roman" w:hAnsi="Times New Roman" w:cs="Times New Roman"/>
          <w:b/>
          <w:sz w:val="28"/>
          <w:szCs w:val="28"/>
        </w:rPr>
        <w:t xml:space="preserve"> в 6-НДФЛ дивидендов физлица в случае, когда орга</w:t>
      </w:r>
      <w:r w:rsidR="00525056">
        <w:rPr>
          <w:rFonts w:ascii="Times New Roman" w:hAnsi="Times New Roman" w:cs="Times New Roman"/>
          <w:b/>
          <w:sz w:val="28"/>
          <w:szCs w:val="28"/>
        </w:rPr>
        <w:t>низация сама получает дивиденды</w:t>
      </w:r>
      <w:r w:rsidR="007C3281" w:rsidRPr="00BF2924">
        <w:rPr>
          <w:rFonts w:ascii="Times New Roman" w:hAnsi="Times New Roman" w:cs="Times New Roman"/>
          <w:b/>
          <w:sz w:val="28"/>
          <w:szCs w:val="28"/>
        </w:rPr>
        <w:t>.</w:t>
      </w:r>
      <w:r w:rsidR="007C3281" w:rsidRPr="00BF2924">
        <w:rPr>
          <w:rFonts w:ascii="Times New Roman" w:hAnsi="Times New Roman" w:cs="Times New Roman"/>
        </w:rPr>
        <w:t xml:space="preserve"> </w:t>
      </w:r>
    </w:p>
    <w:p w:rsidR="007C3281" w:rsidRPr="00BF2924" w:rsidRDefault="007C3281" w:rsidP="0052505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924">
        <w:rPr>
          <w:rFonts w:ascii="Times New Roman" w:hAnsi="Times New Roman" w:cs="Times New Roman"/>
          <w:sz w:val="28"/>
          <w:szCs w:val="28"/>
        </w:rPr>
        <w:t xml:space="preserve">При определении НДФЛ в отношении доходов с дивидендов с 1 января 2021 года предусмотрен зачет налога на прибыль, удержанного в их отношении (п. 3.1 ст. 214Кодекса). </w:t>
      </w:r>
    </w:p>
    <w:p w:rsidR="007C3281" w:rsidRPr="00BF2924" w:rsidRDefault="007C3281" w:rsidP="0052505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924">
        <w:rPr>
          <w:rFonts w:ascii="Times New Roman" w:hAnsi="Times New Roman" w:cs="Times New Roman"/>
          <w:sz w:val="28"/>
          <w:szCs w:val="28"/>
        </w:rPr>
        <w:t>При этом указанная сумма определяется как произведение базы для определения суммы налога на прибыль организаций, подлежащей зачету (Бз), на коэффициент 0,13. Первый показатель равен меньшему значению одной из следующих величин:</w:t>
      </w:r>
    </w:p>
    <w:p w:rsidR="007C3281" w:rsidRPr="00BF2924" w:rsidRDefault="007C3281" w:rsidP="0052505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924">
        <w:rPr>
          <w:rFonts w:ascii="Times New Roman" w:hAnsi="Times New Roman" w:cs="Times New Roman"/>
          <w:sz w:val="28"/>
          <w:szCs w:val="28"/>
        </w:rPr>
        <w:t>- суммы доходов от долевого участия, в отношении которых исчислен налог;</w:t>
      </w:r>
    </w:p>
    <w:p w:rsidR="007C3281" w:rsidRPr="00BF2924" w:rsidRDefault="007C3281" w:rsidP="0052505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924">
        <w:rPr>
          <w:rFonts w:ascii="Times New Roman" w:hAnsi="Times New Roman" w:cs="Times New Roman"/>
          <w:sz w:val="28"/>
          <w:szCs w:val="28"/>
        </w:rPr>
        <w:lastRenderedPageBreak/>
        <w:t>- произведения показателей К (отношение суммы дивидендов, подлежащих распределению в пользу налогоплательщика - получателя дивидендов, к общей сумме дивидендов, подлежащих распределению российской организацией в пользу всех получателей)</w:t>
      </w:r>
      <w:r w:rsidR="00591919">
        <w:rPr>
          <w:rFonts w:ascii="Times New Roman" w:hAnsi="Times New Roman" w:cs="Times New Roman"/>
          <w:sz w:val="28"/>
          <w:szCs w:val="28"/>
        </w:rPr>
        <w:t xml:space="preserve"> </w:t>
      </w:r>
      <w:r w:rsidRPr="00BF2924">
        <w:rPr>
          <w:rFonts w:ascii="Times New Roman" w:hAnsi="Times New Roman" w:cs="Times New Roman"/>
          <w:sz w:val="28"/>
          <w:szCs w:val="28"/>
        </w:rPr>
        <w:t>и Д2 (общая сумма дивидендов, полученных российской организацией).</w:t>
      </w:r>
    </w:p>
    <w:p w:rsidR="00561893" w:rsidRDefault="00561893" w:rsidP="0056189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893">
        <w:rPr>
          <w:rFonts w:ascii="Times New Roman" w:hAnsi="Times New Roman" w:cs="Times New Roman"/>
          <w:sz w:val="28"/>
          <w:szCs w:val="28"/>
        </w:rPr>
        <w:t xml:space="preserve">Считать налог в основном будут налоговые агенты — те организации и ИП, что должны удерживать НДФЛ при выплате дохода. Чаще всего это работодатели, иногда доход нужно декларировать самим. Каждый налоговый агент сможет учесть только свою часть доходов, а не общую сумму. </w:t>
      </w:r>
      <w:r w:rsidR="00ED7CF2">
        <w:rPr>
          <w:rFonts w:ascii="Times New Roman" w:hAnsi="Times New Roman" w:cs="Times New Roman"/>
          <w:sz w:val="28"/>
          <w:szCs w:val="28"/>
        </w:rPr>
        <w:t>При этом з</w:t>
      </w:r>
      <w:r w:rsidRPr="00561893">
        <w:rPr>
          <w:rFonts w:ascii="Times New Roman" w:hAnsi="Times New Roman" w:cs="Times New Roman"/>
          <w:sz w:val="28"/>
          <w:szCs w:val="28"/>
        </w:rPr>
        <w:t xml:space="preserve">арплата на одном месте работы может быть меньше 5 </w:t>
      </w:r>
      <w:r w:rsidR="00ED7CF2">
        <w:rPr>
          <w:rFonts w:ascii="Times New Roman" w:hAnsi="Times New Roman" w:cs="Times New Roman"/>
          <w:sz w:val="28"/>
          <w:szCs w:val="28"/>
        </w:rPr>
        <w:t>млн. руб.</w:t>
      </w:r>
      <w:r w:rsidRPr="00561893">
        <w:rPr>
          <w:rFonts w:ascii="Times New Roman" w:hAnsi="Times New Roman" w:cs="Times New Roman"/>
          <w:sz w:val="28"/>
          <w:szCs w:val="28"/>
        </w:rPr>
        <w:t>, а на нескольких — больше.</w:t>
      </w:r>
    </w:p>
    <w:p w:rsidR="00634F84" w:rsidRPr="00C05ADE" w:rsidRDefault="00ED7CF2" w:rsidP="00C05AD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окончания налогового периода</w:t>
      </w:r>
      <w:r w:rsidR="00561893" w:rsidRPr="00561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налоговые органы</w:t>
      </w:r>
      <w:r w:rsidR="00561893" w:rsidRPr="00561893">
        <w:rPr>
          <w:rFonts w:ascii="Times New Roman" w:hAnsi="Times New Roman" w:cs="Times New Roman"/>
          <w:sz w:val="28"/>
          <w:szCs w:val="28"/>
        </w:rPr>
        <w:t xml:space="preserve"> получ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61893" w:rsidRPr="00561893">
        <w:rPr>
          <w:rFonts w:ascii="Times New Roman" w:hAnsi="Times New Roman" w:cs="Times New Roman"/>
          <w:sz w:val="28"/>
          <w:szCs w:val="28"/>
        </w:rPr>
        <w:t>т информацию обо всех выплатах</w:t>
      </w:r>
      <w:r>
        <w:rPr>
          <w:rFonts w:ascii="Times New Roman" w:hAnsi="Times New Roman" w:cs="Times New Roman"/>
          <w:sz w:val="28"/>
          <w:szCs w:val="28"/>
        </w:rPr>
        <w:t>, обобща</w:t>
      </w:r>
      <w:r w:rsidR="00561893" w:rsidRPr="00561893">
        <w:rPr>
          <w:rFonts w:ascii="Times New Roman" w:hAnsi="Times New Roman" w:cs="Times New Roman"/>
          <w:sz w:val="28"/>
          <w:szCs w:val="28"/>
        </w:rPr>
        <w:t xml:space="preserve">т ее, </w:t>
      </w:r>
      <w:r>
        <w:rPr>
          <w:rFonts w:ascii="Times New Roman" w:hAnsi="Times New Roman" w:cs="Times New Roman"/>
          <w:sz w:val="28"/>
          <w:szCs w:val="28"/>
        </w:rPr>
        <w:t>рассчитают превышение и начисля</w:t>
      </w:r>
      <w:r w:rsidR="00561893" w:rsidRPr="00561893">
        <w:rPr>
          <w:rFonts w:ascii="Times New Roman" w:hAnsi="Times New Roman" w:cs="Times New Roman"/>
          <w:sz w:val="28"/>
          <w:szCs w:val="28"/>
        </w:rPr>
        <w:t xml:space="preserve">т НДФЛ по повышенной ставке. Сумму к доплате укажут в налоговом уведомлении </w:t>
      </w:r>
      <w:r>
        <w:rPr>
          <w:rFonts w:ascii="Times New Roman" w:hAnsi="Times New Roman" w:cs="Times New Roman"/>
          <w:sz w:val="28"/>
          <w:szCs w:val="28"/>
        </w:rPr>
        <w:t>уже в 2022 году по итогам 2021 года</w:t>
      </w:r>
      <w:r w:rsidR="00634F84">
        <w:rPr>
          <w:rFonts w:ascii="Times New Roman" w:hAnsi="Times New Roman" w:cs="Times New Roman"/>
          <w:sz w:val="28"/>
          <w:szCs w:val="28"/>
        </w:rPr>
        <w:t xml:space="preserve"> </w:t>
      </w:r>
      <w:r w:rsidR="00561893" w:rsidRPr="00561893">
        <w:rPr>
          <w:rFonts w:ascii="Times New Roman" w:hAnsi="Times New Roman" w:cs="Times New Roman"/>
          <w:sz w:val="28"/>
          <w:szCs w:val="28"/>
        </w:rPr>
        <w:t xml:space="preserve">— заплатить ее нужно будет до 1 декабря 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561893" w:rsidRPr="0056189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34F84" w:rsidRDefault="00634F84" w:rsidP="0034584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НДФЛ – это налог, который формирует областной и местный бюджет и идет на обычные расходы, запланированные ежегодно: это ЖКХ, больницы, спорт, дороги, культура и другие. Введение прогрессивной шкалы позволяет привлечь дополнительные средства в бюджет, но и расходоваться они будут отдельно.</w:t>
      </w:r>
      <w:r w:rsidRPr="00634F84">
        <w:t xml:space="preserve"> </w:t>
      </w:r>
      <w:r w:rsidRPr="00634F84">
        <w:rPr>
          <w:rFonts w:ascii="Times New Roman" w:hAnsi="Times New Roman" w:cs="Times New Roman"/>
          <w:sz w:val="28"/>
          <w:szCs w:val="28"/>
        </w:rPr>
        <w:t>Эти суммы планируют использовать на конкретную цель: как дополнительное финансирование для лечения детей с редкими и опасными заболеваниями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34F84">
        <w:t xml:space="preserve"> </w:t>
      </w:r>
      <w:r w:rsidRPr="00634F84">
        <w:rPr>
          <w:rFonts w:ascii="Times New Roman" w:hAnsi="Times New Roman" w:cs="Times New Roman"/>
          <w:sz w:val="28"/>
          <w:szCs w:val="28"/>
        </w:rPr>
        <w:t>Всего за 2021 год</w:t>
      </w:r>
      <w:r w:rsidR="00167E86">
        <w:rPr>
          <w:rFonts w:ascii="Times New Roman" w:hAnsi="Times New Roman" w:cs="Times New Roman"/>
          <w:sz w:val="28"/>
          <w:szCs w:val="28"/>
        </w:rPr>
        <w:t xml:space="preserve"> по России </w:t>
      </w:r>
      <w:r w:rsidRPr="00634F84">
        <w:rPr>
          <w:rFonts w:ascii="Times New Roman" w:hAnsi="Times New Roman" w:cs="Times New Roman"/>
          <w:sz w:val="28"/>
          <w:szCs w:val="28"/>
        </w:rPr>
        <w:t>таким способом планируется получить около 60 млрд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34F84">
        <w:rPr>
          <w:rFonts w:ascii="Times New Roman" w:hAnsi="Times New Roman" w:cs="Times New Roman"/>
          <w:sz w:val="28"/>
          <w:szCs w:val="28"/>
        </w:rPr>
        <w:t xml:space="preserve"> рублей. За три года дополнительный доход от НДФЛ может сост</w:t>
      </w:r>
      <w:r>
        <w:rPr>
          <w:rFonts w:ascii="Times New Roman" w:hAnsi="Times New Roman" w:cs="Times New Roman"/>
          <w:sz w:val="28"/>
          <w:szCs w:val="28"/>
        </w:rPr>
        <w:t>авить 190 млрд. </w:t>
      </w:r>
      <w:r w:rsidRPr="00634F84">
        <w:rPr>
          <w:rFonts w:ascii="Times New Roman" w:hAnsi="Times New Roman" w:cs="Times New Roman"/>
          <w:sz w:val="28"/>
          <w:szCs w:val="28"/>
        </w:rPr>
        <w:t>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F84" w:rsidRPr="00634F84" w:rsidRDefault="00634F84" w:rsidP="00634F8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34F84" w:rsidRPr="00634F84" w:rsidSect="001332A2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BCF" w:rsidRDefault="00B06BCF" w:rsidP="001332A2">
      <w:pPr>
        <w:spacing w:after="0" w:line="240" w:lineRule="auto"/>
      </w:pPr>
      <w:r>
        <w:separator/>
      </w:r>
    </w:p>
  </w:endnote>
  <w:endnote w:type="continuationSeparator" w:id="0">
    <w:p w:rsidR="00B06BCF" w:rsidRDefault="00B06BCF" w:rsidP="00133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7181268"/>
      <w:docPartObj>
        <w:docPartGallery w:val="Page Numbers (Bottom of Page)"/>
        <w:docPartUnique/>
      </w:docPartObj>
    </w:sdtPr>
    <w:sdtEndPr/>
    <w:sdtContent>
      <w:p w:rsidR="001332A2" w:rsidRDefault="001332A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462">
          <w:rPr>
            <w:noProof/>
          </w:rPr>
          <w:t>4</w:t>
        </w:r>
        <w:r>
          <w:fldChar w:fldCharType="end"/>
        </w:r>
      </w:p>
    </w:sdtContent>
  </w:sdt>
  <w:p w:rsidR="001332A2" w:rsidRDefault="001332A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BCF" w:rsidRDefault="00B06BCF" w:rsidP="001332A2">
      <w:pPr>
        <w:spacing w:after="0" w:line="240" w:lineRule="auto"/>
      </w:pPr>
      <w:r>
        <w:separator/>
      </w:r>
    </w:p>
  </w:footnote>
  <w:footnote w:type="continuationSeparator" w:id="0">
    <w:p w:rsidR="00B06BCF" w:rsidRDefault="00B06BCF" w:rsidP="001332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EE2"/>
    <w:rsid w:val="00092631"/>
    <w:rsid w:val="001332A2"/>
    <w:rsid w:val="00167E86"/>
    <w:rsid w:val="00173EE2"/>
    <w:rsid w:val="003236C8"/>
    <w:rsid w:val="0034584A"/>
    <w:rsid w:val="003741B3"/>
    <w:rsid w:val="0050176F"/>
    <w:rsid w:val="00525056"/>
    <w:rsid w:val="00561893"/>
    <w:rsid w:val="00567F8B"/>
    <w:rsid w:val="00571BDE"/>
    <w:rsid w:val="00582BA1"/>
    <w:rsid w:val="00583686"/>
    <w:rsid w:val="00591919"/>
    <w:rsid w:val="00634F84"/>
    <w:rsid w:val="007657B8"/>
    <w:rsid w:val="007C3281"/>
    <w:rsid w:val="00953DAA"/>
    <w:rsid w:val="00A26A02"/>
    <w:rsid w:val="00AC72CB"/>
    <w:rsid w:val="00B06BCF"/>
    <w:rsid w:val="00BC5F0E"/>
    <w:rsid w:val="00C05ADE"/>
    <w:rsid w:val="00C41D08"/>
    <w:rsid w:val="00C445A0"/>
    <w:rsid w:val="00C93462"/>
    <w:rsid w:val="00D8409A"/>
    <w:rsid w:val="00DE4EC5"/>
    <w:rsid w:val="00ED7236"/>
    <w:rsid w:val="00ED7CF2"/>
    <w:rsid w:val="00EE1F44"/>
    <w:rsid w:val="00F5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DD3BAC6-4024-4F2F-98E8-39AA576C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32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32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5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36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33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32A2"/>
  </w:style>
  <w:style w:type="paragraph" w:styleId="a7">
    <w:name w:val="footer"/>
    <w:basedOn w:val="a"/>
    <w:link w:val="a8"/>
    <w:uiPriority w:val="99"/>
    <w:unhideWhenUsed/>
    <w:rsid w:val="00133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3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5B329C6C6B9648879AEA95D3888CB18798DFDA71F64B1A711DA1AB0D80C3C1F1E73D2DC6B407B8ADDC12E7430B2DDF8D596364F646CFD6P3PDL" TargetMode="External"/><Relationship Id="rId13" Type="http://schemas.openxmlformats.org/officeDocument/2006/relationships/hyperlink" Target="consultantplus://offline/ref=2A5B329C6C6B9648879AEA95D3888CB18796DBD972FC4B1A711DA1AB0D80C3C1F1E73D2DC4B702B7A68317F2525320D69A47657CEA44CDPDP5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A5B329C6C6B9648879AEA95D3888CB18798DFDA71F64B1A711DA1AB0D80C3C1F1E73D2DC6B405BFA9DC12E7430B2DDF8D596364F646CFD6P3PDL" TargetMode="External"/><Relationship Id="rId12" Type="http://schemas.openxmlformats.org/officeDocument/2006/relationships/hyperlink" Target="consultantplus://offline/ref=2A5B329C6C6B9648879AEA95D3888CB18796DBD972FC4B1A711DA1AB0D80C3C1F1E73D2DC7B30EBAA68317F2525320D69A47657CEA44CDPDP5L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A5B329C6C6B9648879AEA95D3888CB18798DFDA71F64B1A711DA1AB0D80C3C1F1E73D2DC6B407BDAADC12E7430B2DDF8D596364F646CFD6P3PD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A5B329C6C6B9648879AEA95D3888CB18798DFDA71F64B1A711DA1AB0D80C3C1F1E73D2DC6B407BDAADC12E7430B2DDF8D596364F646CFD6P3PDL" TargetMode="External"/><Relationship Id="rId11" Type="http://schemas.openxmlformats.org/officeDocument/2006/relationships/hyperlink" Target="consultantplus://offline/ref=2A5B329C6C6B9648879AEA95D3888CB18798DFDA71F64B1A711DA1AB0D80C3C1F1E73D2DC6B407B8ABDC12E7430B2DDF8D596364F646CFD6P3PDL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2A5B329C6C6B9648879AEA95D3888CB18798DFDA71F64B1A711DA1AB0D80C3C1F1E73D2DC6B407BDAADC12E7430B2DDF8D596364F646CFD6P3PDL" TargetMode="External"/><Relationship Id="rId10" Type="http://schemas.openxmlformats.org/officeDocument/2006/relationships/hyperlink" Target="consultantplus://offline/ref=2A5B329C6C6B9648879AEA95D3888CB18798DFDA71F64B1A711DA1AB0D80C3C1F1E73D2DC6B406BFA8DC12E7430B2DDF8D596364F646CFD6P3PDL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A5B329C6C6B9648879AEA95D3888CB18798DFDA71F64B1A711DA1AB0D80C3C1F1E73D2DC6B407B8ADDC12E7430B2DDF8D596364F646CFD6P3PDL" TargetMode="External"/><Relationship Id="rId14" Type="http://schemas.openxmlformats.org/officeDocument/2006/relationships/hyperlink" Target="consultantplus://offline/ref=2A5B329C6C6B9648879AEA95D3888CB18798DFDA71F64B1A711DA1AB0D80C3C1F1E73D2DC6B406BFA8DC12E7430B2DDF8D596364F646CFD6P3P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1759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Екатерина Александровна</dc:creator>
  <cp:lastModifiedBy>Беловусова Оксана Александровна</cp:lastModifiedBy>
  <cp:revision>5</cp:revision>
  <cp:lastPrinted>2021-07-07T12:04:00Z</cp:lastPrinted>
  <dcterms:created xsi:type="dcterms:W3CDTF">2021-07-09T06:24:00Z</dcterms:created>
  <dcterms:modified xsi:type="dcterms:W3CDTF">2021-07-09T08:12:00Z</dcterms:modified>
</cp:coreProperties>
</file>