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C9A" w:rsidRPr="00E51C9A" w:rsidRDefault="000C2BFB" w:rsidP="004819FF">
      <w:pPr>
        <w:pStyle w:val="1"/>
        <w:spacing w:line="312" w:lineRule="auto"/>
      </w:pPr>
      <w:bookmarkStart w:id="0" w:name="_Toc506832339"/>
      <w:r>
        <w:t xml:space="preserve">Исполнение </w:t>
      </w:r>
      <w:r w:rsidRPr="00E51C9A">
        <w:t>обязаннотей по исчислению</w:t>
      </w:r>
      <w:r w:rsidR="00E51C9A">
        <w:t xml:space="preserve"> и уплате страховых взносов плательщиками, не производящими выплаты и иные вознаграждения физическим лицам</w:t>
      </w:r>
      <w:r w:rsidR="00D57249">
        <w:t xml:space="preserve"> при применении НПД</w:t>
      </w:r>
    </w:p>
    <w:bookmarkEnd w:id="0"/>
    <w:p w:rsidR="00757FCF" w:rsidRPr="00FE368C" w:rsidRDefault="00352D45" w:rsidP="00FE368C">
      <w:pPr>
        <w:pStyle w:val="a3"/>
        <w:spacing w:after="0" w:line="312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С</w:t>
      </w:r>
      <w:r w:rsidR="00757FCF" w:rsidRPr="00FE368C">
        <w:rPr>
          <w:rFonts w:eastAsiaTheme="minorHAnsi"/>
          <w:sz w:val="28"/>
          <w:szCs w:val="22"/>
          <w:lang w:eastAsia="en-US"/>
        </w:rPr>
        <w:t xml:space="preserve"> 2019 года в РФ </w:t>
      </w:r>
      <w:r w:rsidR="00FE368C" w:rsidRPr="00FE368C">
        <w:rPr>
          <w:rFonts w:eastAsiaTheme="minorHAnsi"/>
          <w:sz w:val="28"/>
          <w:szCs w:val="22"/>
          <w:lang w:eastAsia="en-US"/>
        </w:rPr>
        <w:t>действует</w:t>
      </w:r>
      <w:r w:rsidR="00757FCF" w:rsidRPr="00FE368C">
        <w:rPr>
          <w:rFonts w:eastAsiaTheme="minorHAnsi"/>
          <w:sz w:val="28"/>
          <w:szCs w:val="22"/>
          <w:lang w:eastAsia="en-US"/>
        </w:rPr>
        <w:t xml:space="preserve"> новая система налогообложения — налог на профессиональный доход</w:t>
      </w:r>
      <w:r w:rsidR="00FE368C" w:rsidRPr="00FE368C">
        <w:rPr>
          <w:rFonts w:eastAsiaTheme="minorHAnsi"/>
          <w:sz w:val="28"/>
          <w:szCs w:val="22"/>
          <w:lang w:eastAsia="en-US"/>
        </w:rPr>
        <w:t xml:space="preserve"> или </w:t>
      </w:r>
      <w:r w:rsidR="00757FCF" w:rsidRPr="00FE368C">
        <w:rPr>
          <w:rFonts w:eastAsiaTheme="minorHAnsi"/>
          <w:sz w:val="28"/>
          <w:szCs w:val="22"/>
          <w:lang w:eastAsia="en-US"/>
        </w:rPr>
        <w:t xml:space="preserve">налог </w:t>
      </w:r>
      <w:r w:rsidR="00FE368C" w:rsidRPr="00FE368C">
        <w:rPr>
          <w:rFonts w:eastAsiaTheme="minorHAnsi"/>
          <w:sz w:val="28"/>
          <w:szCs w:val="22"/>
          <w:lang w:eastAsia="en-US"/>
        </w:rPr>
        <w:t>для</w:t>
      </w:r>
      <w:r w:rsidR="00757FCF" w:rsidRPr="00FE368C">
        <w:rPr>
          <w:rFonts w:eastAsiaTheme="minorHAnsi"/>
          <w:sz w:val="28"/>
          <w:szCs w:val="22"/>
          <w:lang w:eastAsia="en-US"/>
        </w:rPr>
        <w:t xml:space="preserve"> </w:t>
      </w:r>
      <w:r w:rsidR="00FE368C" w:rsidRPr="00FE368C">
        <w:rPr>
          <w:rFonts w:eastAsiaTheme="minorHAnsi"/>
          <w:sz w:val="28"/>
          <w:szCs w:val="22"/>
          <w:lang w:eastAsia="en-US"/>
        </w:rPr>
        <w:t>самозанятых</w:t>
      </w:r>
      <w:r w:rsidR="00757FCF" w:rsidRPr="00FE368C">
        <w:rPr>
          <w:rFonts w:eastAsiaTheme="minorHAnsi"/>
          <w:sz w:val="28"/>
          <w:szCs w:val="22"/>
          <w:lang w:eastAsia="en-US"/>
        </w:rPr>
        <w:t xml:space="preserve">. </w:t>
      </w:r>
      <w:r>
        <w:rPr>
          <w:rFonts w:eastAsiaTheme="minorHAnsi"/>
          <w:sz w:val="28"/>
          <w:szCs w:val="22"/>
          <w:lang w:eastAsia="en-US"/>
        </w:rPr>
        <w:t>С 01 января 2020 </w:t>
      </w:r>
      <w:r w:rsidR="00FE368C" w:rsidRPr="00FE368C">
        <w:rPr>
          <w:rFonts w:eastAsiaTheme="minorHAnsi"/>
          <w:sz w:val="28"/>
          <w:szCs w:val="22"/>
          <w:lang w:eastAsia="en-US"/>
        </w:rPr>
        <w:t xml:space="preserve">года Свердловская область стала регионом применения такой системы. Цель нового режима </w:t>
      </w:r>
      <w:r w:rsidR="006478CF">
        <w:rPr>
          <w:rFonts w:eastAsiaTheme="minorHAnsi"/>
          <w:sz w:val="28"/>
          <w:szCs w:val="22"/>
          <w:lang w:eastAsia="en-US"/>
        </w:rPr>
        <w:t>–</w:t>
      </w:r>
      <w:r w:rsidR="00FE368C" w:rsidRPr="00FE368C">
        <w:rPr>
          <w:rFonts w:eastAsiaTheme="minorHAnsi"/>
          <w:sz w:val="28"/>
          <w:szCs w:val="22"/>
          <w:lang w:eastAsia="en-US"/>
        </w:rPr>
        <w:t xml:space="preserve"> </w:t>
      </w:r>
      <w:r w:rsidR="006478CF">
        <w:rPr>
          <w:rFonts w:eastAsiaTheme="minorHAnsi"/>
          <w:sz w:val="28"/>
          <w:szCs w:val="22"/>
          <w:lang w:eastAsia="en-US"/>
        </w:rPr>
        <w:t>легализовать деятельность физических лиц</w:t>
      </w:r>
      <w:r w:rsidR="00757FCF" w:rsidRPr="00FE368C">
        <w:rPr>
          <w:rFonts w:eastAsiaTheme="minorHAnsi"/>
          <w:sz w:val="28"/>
          <w:szCs w:val="22"/>
          <w:lang w:eastAsia="en-US"/>
        </w:rPr>
        <w:t>, занимающихся малым бизнесом</w:t>
      </w:r>
      <w:r w:rsidR="00CE2716" w:rsidRPr="006478CF">
        <w:rPr>
          <w:rFonts w:eastAsiaTheme="minorHAnsi"/>
          <w:i/>
          <w:szCs w:val="22"/>
          <w:lang w:eastAsia="en-US"/>
        </w:rPr>
        <w:t>.</w:t>
      </w:r>
      <w:r w:rsidR="00757FCF" w:rsidRPr="006478CF">
        <w:rPr>
          <w:rFonts w:eastAsiaTheme="minorHAnsi"/>
          <w:i/>
          <w:szCs w:val="22"/>
          <w:lang w:eastAsia="en-US"/>
        </w:rPr>
        <w:t xml:space="preserve"> </w:t>
      </w:r>
    </w:p>
    <w:p w:rsidR="00757FCF" w:rsidRDefault="00757FCF" w:rsidP="00BC19A8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513D0F">
        <w:rPr>
          <w:rFonts w:eastAsiaTheme="minorHAnsi"/>
          <w:sz w:val="28"/>
          <w:szCs w:val="22"/>
          <w:lang w:eastAsia="en-US"/>
        </w:rPr>
        <w:t xml:space="preserve">Работая на этой системе налогообложения, принимать оплату </w:t>
      </w:r>
      <w:r w:rsidR="00CE2716">
        <w:rPr>
          <w:rFonts w:eastAsiaTheme="minorHAnsi"/>
          <w:sz w:val="28"/>
          <w:szCs w:val="22"/>
          <w:lang w:eastAsia="en-US"/>
        </w:rPr>
        <w:t xml:space="preserve">возможно </w:t>
      </w:r>
      <w:r w:rsidRPr="00513D0F">
        <w:rPr>
          <w:rFonts w:eastAsiaTheme="minorHAnsi"/>
          <w:sz w:val="28"/>
          <w:szCs w:val="22"/>
          <w:lang w:eastAsia="en-US"/>
        </w:rPr>
        <w:t xml:space="preserve">как от юридических, так и от физических лиц. </w:t>
      </w:r>
      <w:r w:rsidR="00213AE0">
        <w:rPr>
          <w:rFonts w:eastAsiaTheme="minorHAnsi"/>
          <w:sz w:val="28"/>
          <w:szCs w:val="22"/>
          <w:lang w:eastAsia="en-US"/>
        </w:rPr>
        <w:t>При этом и</w:t>
      </w:r>
      <w:r w:rsidR="00513D0F" w:rsidRPr="00513D0F">
        <w:rPr>
          <w:rFonts w:eastAsiaTheme="minorHAnsi"/>
          <w:sz w:val="28"/>
          <w:szCs w:val="22"/>
          <w:lang w:eastAsia="en-US"/>
        </w:rPr>
        <w:t>нспекции</w:t>
      </w:r>
      <w:r w:rsidRPr="00513D0F">
        <w:rPr>
          <w:rFonts w:eastAsiaTheme="minorHAnsi"/>
          <w:sz w:val="28"/>
          <w:szCs w:val="22"/>
          <w:lang w:eastAsia="en-US"/>
        </w:rPr>
        <w:t xml:space="preserve"> самостоятельно определ</w:t>
      </w:r>
      <w:r w:rsidR="00513D0F" w:rsidRPr="00513D0F">
        <w:rPr>
          <w:rFonts w:eastAsiaTheme="minorHAnsi"/>
          <w:sz w:val="28"/>
          <w:szCs w:val="22"/>
          <w:lang w:eastAsia="en-US"/>
        </w:rPr>
        <w:t>ят</w:t>
      </w:r>
      <w:r w:rsidRPr="00513D0F">
        <w:rPr>
          <w:rFonts w:eastAsiaTheme="minorHAnsi"/>
          <w:sz w:val="28"/>
          <w:szCs w:val="22"/>
          <w:lang w:eastAsia="en-US"/>
        </w:rPr>
        <w:t xml:space="preserve"> налоговую ставку для каждого платежа в </w:t>
      </w:r>
      <w:r w:rsidRPr="00BC19A8">
        <w:rPr>
          <w:rFonts w:eastAsiaTheme="minorHAnsi"/>
          <w:sz w:val="28"/>
          <w:szCs w:val="22"/>
          <w:lang w:eastAsia="en-US"/>
        </w:rPr>
        <w:t>зависимости от его плательщика.</w:t>
      </w:r>
    </w:p>
    <w:p w:rsidR="00CE2716" w:rsidRDefault="004C0F9E" w:rsidP="00BC19A8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Плательщиками</w:t>
      </w:r>
      <w:r w:rsidR="00CE2716" w:rsidRPr="00CE2716">
        <w:rPr>
          <w:rFonts w:eastAsiaTheme="minorHAnsi"/>
          <w:sz w:val="28"/>
          <w:szCs w:val="22"/>
          <w:lang w:eastAsia="en-US"/>
        </w:rPr>
        <w:t xml:space="preserve"> НПД признаются физические лица, в том числе индивидуальные предприниматели, перешедшие на специальный налоговый режим в порядке, установленном Федеральным законом от 27.11.2018 № 422-ФЗ.</w:t>
      </w:r>
    </w:p>
    <w:p w:rsidR="00CE2716" w:rsidRDefault="00352D45" w:rsidP="00213AE0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И</w:t>
      </w:r>
      <w:r w:rsidR="00CE2716" w:rsidRPr="00CE2716">
        <w:rPr>
          <w:rFonts w:eastAsiaTheme="minorHAnsi"/>
          <w:sz w:val="28"/>
          <w:szCs w:val="22"/>
          <w:lang w:eastAsia="en-US"/>
        </w:rPr>
        <w:t>ндивидуальны</w:t>
      </w:r>
      <w:r>
        <w:rPr>
          <w:rFonts w:eastAsiaTheme="minorHAnsi"/>
          <w:sz w:val="28"/>
          <w:szCs w:val="22"/>
          <w:lang w:eastAsia="en-US"/>
        </w:rPr>
        <w:t>е</w:t>
      </w:r>
      <w:r w:rsidR="00CE2716" w:rsidRPr="00CE2716">
        <w:rPr>
          <w:rFonts w:eastAsiaTheme="minorHAnsi"/>
          <w:sz w:val="28"/>
          <w:szCs w:val="22"/>
          <w:lang w:eastAsia="en-US"/>
        </w:rPr>
        <w:t xml:space="preserve"> предпринимател</w:t>
      </w:r>
      <w:r>
        <w:rPr>
          <w:rFonts w:eastAsiaTheme="minorHAnsi"/>
          <w:sz w:val="28"/>
          <w:szCs w:val="22"/>
          <w:lang w:eastAsia="en-US"/>
        </w:rPr>
        <w:t xml:space="preserve">и </w:t>
      </w:r>
      <w:r w:rsidR="0054513B">
        <w:rPr>
          <w:rFonts w:eastAsiaTheme="minorHAnsi"/>
          <w:sz w:val="28"/>
          <w:szCs w:val="22"/>
          <w:lang w:eastAsia="en-US"/>
        </w:rPr>
        <w:t>в</w:t>
      </w:r>
      <w:r w:rsidR="0054513B" w:rsidRPr="0054513B">
        <w:rPr>
          <w:rFonts w:eastAsiaTheme="minorHAnsi"/>
          <w:sz w:val="28"/>
          <w:szCs w:val="22"/>
          <w:lang w:eastAsia="en-US"/>
        </w:rPr>
        <w:t xml:space="preserve"> соответствии со ст. 419 НК РФ </w:t>
      </w:r>
      <w:r w:rsidR="00CE2716" w:rsidRPr="00CE2716">
        <w:rPr>
          <w:rFonts w:eastAsiaTheme="minorHAnsi"/>
          <w:sz w:val="28"/>
          <w:szCs w:val="22"/>
          <w:lang w:eastAsia="en-US"/>
        </w:rPr>
        <w:t xml:space="preserve">являются плательщиками страховых взносов, но на период применения специального налогового режима </w:t>
      </w:r>
      <w:r w:rsidR="00213AE0">
        <w:rPr>
          <w:rFonts w:eastAsiaTheme="minorHAnsi"/>
          <w:sz w:val="28"/>
          <w:szCs w:val="22"/>
          <w:lang w:eastAsia="en-US"/>
        </w:rPr>
        <w:t>НПД</w:t>
      </w:r>
      <w:r w:rsidR="00CE2716" w:rsidRPr="00CE2716">
        <w:rPr>
          <w:rFonts w:eastAsiaTheme="minorHAnsi"/>
          <w:sz w:val="28"/>
          <w:szCs w:val="22"/>
          <w:lang w:eastAsia="en-US"/>
        </w:rPr>
        <w:t xml:space="preserve"> плательщиками страховых взносов</w:t>
      </w:r>
      <w:r w:rsidR="00213AE0" w:rsidRPr="00213AE0">
        <w:t xml:space="preserve"> </w:t>
      </w:r>
      <w:r w:rsidR="00213AE0" w:rsidRPr="00213AE0">
        <w:rPr>
          <w:rFonts w:eastAsiaTheme="minorHAnsi"/>
          <w:sz w:val="28"/>
          <w:szCs w:val="22"/>
          <w:lang w:eastAsia="en-US"/>
        </w:rPr>
        <w:t>они не признаются</w:t>
      </w:r>
      <w:r w:rsidR="00CE2716" w:rsidRPr="00CE2716">
        <w:rPr>
          <w:rFonts w:eastAsiaTheme="minorHAnsi"/>
          <w:sz w:val="28"/>
          <w:szCs w:val="22"/>
          <w:lang w:eastAsia="en-US"/>
        </w:rPr>
        <w:t xml:space="preserve"> (часть 11 ст. 2 Ф</w:t>
      </w:r>
      <w:r w:rsidR="004C0F9E">
        <w:rPr>
          <w:rFonts w:eastAsiaTheme="minorHAnsi"/>
          <w:sz w:val="28"/>
          <w:szCs w:val="22"/>
          <w:lang w:eastAsia="en-US"/>
        </w:rPr>
        <w:t>З</w:t>
      </w:r>
      <w:r w:rsidR="00CE2716" w:rsidRPr="00CE2716">
        <w:rPr>
          <w:rFonts w:eastAsiaTheme="minorHAnsi"/>
          <w:sz w:val="28"/>
          <w:szCs w:val="22"/>
          <w:lang w:eastAsia="en-US"/>
        </w:rPr>
        <w:t xml:space="preserve"> 422-ФЗ).</w:t>
      </w:r>
    </w:p>
    <w:p w:rsidR="00513D0F" w:rsidRPr="00BC19A8" w:rsidRDefault="00513D0F" w:rsidP="00BC19A8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BC19A8">
        <w:rPr>
          <w:rFonts w:eastAsiaTheme="minorHAnsi"/>
          <w:sz w:val="28"/>
          <w:szCs w:val="22"/>
          <w:lang w:eastAsia="en-US"/>
        </w:rPr>
        <w:t>Понятие страховых взносов закреплено в ст. 8 НК РФ. В них включаются такие виды платежей:</w:t>
      </w:r>
    </w:p>
    <w:p w:rsidR="00513D0F" w:rsidRPr="00CE2716" w:rsidRDefault="00CE2716" w:rsidP="00BC19A8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E2716">
        <w:rPr>
          <w:rFonts w:eastAsiaTheme="minorHAnsi"/>
          <w:sz w:val="28"/>
          <w:szCs w:val="22"/>
          <w:lang w:eastAsia="en-US"/>
        </w:rPr>
        <w:t xml:space="preserve">- </w:t>
      </w:r>
      <w:r w:rsidR="00213AE0">
        <w:rPr>
          <w:rFonts w:eastAsiaTheme="minorHAnsi"/>
          <w:sz w:val="28"/>
          <w:szCs w:val="22"/>
          <w:lang w:eastAsia="en-US"/>
        </w:rPr>
        <w:t xml:space="preserve">взносы </w:t>
      </w:r>
      <w:r w:rsidR="00513D0F" w:rsidRPr="00CE2716">
        <w:rPr>
          <w:rFonts w:eastAsiaTheme="minorHAnsi"/>
          <w:sz w:val="28"/>
          <w:szCs w:val="22"/>
          <w:lang w:eastAsia="en-US"/>
        </w:rPr>
        <w:t>на обязательное пенсионное страхование (ОПС)</w:t>
      </w:r>
      <w:r w:rsidR="00352D45">
        <w:rPr>
          <w:rFonts w:eastAsiaTheme="minorHAnsi"/>
          <w:sz w:val="28"/>
          <w:szCs w:val="22"/>
          <w:lang w:eastAsia="en-US"/>
        </w:rPr>
        <w:t>;</w:t>
      </w:r>
    </w:p>
    <w:p w:rsidR="00513D0F" w:rsidRPr="00CE2716" w:rsidRDefault="00513D0F" w:rsidP="00BC19A8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E2716">
        <w:rPr>
          <w:rFonts w:eastAsiaTheme="minorHAnsi"/>
          <w:sz w:val="28"/>
          <w:szCs w:val="22"/>
          <w:lang w:eastAsia="en-US"/>
        </w:rPr>
        <w:t xml:space="preserve">- </w:t>
      </w:r>
      <w:r w:rsidR="00213AE0">
        <w:rPr>
          <w:rFonts w:eastAsiaTheme="minorHAnsi"/>
          <w:sz w:val="28"/>
          <w:szCs w:val="22"/>
          <w:lang w:eastAsia="en-US"/>
        </w:rPr>
        <w:t xml:space="preserve">взносы </w:t>
      </w:r>
      <w:r w:rsidRPr="00CE2716">
        <w:rPr>
          <w:rFonts w:eastAsiaTheme="minorHAnsi"/>
          <w:sz w:val="28"/>
          <w:szCs w:val="22"/>
          <w:lang w:eastAsia="en-US"/>
        </w:rPr>
        <w:t>на обязательное медицинское страхование (ОМС)</w:t>
      </w:r>
      <w:r w:rsidR="00352D45">
        <w:rPr>
          <w:rFonts w:eastAsiaTheme="minorHAnsi"/>
          <w:sz w:val="28"/>
          <w:szCs w:val="22"/>
          <w:lang w:eastAsia="en-US"/>
        </w:rPr>
        <w:t>;</w:t>
      </w:r>
    </w:p>
    <w:p w:rsidR="00352D45" w:rsidRDefault="00CE2716" w:rsidP="00BC19A8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E2716">
        <w:rPr>
          <w:rFonts w:eastAsiaTheme="minorHAnsi"/>
          <w:sz w:val="28"/>
          <w:szCs w:val="22"/>
          <w:lang w:eastAsia="en-US"/>
        </w:rPr>
        <w:t xml:space="preserve">- </w:t>
      </w:r>
      <w:r w:rsidR="00213AE0">
        <w:rPr>
          <w:rFonts w:eastAsiaTheme="minorHAnsi"/>
          <w:sz w:val="28"/>
          <w:szCs w:val="22"/>
          <w:lang w:eastAsia="en-US"/>
        </w:rPr>
        <w:t xml:space="preserve">взносы </w:t>
      </w:r>
      <w:r w:rsidR="00513D0F" w:rsidRPr="00CE2716">
        <w:rPr>
          <w:rFonts w:eastAsiaTheme="minorHAnsi"/>
          <w:sz w:val="28"/>
          <w:szCs w:val="22"/>
          <w:lang w:eastAsia="en-US"/>
        </w:rPr>
        <w:t xml:space="preserve">на обязательное </w:t>
      </w:r>
      <w:r w:rsidRPr="00CE2716">
        <w:rPr>
          <w:rFonts w:eastAsiaTheme="minorHAnsi"/>
          <w:sz w:val="28"/>
          <w:szCs w:val="22"/>
          <w:lang w:eastAsia="en-US"/>
        </w:rPr>
        <w:t>социальное</w:t>
      </w:r>
      <w:r w:rsidR="00513D0F" w:rsidRPr="00CE2716">
        <w:rPr>
          <w:rFonts w:eastAsiaTheme="minorHAnsi"/>
          <w:sz w:val="28"/>
          <w:szCs w:val="22"/>
          <w:lang w:eastAsia="en-US"/>
        </w:rPr>
        <w:t xml:space="preserve"> </w:t>
      </w:r>
      <w:r w:rsidRPr="00CE2716">
        <w:rPr>
          <w:rFonts w:eastAsiaTheme="minorHAnsi"/>
          <w:sz w:val="28"/>
          <w:szCs w:val="22"/>
          <w:lang w:eastAsia="en-US"/>
        </w:rPr>
        <w:t>страхование</w:t>
      </w:r>
      <w:r w:rsidR="00513D0F" w:rsidRPr="00CE2716">
        <w:rPr>
          <w:rFonts w:eastAsiaTheme="minorHAnsi"/>
          <w:sz w:val="28"/>
          <w:szCs w:val="22"/>
          <w:lang w:eastAsia="en-US"/>
        </w:rPr>
        <w:t xml:space="preserve"> на случай </w:t>
      </w:r>
      <w:r w:rsidRPr="00CE2716">
        <w:rPr>
          <w:rFonts w:eastAsiaTheme="minorHAnsi"/>
          <w:sz w:val="28"/>
          <w:szCs w:val="22"/>
          <w:lang w:eastAsia="en-US"/>
        </w:rPr>
        <w:t>временной</w:t>
      </w:r>
      <w:r w:rsidR="00513D0F" w:rsidRPr="00CE2716">
        <w:rPr>
          <w:rFonts w:eastAsiaTheme="minorHAnsi"/>
          <w:sz w:val="28"/>
          <w:szCs w:val="22"/>
          <w:lang w:eastAsia="en-US"/>
        </w:rPr>
        <w:t xml:space="preserve"> </w:t>
      </w:r>
      <w:r w:rsidRPr="00CE2716">
        <w:rPr>
          <w:rFonts w:eastAsiaTheme="minorHAnsi"/>
          <w:sz w:val="28"/>
          <w:szCs w:val="22"/>
          <w:lang w:eastAsia="en-US"/>
        </w:rPr>
        <w:t>нетрудоспособности и</w:t>
      </w:r>
      <w:r w:rsidR="00513D0F" w:rsidRPr="00CE2716">
        <w:rPr>
          <w:rFonts w:eastAsiaTheme="minorHAnsi"/>
          <w:sz w:val="28"/>
          <w:szCs w:val="22"/>
          <w:lang w:eastAsia="en-US"/>
        </w:rPr>
        <w:t xml:space="preserve"> в связи с материнством</w:t>
      </w:r>
      <w:r w:rsidR="00D773A9">
        <w:rPr>
          <w:rFonts w:eastAsiaTheme="minorHAnsi"/>
          <w:sz w:val="28"/>
          <w:szCs w:val="22"/>
          <w:lang w:eastAsia="en-US"/>
        </w:rPr>
        <w:t>.</w:t>
      </w:r>
      <w:r w:rsidR="00513D0F" w:rsidRPr="00CE2716">
        <w:rPr>
          <w:rFonts w:eastAsiaTheme="minorHAnsi"/>
          <w:sz w:val="28"/>
          <w:szCs w:val="22"/>
          <w:lang w:eastAsia="en-US"/>
        </w:rPr>
        <w:t xml:space="preserve"> </w:t>
      </w:r>
    </w:p>
    <w:p w:rsidR="00D773A9" w:rsidRPr="00D773A9" w:rsidRDefault="00870ABC" w:rsidP="00BC19A8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D773A9">
        <w:rPr>
          <w:rFonts w:eastAsiaTheme="minorHAnsi"/>
          <w:sz w:val="28"/>
          <w:szCs w:val="22"/>
          <w:lang w:eastAsia="en-US"/>
        </w:rPr>
        <w:t xml:space="preserve">Для категории самозанятых правила </w:t>
      </w:r>
      <w:r w:rsidR="00D773A9" w:rsidRPr="00D773A9">
        <w:rPr>
          <w:rFonts w:eastAsiaTheme="minorHAnsi"/>
          <w:sz w:val="28"/>
          <w:szCs w:val="22"/>
          <w:lang w:eastAsia="en-US"/>
        </w:rPr>
        <w:t>особые,</w:t>
      </w:r>
      <w:r w:rsidRPr="00D773A9">
        <w:rPr>
          <w:rFonts w:eastAsiaTheme="minorHAnsi"/>
          <w:sz w:val="28"/>
          <w:szCs w:val="22"/>
          <w:lang w:eastAsia="en-US"/>
        </w:rPr>
        <w:t xml:space="preserve"> но действовать они начинают </w:t>
      </w:r>
      <w:r w:rsidR="000A4FE1">
        <w:rPr>
          <w:rFonts w:eastAsiaTheme="minorHAnsi"/>
          <w:sz w:val="28"/>
          <w:szCs w:val="22"/>
          <w:lang w:eastAsia="en-US"/>
        </w:rPr>
        <w:t xml:space="preserve">только </w:t>
      </w:r>
      <w:r w:rsidRPr="00D773A9">
        <w:rPr>
          <w:rFonts w:eastAsiaTheme="minorHAnsi"/>
          <w:sz w:val="28"/>
          <w:szCs w:val="22"/>
          <w:lang w:eastAsia="en-US"/>
        </w:rPr>
        <w:t xml:space="preserve">с момента регистрации в качестве плательщика </w:t>
      </w:r>
      <w:r w:rsidR="00D773A9" w:rsidRPr="00D773A9">
        <w:rPr>
          <w:rFonts w:eastAsiaTheme="minorHAnsi"/>
          <w:sz w:val="28"/>
          <w:szCs w:val="22"/>
          <w:lang w:eastAsia="en-US"/>
        </w:rPr>
        <w:t>НПД</w:t>
      </w:r>
      <w:r w:rsidRPr="00D773A9">
        <w:rPr>
          <w:rFonts w:eastAsiaTheme="minorHAnsi"/>
          <w:sz w:val="28"/>
          <w:szCs w:val="22"/>
          <w:lang w:eastAsia="en-US"/>
        </w:rPr>
        <w:t xml:space="preserve">. </w:t>
      </w:r>
    </w:p>
    <w:p w:rsidR="00D773A9" w:rsidRPr="00D773A9" w:rsidRDefault="00D773A9" w:rsidP="00D773A9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D773A9">
        <w:rPr>
          <w:rFonts w:eastAsiaTheme="minorHAnsi"/>
          <w:sz w:val="28"/>
          <w:szCs w:val="22"/>
          <w:lang w:eastAsia="en-US"/>
        </w:rPr>
        <w:t xml:space="preserve">Ключевым моментом, в определении периода применения </w:t>
      </w:r>
      <w:r>
        <w:rPr>
          <w:rFonts w:eastAsiaTheme="minorHAnsi"/>
          <w:sz w:val="28"/>
          <w:szCs w:val="22"/>
          <w:lang w:eastAsia="en-US"/>
        </w:rPr>
        <w:t>НПД</w:t>
      </w:r>
      <w:r w:rsidRPr="00D773A9">
        <w:rPr>
          <w:rFonts w:eastAsiaTheme="minorHAnsi"/>
          <w:sz w:val="28"/>
          <w:szCs w:val="22"/>
          <w:lang w:eastAsia="en-US"/>
        </w:rPr>
        <w:t xml:space="preserve"> являются даты начала и </w:t>
      </w:r>
      <w:r w:rsidR="000A4FE1">
        <w:rPr>
          <w:rFonts w:eastAsiaTheme="minorHAnsi"/>
          <w:sz w:val="28"/>
          <w:szCs w:val="22"/>
          <w:lang w:eastAsia="en-US"/>
        </w:rPr>
        <w:t xml:space="preserve">дата </w:t>
      </w:r>
      <w:r w:rsidRPr="00D773A9">
        <w:rPr>
          <w:rFonts w:eastAsiaTheme="minorHAnsi"/>
          <w:sz w:val="28"/>
          <w:szCs w:val="22"/>
          <w:lang w:eastAsia="en-US"/>
        </w:rPr>
        <w:t xml:space="preserve">прекращения применения налогоплательщиком </w:t>
      </w:r>
      <w:proofErr w:type="spellStart"/>
      <w:r w:rsidRPr="00D773A9">
        <w:rPr>
          <w:rFonts w:eastAsiaTheme="minorHAnsi"/>
          <w:sz w:val="28"/>
          <w:szCs w:val="22"/>
          <w:lang w:eastAsia="en-US"/>
        </w:rPr>
        <w:t>спец</w:t>
      </w:r>
      <w:r>
        <w:rPr>
          <w:rFonts w:eastAsiaTheme="minorHAnsi"/>
          <w:sz w:val="28"/>
          <w:szCs w:val="22"/>
          <w:lang w:eastAsia="en-US"/>
        </w:rPr>
        <w:t>режима</w:t>
      </w:r>
      <w:proofErr w:type="spellEnd"/>
      <w:r w:rsidRPr="00D773A9">
        <w:rPr>
          <w:rFonts w:eastAsiaTheme="minorHAnsi"/>
          <w:sz w:val="28"/>
          <w:szCs w:val="22"/>
          <w:lang w:eastAsia="en-US"/>
        </w:rPr>
        <w:t xml:space="preserve"> (ст.5 Федерального закона 422-ФЗ).</w:t>
      </w:r>
    </w:p>
    <w:p w:rsidR="00D773A9" w:rsidRPr="00D773A9" w:rsidRDefault="00D773A9" w:rsidP="00D773A9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D773A9">
        <w:rPr>
          <w:rFonts w:eastAsiaTheme="minorHAnsi"/>
          <w:sz w:val="28"/>
          <w:szCs w:val="22"/>
          <w:lang w:eastAsia="en-US"/>
        </w:rPr>
        <w:t xml:space="preserve">Датой начала деятельности является дата направления в налоговый орган соответствующего заявления, по результатам рассмотрения которого </w:t>
      </w:r>
      <w:r w:rsidRPr="00D773A9">
        <w:rPr>
          <w:rFonts w:eastAsiaTheme="minorHAnsi"/>
          <w:sz w:val="28"/>
          <w:szCs w:val="22"/>
          <w:lang w:eastAsia="en-US"/>
        </w:rPr>
        <w:lastRenderedPageBreak/>
        <w:t>налоговый орган не отказал ему в постановке на учет в качестве налогоплательщика НПД.</w:t>
      </w:r>
    </w:p>
    <w:p w:rsidR="00D773A9" w:rsidRPr="00D773A9" w:rsidRDefault="00D773A9" w:rsidP="00D773A9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D773A9">
        <w:rPr>
          <w:rFonts w:eastAsiaTheme="minorHAnsi"/>
          <w:sz w:val="28"/>
          <w:szCs w:val="22"/>
          <w:lang w:eastAsia="en-US"/>
        </w:rPr>
        <w:t xml:space="preserve">Основаниями для отказа в постановке на учет в качестве </w:t>
      </w:r>
      <w:r w:rsidR="000A4FE1">
        <w:rPr>
          <w:rFonts w:eastAsiaTheme="minorHAnsi"/>
          <w:sz w:val="28"/>
          <w:szCs w:val="22"/>
          <w:lang w:eastAsia="en-US"/>
        </w:rPr>
        <w:t>п</w:t>
      </w:r>
      <w:r w:rsidRPr="00D773A9">
        <w:rPr>
          <w:rFonts w:eastAsiaTheme="minorHAnsi"/>
          <w:sz w:val="28"/>
          <w:szCs w:val="22"/>
          <w:lang w:eastAsia="en-US"/>
        </w:rPr>
        <w:t>лательщика</w:t>
      </w:r>
      <w:r w:rsidR="000A4FE1">
        <w:rPr>
          <w:rFonts w:eastAsiaTheme="minorHAnsi"/>
          <w:sz w:val="28"/>
          <w:szCs w:val="22"/>
          <w:lang w:eastAsia="en-US"/>
        </w:rPr>
        <w:t xml:space="preserve"> НПД</w:t>
      </w:r>
      <w:r w:rsidRPr="00D773A9">
        <w:rPr>
          <w:rFonts w:eastAsiaTheme="minorHAnsi"/>
          <w:sz w:val="28"/>
          <w:szCs w:val="22"/>
          <w:lang w:eastAsia="en-US"/>
        </w:rPr>
        <w:t xml:space="preserve"> являются обстоятельства, указанные в частях 6 - 8 статьи 5 Федерального закона № 422-ФЗ</w:t>
      </w:r>
      <w:r>
        <w:rPr>
          <w:rFonts w:eastAsiaTheme="minorHAnsi"/>
          <w:sz w:val="28"/>
          <w:szCs w:val="22"/>
          <w:lang w:eastAsia="en-US"/>
        </w:rPr>
        <w:t>:</w:t>
      </w:r>
      <w:r w:rsidRPr="00D773A9">
        <w:rPr>
          <w:rFonts w:eastAsiaTheme="minorHAnsi"/>
          <w:sz w:val="28"/>
          <w:szCs w:val="22"/>
          <w:lang w:eastAsia="en-US"/>
        </w:rPr>
        <w:t xml:space="preserve"> </w:t>
      </w:r>
    </w:p>
    <w:p w:rsidR="00D773A9" w:rsidRPr="00D773A9" w:rsidRDefault="00D773A9" w:rsidP="00D773A9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D773A9">
        <w:rPr>
          <w:rFonts w:eastAsiaTheme="minorHAnsi"/>
          <w:sz w:val="28"/>
          <w:szCs w:val="22"/>
          <w:lang w:eastAsia="en-US"/>
        </w:rPr>
        <w:t xml:space="preserve">Датой прекращения действия данного режима являются: </w:t>
      </w:r>
    </w:p>
    <w:p w:rsidR="00D773A9" w:rsidRPr="00D773A9" w:rsidRDefault="00D773A9" w:rsidP="00D773A9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D773A9">
        <w:rPr>
          <w:rFonts w:eastAsiaTheme="minorHAnsi"/>
          <w:sz w:val="28"/>
          <w:szCs w:val="22"/>
          <w:lang w:eastAsia="en-US"/>
        </w:rPr>
        <w:t xml:space="preserve">- дата направления соответствующего заявления, </w:t>
      </w:r>
    </w:p>
    <w:p w:rsidR="00D773A9" w:rsidRPr="00D773A9" w:rsidRDefault="00D773A9" w:rsidP="00D773A9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D773A9">
        <w:rPr>
          <w:rFonts w:eastAsiaTheme="minorHAnsi"/>
          <w:sz w:val="28"/>
          <w:szCs w:val="22"/>
          <w:lang w:eastAsia="en-US"/>
        </w:rPr>
        <w:t xml:space="preserve">и в отсутствие  заявления налогоплательщика </w:t>
      </w:r>
    </w:p>
    <w:p w:rsidR="00D773A9" w:rsidRPr="00D773A9" w:rsidRDefault="00D773A9" w:rsidP="00D773A9">
      <w:pPr>
        <w:pStyle w:val="a3"/>
        <w:spacing w:after="0" w:line="312" w:lineRule="auto"/>
        <w:ind w:firstLine="709"/>
        <w:jc w:val="both"/>
        <w:rPr>
          <w:rFonts w:eastAsiaTheme="minorHAnsi"/>
          <w:i/>
          <w:szCs w:val="22"/>
          <w:lang w:eastAsia="en-US"/>
        </w:rPr>
      </w:pPr>
      <w:r w:rsidRPr="00D773A9">
        <w:rPr>
          <w:rFonts w:eastAsiaTheme="minorHAnsi"/>
          <w:sz w:val="28"/>
          <w:szCs w:val="22"/>
          <w:lang w:eastAsia="en-US"/>
        </w:rPr>
        <w:t>- дата, с которой физическое лицо по инициативе налогового органа снято с учета в качестве налогоплательщика</w:t>
      </w:r>
      <w:r>
        <w:rPr>
          <w:rFonts w:eastAsiaTheme="minorHAnsi"/>
          <w:i/>
          <w:szCs w:val="22"/>
          <w:lang w:eastAsia="en-US"/>
        </w:rPr>
        <w:t>.</w:t>
      </w:r>
    </w:p>
    <w:p w:rsidR="00D773A9" w:rsidRPr="00D773A9" w:rsidRDefault="00D773A9" w:rsidP="00D773A9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D773A9">
        <w:rPr>
          <w:rFonts w:eastAsiaTheme="minorHAnsi"/>
          <w:sz w:val="28"/>
          <w:szCs w:val="22"/>
          <w:lang w:eastAsia="en-US"/>
        </w:rPr>
        <w:t xml:space="preserve">Аннулируется постановка на учет в качестве плательщика </w:t>
      </w:r>
      <w:r w:rsidR="00213AE0">
        <w:rPr>
          <w:rFonts w:eastAsiaTheme="minorHAnsi"/>
          <w:sz w:val="28"/>
          <w:szCs w:val="22"/>
          <w:lang w:eastAsia="en-US"/>
        </w:rPr>
        <w:t xml:space="preserve">НПД </w:t>
      </w:r>
      <w:r w:rsidRPr="00D773A9">
        <w:rPr>
          <w:rFonts w:eastAsiaTheme="minorHAnsi"/>
          <w:sz w:val="28"/>
          <w:szCs w:val="22"/>
          <w:lang w:eastAsia="en-US"/>
        </w:rPr>
        <w:t>и в случае нарушения установленного срока для направления уведомления о прекращении применения УСН, ЕСХН, ЕНВД или не</w:t>
      </w:r>
      <w:r w:rsidR="00BB5CB7">
        <w:rPr>
          <w:rFonts w:eastAsiaTheme="minorHAnsi"/>
          <w:sz w:val="28"/>
          <w:szCs w:val="22"/>
          <w:lang w:eastAsia="en-US"/>
        </w:rPr>
        <w:t xml:space="preserve"> </w:t>
      </w:r>
      <w:r w:rsidRPr="00D773A9">
        <w:rPr>
          <w:rFonts w:eastAsiaTheme="minorHAnsi"/>
          <w:sz w:val="28"/>
          <w:szCs w:val="22"/>
          <w:lang w:eastAsia="en-US"/>
        </w:rPr>
        <w:t xml:space="preserve">направления данного уведомления (ч. 5 ст. 15 Федерального закона 422-ФЗ). </w:t>
      </w:r>
    </w:p>
    <w:p w:rsidR="00D773A9" w:rsidRPr="00562077" w:rsidRDefault="00D773A9" w:rsidP="00D773A9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562077">
        <w:rPr>
          <w:rFonts w:eastAsiaTheme="minorHAnsi"/>
          <w:sz w:val="28"/>
          <w:szCs w:val="22"/>
          <w:lang w:eastAsia="en-US"/>
        </w:rPr>
        <w:t xml:space="preserve">Согласно разъяснениям Минфина России при прекращении осуществления предпринимательской деятельности в течение расчетного периода, при переходе индивидуальных предпринимателей в течение расчетного периода на специальный налоговый режим фиксированный размер страховых взносов, подлежащих уплате за этот расчетный период, определяется пропорционально количеству календарных месяцев по месяц, в котором осуществлен переход на уплату </w:t>
      </w:r>
      <w:r w:rsidR="00590E75">
        <w:rPr>
          <w:rFonts w:eastAsiaTheme="minorHAnsi"/>
          <w:sz w:val="28"/>
          <w:szCs w:val="22"/>
          <w:lang w:eastAsia="en-US"/>
        </w:rPr>
        <w:t>НПД</w:t>
      </w:r>
      <w:r w:rsidRPr="00562077">
        <w:rPr>
          <w:rFonts w:eastAsiaTheme="minorHAnsi"/>
          <w:sz w:val="28"/>
          <w:szCs w:val="22"/>
          <w:lang w:eastAsia="en-US"/>
        </w:rPr>
        <w:t xml:space="preserve">. </w:t>
      </w:r>
    </w:p>
    <w:p w:rsidR="00D773A9" w:rsidRPr="00562077" w:rsidRDefault="00D773A9" w:rsidP="00D773A9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562077">
        <w:rPr>
          <w:rFonts w:eastAsiaTheme="minorHAnsi"/>
          <w:sz w:val="28"/>
          <w:szCs w:val="22"/>
          <w:lang w:eastAsia="en-US"/>
        </w:rPr>
        <w:t>За неполный месяц осуществления предпринимательской деятельности соответствующий фиксированный размер страховых взносов определяется пропорционально количеству календарных дней этого месяца до даты постановки индивидуального предпринимателя на учет в качестве налогоплательщика налога на профессиональный доход.</w:t>
      </w:r>
    </w:p>
    <w:p w:rsidR="00D773A9" w:rsidRPr="00562077" w:rsidRDefault="00D773A9" w:rsidP="00D773A9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562077">
        <w:rPr>
          <w:rFonts w:eastAsiaTheme="minorHAnsi"/>
          <w:sz w:val="28"/>
          <w:szCs w:val="22"/>
          <w:lang w:eastAsia="en-US"/>
        </w:rPr>
        <w:t xml:space="preserve">Уплата страховых взносов производится </w:t>
      </w:r>
      <w:r w:rsidR="00213AE0">
        <w:rPr>
          <w:rFonts w:eastAsiaTheme="minorHAnsi"/>
          <w:sz w:val="28"/>
          <w:szCs w:val="22"/>
          <w:lang w:eastAsia="en-US"/>
        </w:rPr>
        <w:t xml:space="preserve">в установленные </w:t>
      </w:r>
      <w:r w:rsidRPr="00562077">
        <w:rPr>
          <w:rFonts w:eastAsiaTheme="minorHAnsi"/>
          <w:sz w:val="28"/>
          <w:szCs w:val="22"/>
          <w:lang w:eastAsia="en-US"/>
        </w:rPr>
        <w:t>сроки, не позднее 31 декабря текущего календарного года для фиксированных платежей, не позднее 01 июля года, следующего за истекшим расчетным периодом – для страховых взносов на обязательное пен</w:t>
      </w:r>
      <w:r w:rsidR="00562077">
        <w:rPr>
          <w:rFonts w:eastAsiaTheme="minorHAnsi"/>
          <w:sz w:val="28"/>
          <w:szCs w:val="22"/>
          <w:lang w:eastAsia="en-US"/>
        </w:rPr>
        <w:t>сионное страхование в размере 1 </w:t>
      </w:r>
      <w:r w:rsidRPr="00562077">
        <w:rPr>
          <w:rFonts w:eastAsiaTheme="minorHAnsi"/>
          <w:sz w:val="28"/>
          <w:szCs w:val="22"/>
          <w:lang w:eastAsia="en-US"/>
        </w:rPr>
        <w:t>% с</w:t>
      </w:r>
      <w:r w:rsidR="00562077">
        <w:rPr>
          <w:rFonts w:eastAsiaTheme="minorHAnsi"/>
          <w:sz w:val="28"/>
          <w:szCs w:val="22"/>
          <w:lang w:eastAsia="en-US"/>
        </w:rPr>
        <w:t xml:space="preserve"> суммы дохода, превысившего 300 </w:t>
      </w:r>
      <w:r w:rsidRPr="00562077">
        <w:rPr>
          <w:rFonts w:eastAsiaTheme="minorHAnsi"/>
          <w:sz w:val="28"/>
          <w:szCs w:val="22"/>
          <w:lang w:eastAsia="en-US"/>
        </w:rPr>
        <w:t xml:space="preserve">тыс. рублей. </w:t>
      </w:r>
    </w:p>
    <w:p w:rsidR="00D773A9" w:rsidRPr="00562077" w:rsidRDefault="00D773A9" w:rsidP="00D773A9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562077">
        <w:rPr>
          <w:rFonts w:eastAsiaTheme="minorHAnsi"/>
          <w:sz w:val="28"/>
          <w:szCs w:val="22"/>
          <w:lang w:eastAsia="en-US"/>
        </w:rPr>
        <w:t xml:space="preserve">В случае перехода индивидуального предпринимателя в течение расчетного периода на </w:t>
      </w:r>
      <w:r w:rsidR="00213AE0">
        <w:rPr>
          <w:rFonts w:eastAsiaTheme="minorHAnsi"/>
          <w:sz w:val="28"/>
          <w:szCs w:val="22"/>
          <w:lang w:eastAsia="en-US"/>
        </w:rPr>
        <w:t>НПД</w:t>
      </w:r>
      <w:r w:rsidRPr="00562077">
        <w:rPr>
          <w:rFonts w:eastAsiaTheme="minorHAnsi"/>
          <w:sz w:val="28"/>
          <w:szCs w:val="22"/>
          <w:lang w:eastAsia="en-US"/>
        </w:rPr>
        <w:t xml:space="preserve"> и утраты в этом же расчетном периоде права на применение данного специального налогового режима (либо отказа от его применения) размер страховых взносов, подлежащих уплате за расчетный </w:t>
      </w:r>
      <w:r w:rsidRPr="00562077">
        <w:rPr>
          <w:rFonts w:eastAsiaTheme="minorHAnsi"/>
          <w:sz w:val="28"/>
          <w:szCs w:val="22"/>
          <w:lang w:eastAsia="en-US"/>
        </w:rPr>
        <w:lastRenderedPageBreak/>
        <w:t>период, определяется совокупно за периоды до и после применения специального налогового режима.</w:t>
      </w:r>
    </w:p>
    <w:p w:rsidR="00513D0F" w:rsidRPr="00562077" w:rsidRDefault="00870ABC" w:rsidP="00BC19A8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562077">
        <w:rPr>
          <w:rFonts w:eastAsiaTheme="minorHAnsi"/>
          <w:sz w:val="28"/>
          <w:szCs w:val="22"/>
          <w:lang w:eastAsia="en-US"/>
        </w:rPr>
        <w:t>Для вс</w:t>
      </w:r>
      <w:r w:rsidR="00562077" w:rsidRPr="00562077">
        <w:rPr>
          <w:rFonts w:eastAsiaTheme="minorHAnsi"/>
          <w:sz w:val="28"/>
          <w:szCs w:val="22"/>
          <w:lang w:eastAsia="en-US"/>
        </w:rPr>
        <w:t>е</w:t>
      </w:r>
      <w:r w:rsidRPr="00562077">
        <w:rPr>
          <w:rFonts w:eastAsiaTheme="minorHAnsi"/>
          <w:sz w:val="28"/>
          <w:szCs w:val="22"/>
          <w:lang w:eastAsia="en-US"/>
        </w:rPr>
        <w:t xml:space="preserve">х самозанятых взносы на пенсионное страхование – дело </w:t>
      </w:r>
      <w:r w:rsidR="00562077" w:rsidRPr="00562077">
        <w:rPr>
          <w:rFonts w:eastAsiaTheme="minorHAnsi"/>
          <w:sz w:val="28"/>
          <w:szCs w:val="22"/>
          <w:lang w:eastAsia="en-US"/>
        </w:rPr>
        <w:t>добровольное. В</w:t>
      </w:r>
      <w:r w:rsidRPr="00562077">
        <w:rPr>
          <w:rFonts w:eastAsiaTheme="minorHAnsi"/>
          <w:sz w:val="28"/>
          <w:szCs w:val="22"/>
          <w:lang w:eastAsia="en-US"/>
        </w:rPr>
        <w:t xml:space="preserve">стать на учет в </w:t>
      </w:r>
      <w:r w:rsidR="004F5893">
        <w:rPr>
          <w:rFonts w:eastAsiaTheme="minorHAnsi"/>
          <w:sz w:val="28"/>
          <w:szCs w:val="22"/>
          <w:lang w:eastAsia="en-US"/>
        </w:rPr>
        <w:t xml:space="preserve">Пенсионном фонде в </w:t>
      </w:r>
      <w:r w:rsidRPr="00562077">
        <w:rPr>
          <w:rFonts w:eastAsiaTheme="minorHAnsi"/>
          <w:sz w:val="28"/>
          <w:szCs w:val="22"/>
          <w:lang w:eastAsia="en-US"/>
        </w:rPr>
        <w:t xml:space="preserve">качестве плательщика </w:t>
      </w:r>
      <w:r w:rsidR="004F5893">
        <w:rPr>
          <w:rFonts w:eastAsiaTheme="minorHAnsi"/>
          <w:sz w:val="28"/>
          <w:szCs w:val="22"/>
          <w:lang w:eastAsia="en-US"/>
        </w:rPr>
        <w:t xml:space="preserve">взносов </w:t>
      </w:r>
      <w:r w:rsidRPr="00562077">
        <w:rPr>
          <w:rFonts w:eastAsiaTheme="minorHAnsi"/>
          <w:sz w:val="28"/>
          <w:szCs w:val="22"/>
          <w:lang w:eastAsia="en-US"/>
        </w:rPr>
        <w:t>можно с любого времени. За расчетный период берется календарный год.</w:t>
      </w:r>
      <w:r w:rsidR="000A4FE1">
        <w:rPr>
          <w:rFonts w:eastAsiaTheme="minorHAnsi"/>
          <w:sz w:val="28"/>
          <w:szCs w:val="22"/>
          <w:lang w:eastAsia="en-US"/>
        </w:rPr>
        <w:t xml:space="preserve"> </w:t>
      </w:r>
    </w:p>
    <w:p w:rsidR="00513D0F" w:rsidRPr="00562077" w:rsidRDefault="00562077" w:rsidP="00BC19A8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562077">
        <w:rPr>
          <w:rFonts w:eastAsiaTheme="minorHAnsi"/>
          <w:sz w:val="28"/>
          <w:szCs w:val="22"/>
          <w:lang w:eastAsia="en-US"/>
        </w:rPr>
        <w:t>П</w:t>
      </w:r>
      <w:r w:rsidR="00870ABC" w:rsidRPr="00562077">
        <w:rPr>
          <w:rFonts w:eastAsiaTheme="minorHAnsi"/>
          <w:sz w:val="28"/>
          <w:szCs w:val="22"/>
          <w:lang w:eastAsia="en-US"/>
        </w:rPr>
        <w:t>о размерам взносов четких требований нет</w:t>
      </w:r>
      <w:r w:rsidRPr="00562077">
        <w:rPr>
          <w:rFonts w:eastAsiaTheme="minorHAnsi"/>
          <w:sz w:val="28"/>
          <w:szCs w:val="22"/>
          <w:lang w:eastAsia="en-US"/>
        </w:rPr>
        <w:t>. Э</w:t>
      </w:r>
      <w:r w:rsidR="00870ABC" w:rsidRPr="00562077">
        <w:rPr>
          <w:rFonts w:eastAsiaTheme="minorHAnsi"/>
          <w:sz w:val="28"/>
          <w:szCs w:val="22"/>
          <w:lang w:eastAsia="en-US"/>
        </w:rPr>
        <w:t>то остается на усмотрение плательщиков</w:t>
      </w:r>
      <w:r w:rsidRPr="00562077">
        <w:rPr>
          <w:rFonts w:eastAsiaTheme="minorHAnsi"/>
          <w:sz w:val="28"/>
          <w:szCs w:val="22"/>
          <w:lang w:eastAsia="en-US"/>
        </w:rPr>
        <w:t>.</w:t>
      </w:r>
      <w:r w:rsidR="00870ABC" w:rsidRPr="00562077">
        <w:rPr>
          <w:rFonts w:eastAsiaTheme="minorHAnsi"/>
          <w:sz w:val="28"/>
          <w:szCs w:val="22"/>
          <w:lang w:eastAsia="en-US"/>
        </w:rPr>
        <w:t xml:space="preserve"> Есть только предельные ставки они</w:t>
      </w:r>
      <w:r w:rsidRPr="00562077">
        <w:rPr>
          <w:rFonts w:eastAsiaTheme="minorHAnsi"/>
          <w:sz w:val="28"/>
          <w:szCs w:val="22"/>
          <w:lang w:eastAsia="en-US"/>
        </w:rPr>
        <w:t>,</w:t>
      </w:r>
      <w:r w:rsidR="00870ABC" w:rsidRPr="00562077">
        <w:rPr>
          <w:rFonts w:eastAsiaTheme="minorHAnsi"/>
          <w:sz w:val="28"/>
          <w:szCs w:val="22"/>
          <w:lang w:eastAsia="en-US"/>
        </w:rPr>
        <w:t xml:space="preserve"> </w:t>
      </w:r>
      <w:r w:rsidRPr="00562077">
        <w:rPr>
          <w:rFonts w:eastAsiaTheme="minorHAnsi"/>
          <w:sz w:val="28"/>
          <w:szCs w:val="22"/>
          <w:lang w:eastAsia="en-US"/>
        </w:rPr>
        <w:t>зависят</w:t>
      </w:r>
      <w:r w:rsidR="00870ABC" w:rsidRPr="00562077">
        <w:rPr>
          <w:rFonts w:eastAsiaTheme="minorHAnsi"/>
          <w:sz w:val="28"/>
          <w:szCs w:val="22"/>
          <w:lang w:eastAsia="en-US"/>
        </w:rPr>
        <w:t xml:space="preserve"> </w:t>
      </w:r>
      <w:proofErr w:type="gramStart"/>
      <w:r w:rsidR="00870ABC" w:rsidRPr="00562077">
        <w:rPr>
          <w:rFonts w:eastAsiaTheme="minorHAnsi"/>
          <w:sz w:val="28"/>
          <w:szCs w:val="22"/>
          <w:lang w:eastAsia="en-US"/>
        </w:rPr>
        <w:t>от</w:t>
      </w:r>
      <w:proofErr w:type="gramEnd"/>
      <w:r w:rsidRPr="00562077">
        <w:rPr>
          <w:rFonts w:eastAsiaTheme="minorHAnsi"/>
          <w:sz w:val="28"/>
          <w:szCs w:val="22"/>
          <w:lang w:eastAsia="en-US"/>
        </w:rPr>
        <w:t xml:space="preserve"> </w:t>
      </w:r>
      <w:r w:rsidR="00870ABC" w:rsidRPr="00562077">
        <w:rPr>
          <w:rFonts w:eastAsiaTheme="minorHAnsi"/>
          <w:sz w:val="28"/>
          <w:szCs w:val="22"/>
          <w:lang w:eastAsia="en-US"/>
        </w:rPr>
        <w:t>МРОТ на текущий год</w:t>
      </w:r>
      <w:r w:rsidRPr="00562077">
        <w:rPr>
          <w:rFonts w:eastAsiaTheme="minorHAnsi"/>
          <w:sz w:val="28"/>
          <w:szCs w:val="22"/>
          <w:lang w:eastAsia="en-US"/>
        </w:rPr>
        <w:t>.</w:t>
      </w:r>
      <w:r w:rsidR="00870ABC" w:rsidRPr="00562077">
        <w:rPr>
          <w:rFonts w:eastAsiaTheme="minorHAnsi"/>
          <w:sz w:val="28"/>
          <w:szCs w:val="22"/>
          <w:lang w:eastAsia="en-US"/>
        </w:rPr>
        <w:t xml:space="preserve"> Для плательщиков НПД минимума</w:t>
      </w:r>
      <w:r w:rsidR="004F5893">
        <w:rPr>
          <w:rFonts w:eastAsiaTheme="minorHAnsi"/>
          <w:sz w:val="28"/>
          <w:szCs w:val="22"/>
          <w:lang w:eastAsia="en-US"/>
        </w:rPr>
        <w:t xml:space="preserve"> взносов в ПФ</w:t>
      </w:r>
      <w:r w:rsidR="00870ABC" w:rsidRPr="00562077">
        <w:rPr>
          <w:rFonts w:eastAsiaTheme="minorHAnsi"/>
          <w:sz w:val="28"/>
          <w:szCs w:val="22"/>
          <w:lang w:eastAsia="en-US"/>
        </w:rPr>
        <w:t xml:space="preserve"> не существует. Для остальных он рассчитывается как МРОТ *на тариф</w:t>
      </w:r>
      <w:r w:rsidRPr="00562077">
        <w:rPr>
          <w:rFonts w:eastAsiaTheme="minorHAnsi"/>
          <w:sz w:val="28"/>
          <w:szCs w:val="22"/>
          <w:lang w:eastAsia="en-US"/>
        </w:rPr>
        <w:t xml:space="preserve"> страховых взносов </w:t>
      </w:r>
      <w:r w:rsidR="00352D45">
        <w:rPr>
          <w:rFonts w:eastAsiaTheme="minorHAnsi"/>
          <w:sz w:val="28"/>
          <w:szCs w:val="22"/>
          <w:lang w:eastAsia="en-US"/>
        </w:rPr>
        <w:t>(</w:t>
      </w:r>
      <w:r w:rsidRPr="00562077">
        <w:rPr>
          <w:rFonts w:eastAsiaTheme="minorHAnsi"/>
          <w:sz w:val="28"/>
          <w:szCs w:val="22"/>
          <w:lang w:eastAsia="en-US"/>
        </w:rPr>
        <w:t>22 </w:t>
      </w:r>
      <w:r w:rsidR="00870ABC" w:rsidRPr="00562077">
        <w:rPr>
          <w:rFonts w:eastAsiaTheme="minorHAnsi"/>
          <w:sz w:val="28"/>
          <w:szCs w:val="22"/>
          <w:lang w:eastAsia="en-US"/>
        </w:rPr>
        <w:t>%</w:t>
      </w:r>
      <w:r w:rsidR="00352D45">
        <w:rPr>
          <w:rFonts w:eastAsiaTheme="minorHAnsi"/>
          <w:sz w:val="28"/>
          <w:szCs w:val="22"/>
          <w:lang w:eastAsia="en-US"/>
        </w:rPr>
        <w:t>)</w:t>
      </w:r>
      <w:r w:rsidR="00870ABC" w:rsidRPr="00562077">
        <w:rPr>
          <w:rFonts w:eastAsiaTheme="minorHAnsi"/>
          <w:sz w:val="28"/>
          <w:szCs w:val="22"/>
          <w:lang w:eastAsia="en-US"/>
        </w:rPr>
        <w:t xml:space="preserve"> и </w:t>
      </w:r>
      <w:r w:rsidR="00352D45">
        <w:rPr>
          <w:rFonts w:eastAsiaTheme="minorHAnsi"/>
          <w:sz w:val="28"/>
          <w:szCs w:val="22"/>
          <w:lang w:eastAsia="en-US"/>
        </w:rPr>
        <w:t xml:space="preserve">на </w:t>
      </w:r>
      <w:r w:rsidR="00870ABC" w:rsidRPr="00562077">
        <w:rPr>
          <w:rFonts w:eastAsiaTheme="minorHAnsi"/>
          <w:sz w:val="28"/>
          <w:szCs w:val="22"/>
          <w:lang w:eastAsia="en-US"/>
        </w:rPr>
        <w:t>12 месяцев</w:t>
      </w:r>
      <w:r w:rsidRPr="00562077">
        <w:rPr>
          <w:rFonts w:eastAsiaTheme="minorHAnsi"/>
          <w:sz w:val="28"/>
          <w:szCs w:val="22"/>
          <w:lang w:eastAsia="en-US"/>
        </w:rPr>
        <w:t xml:space="preserve">, </w:t>
      </w:r>
      <w:r w:rsidR="00870ABC" w:rsidRPr="00562077">
        <w:rPr>
          <w:rFonts w:eastAsiaTheme="minorHAnsi"/>
          <w:sz w:val="28"/>
          <w:szCs w:val="22"/>
          <w:lang w:eastAsia="en-US"/>
        </w:rPr>
        <w:t xml:space="preserve">на 2020 год это </w:t>
      </w:r>
      <w:r w:rsidR="00352D45">
        <w:rPr>
          <w:rFonts w:eastAsiaTheme="minorHAnsi"/>
          <w:sz w:val="28"/>
          <w:szCs w:val="22"/>
          <w:lang w:eastAsia="en-US"/>
        </w:rPr>
        <w:t xml:space="preserve">сумма </w:t>
      </w:r>
      <w:r w:rsidRPr="00562077">
        <w:rPr>
          <w:rFonts w:eastAsiaTheme="minorHAnsi"/>
          <w:sz w:val="28"/>
          <w:szCs w:val="22"/>
          <w:lang w:eastAsia="en-US"/>
        </w:rPr>
        <w:t>32 448</w:t>
      </w:r>
      <w:r w:rsidR="00870ABC" w:rsidRPr="00562077">
        <w:rPr>
          <w:rFonts w:eastAsiaTheme="minorHAnsi"/>
          <w:sz w:val="28"/>
          <w:szCs w:val="22"/>
          <w:lang w:eastAsia="en-US"/>
        </w:rPr>
        <w:t xml:space="preserve"> рубл</w:t>
      </w:r>
      <w:r w:rsidRPr="00562077">
        <w:rPr>
          <w:rFonts w:eastAsiaTheme="minorHAnsi"/>
          <w:sz w:val="28"/>
          <w:szCs w:val="22"/>
          <w:lang w:eastAsia="en-US"/>
        </w:rPr>
        <w:t>я</w:t>
      </w:r>
      <w:r w:rsidR="00870ABC" w:rsidRPr="00562077">
        <w:rPr>
          <w:rFonts w:eastAsiaTheme="minorHAnsi"/>
          <w:sz w:val="28"/>
          <w:szCs w:val="22"/>
          <w:lang w:eastAsia="en-US"/>
        </w:rPr>
        <w:t xml:space="preserve">. Максимальный размер взносов установлен </w:t>
      </w:r>
      <w:r w:rsidRPr="00562077">
        <w:rPr>
          <w:rFonts w:eastAsiaTheme="minorHAnsi"/>
          <w:sz w:val="28"/>
          <w:szCs w:val="22"/>
          <w:lang w:eastAsia="en-US"/>
        </w:rPr>
        <w:t xml:space="preserve">259 584 </w:t>
      </w:r>
      <w:r w:rsidR="00870ABC" w:rsidRPr="00562077">
        <w:rPr>
          <w:rFonts w:eastAsiaTheme="minorHAnsi"/>
          <w:sz w:val="28"/>
          <w:szCs w:val="22"/>
          <w:lang w:eastAsia="en-US"/>
        </w:rPr>
        <w:t>руб.</w:t>
      </w:r>
      <w:r w:rsidRPr="00562077">
        <w:rPr>
          <w:rFonts w:eastAsiaTheme="minorHAnsi"/>
          <w:sz w:val="28"/>
          <w:szCs w:val="22"/>
          <w:lang w:eastAsia="en-US"/>
        </w:rPr>
        <w:t>, что</w:t>
      </w:r>
      <w:r w:rsidR="00870ABC" w:rsidRPr="00562077">
        <w:rPr>
          <w:rFonts w:eastAsiaTheme="minorHAnsi"/>
          <w:sz w:val="28"/>
          <w:szCs w:val="22"/>
          <w:lang w:eastAsia="en-US"/>
        </w:rPr>
        <w:t xml:space="preserve"> в 8 раз больше минимума</w:t>
      </w:r>
      <w:r w:rsidR="00213AE0">
        <w:rPr>
          <w:rFonts w:eastAsiaTheme="minorHAnsi"/>
          <w:sz w:val="28"/>
          <w:szCs w:val="22"/>
          <w:lang w:eastAsia="en-US"/>
        </w:rPr>
        <w:t xml:space="preserve"> (с учетом </w:t>
      </w:r>
      <w:r w:rsidR="00590E75">
        <w:rPr>
          <w:rFonts w:eastAsiaTheme="minorHAnsi"/>
          <w:sz w:val="28"/>
          <w:szCs w:val="22"/>
          <w:lang w:eastAsia="en-US"/>
        </w:rPr>
        <w:t xml:space="preserve">1% с суммы </w:t>
      </w:r>
      <w:r w:rsidR="000A4FE1">
        <w:rPr>
          <w:rFonts w:eastAsiaTheme="minorHAnsi"/>
          <w:sz w:val="28"/>
          <w:szCs w:val="22"/>
          <w:lang w:eastAsia="en-US"/>
        </w:rPr>
        <w:t xml:space="preserve">доходов </w:t>
      </w:r>
      <w:r w:rsidR="00590E75">
        <w:rPr>
          <w:rFonts w:eastAsiaTheme="minorHAnsi"/>
          <w:sz w:val="28"/>
          <w:szCs w:val="22"/>
          <w:lang w:eastAsia="en-US"/>
        </w:rPr>
        <w:t>больше 300 тыс. руб.)</w:t>
      </w:r>
      <w:r w:rsidRPr="00562077">
        <w:rPr>
          <w:rFonts w:eastAsiaTheme="minorHAnsi"/>
          <w:sz w:val="28"/>
          <w:szCs w:val="22"/>
          <w:lang w:eastAsia="en-US"/>
        </w:rPr>
        <w:t>.</w:t>
      </w:r>
      <w:r w:rsidR="008B06A5" w:rsidRPr="008B06A5">
        <w:rPr>
          <w:rFonts w:eastAsiaTheme="minorHAnsi"/>
          <w:sz w:val="28"/>
          <w:szCs w:val="22"/>
          <w:lang w:eastAsia="en-US"/>
        </w:rPr>
        <w:t xml:space="preserve"> Заплатить добровольные взносы нужно до 31 декабря года, который хотите зачесть в стаж</w:t>
      </w:r>
      <w:r w:rsidR="000A4FE1">
        <w:rPr>
          <w:rFonts w:eastAsiaTheme="minorHAnsi"/>
          <w:sz w:val="28"/>
          <w:szCs w:val="22"/>
          <w:lang w:eastAsia="en-US"/>
        </w:rPr>
        <w:t>.</w:t>
      </w:r>
    </w:p>
    <w:p w:rsidR="004F6767" w:rsidRDefault="004F6767" w:rsidP="00513D0F">
      <w:pPr>
        <w:pStyle w:val="a3"/>
        <w:spacing w:line="312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B9555D">
        <w:rPr>
          <w:rFonts w:eastAsiaTheme="minorHAnsi"/>
          <w:sz w:val="28"/>
          <w:szCs w:val="22"/>
          <w:lang w:eastAsia="en-US"/>
        </w:rPr>
        <w:t xml:space="preserve">Уплата </w:t>
      </w:r>
      <w:r w:rsidR="00562077" w:rsidRPr="00B9555D">
        <w:rPr>
          <w:rFonts w:eastAsiaTheme="minorHAnsi"/>
          <w:sz w:val="28"/>
          <w:szCs w:val="22"/>
          <w:lang w:eastAsia="en-US"/>
        </w:rPr>
        <w:t>взносов</w:t>
      </w:r>
      <w:r w:rsidRPr="00B9555D">
        <w:rPr>
          <w:rFonts w:eastAsiaTheme="minorHAnsi"/>
          <w:sz w:val="28"/>
          <w:szCs w:val="22"/>
          <w:lang w:eastAsia="en-US"/>
        </w:rPr>
        <w:t xml:space="preserve"> по минимальной ставке дает </w:t>
      </w:r>
      <w:r w:rsidR="000A4FE1">
        <w:rPr>
          <w:rFonts w:eastAsiaTheme="minorHAnsi"/>
          <w:sz w:val="28"/>
          <w:szCs w:val="22"/>
          <w:lang w:eastAsia="en-US"/>
        </w:rPr>
        <w:t xml:space="preserve">1 </w:t>
      </w:r>
      <w:r w:rsidRPr="00B9555D">
        <w:rPr>
          <w:rFonts w:eastAsiaTheme="minorHAnsi"/>
          <w:sz w:val="28"/>
          <w:szCs w:val="22"/>
          <w:lang w:eastAsia="en-US"/>
        </w:rPr>
        <w:t xml:space="preserve">год </w:t>
      </w:r>
      <w:r w:rsidR="00562077" w:rsidRPr="00B9555D">
        <w:rPr>
          <w:rFonts w:eastAsiaTheme="minorHAnsi"/>
          <w:sz w:val="28"/>
          <w:szCs w:val="22"/>
          <w:lang w:eastAsia="en-US"/>
        </w:rPr>
        <w:t>страхового</w:t>
      </w:r>
      <w:r w:rsidRPr="00B9555D">
        <w:rPr>
          <w:rFonts w:eastAsiaTheme="minorHAnsi"/>
          <w:sz w:val="28"/>
          <w:szCs w:val="22"/>
          <w:lang w:eastAsia="en-US"/>
        </w:rPr>
        <w:t xml:space="preserve"> </w:t>
      </w:r>
      <w:r w:rsidR="00562077" w:rsidRPr="00B9555D">
        <w:rPr>
          <w:rFonts w:eastAsiaTheme="minorHAnsi"/>
          <w:sz w:val="28"/>
          <w:szCs w:val="22"/>
          <w:lang w:eastAsia="en-US"/>
        </w:rPr>
        <w:t>стажа и 1 </w:t>
      </w:r>
      <w:r w:rsidRPr="00B9555D">
        <w:rPr>
          <w:rFonts w:eastAsiaTheme="minorHAnsi"/>
          <w:sz w:val="28"/>
          <w:szCs w:val="22"/>
          <w:lang w:eastAsia="en-US"/>
        </w:rPr>
        <w:t>пенсионный</w:t>
      </w:r>
      <w:r w:rsidR="00562077" w:rsidRPr="00B9555D">
        <w:rPr>
          <w:rFonts w:eastAsiaTheme="minorHAnsi"/>
          <w:sz w:val="28"/>
          <w:szCs w:val="22"/>
          <w:lang w:eastAsia="en-US"/>
        </w:rPr>
        <w:t xml:space="preserve"> </w:t>
      </w:r>
      <w:r w:rsidRPr="00B9555D">
        <w:rPr>
          <w:rFonts w:eastAsiaTheme="minorHAnsi"/>
          <w:sz w:val="28"/>
          <w:szCs w:val="22"/>
          <w:lang w:eastAsia="en-US"/>
        </w:rPr>
        <w:t>бал</w:t>
      </w:r>
      <w:r w:rsidR="00562077" w:rsidRPr="00B9555D">
        <w:rPr>
          <w:rFonts w:eastAsiaTheme="minorHAnsi"/>
          <w:sz w:val="28"/>
          <w:szCs w:val="22"/>
          <w:lang w:eastAsia="en-US"/>
        </w:rPr>
        <w:t>.</w:t>
      </w:r>
      <w:r w:rsidRPr="00B9555D">
        <w:rPr>
          <w:rFonts w:eastAsiaTheme="minorHAnsi"/>
          <w:sz w:val="28"/>
          <w:szCs w:val="22"/>
          <w:lang w:eastAsia="en-US"/>
        </w:rPr>
        <w:t xml:space="preserve"> Больше баллов можно </w:t>
      </w:r>
      <w:r w:rsidR="00B9555D" w:rsidRPr="00B9555D">
        <w:rPr>
          <w:rFonts w:eastAsiaTheme="minorHAnsi"/>
          <w:sz w:val="28"/>
          <w:szCs w:val="22"/>
          <w:lang w:eastAsia="en-US"/>
        </w:rPr>
        <w:t>набрать,</w:t>
      </w:r>
      <w:r w:rsidRPr="00B9555D">
        <w:rPr>
          <w:rFonts w:eastAsiaTheme="minorHAnsi"/>
          <w:sz w:val="28"/>
          <w:szCs w:val="22"/>
          <w:lang w:eastAsia="en-US"/>
        </w:rPr>
        <w:t xml:space="preserve"> если увеличить размер взносов</w:t>
      </w:r>
      <w:r w:rsidR="00562077" w:rsidRPr="00B9555D">
        <w:rPr>
          <w:rFonts w:eastAsiaTheme="minorHAnsi"/>
          <w:sz w:val="28"/>
          <w:szCs w:val="22"/>
          <w:lang w:eastAsia="en-US"/>
        </w:rPr>
        <w:t>, а</w:t>
      </w:r>
      <w:r w:rsidRPr="00B9555D">
        <w:rPr>
          <w:rFonts w:eastAsiaTheme="minorHAnsi"/>
          <w:sz w:val="28"/>
          <w:szCs w:val="22"/>
          <w:lang w:eastAsia="en-US"/>
        </w:rPr>
        <w:t xml:space="preserve"> в стаж включается максимум </w:t>
      </w:r>
      <w:r w:rsidR="00562077" w:rsidRPr="00B9555D">
        <w:rPr>
          <w:rFonts w:eastAsiaTheme="minorHAnsi"/>
          <w:sz w:val="28"/>
          <w:szCs w:val="22"/>
          <w:lang w:eastAsia="en-US"/>
        </w:rPr>
        <w:t xml:space="preserve">1 </w:t>
      </w:r>
      <w:r w:rsidRPr="00B9555D">
        <w:rPr>
          <w:rFonts w:eastAsiaTheme="minorHAnsi"/>
          <w:sz w:val="28"/>
          <w:szCs w:val="22"/>
          <w:lang w:eastAsia="en-US"/>
        </w:rPr>
        <w:t>год</w:t>
      </w:r>
      <w:r w:rsidR="00562077" w:rsidRPr="00B9555D">
        <w:rPr>
          <w:rFonts w:eastAsiaTheme="minorHAnsi"/>
          <w:sz w:val="28"/>
          <w:szCs w:val="22"/>
          <w:lang w:eastAsia="en-US"/>
        </w:rPr>
        <w:t>.</w:t>
      </w:r>
      <w:r w:rsidRPr="00B9555D">
        <w:rPr>
          <w:rFonts w:eastAsiaTheme="minorHAnsi"/>
          <w:sz w:val="28"/>
          <w:szCs w:val="22"/>
          <w:lang w:eastAsia="en-US"/>
        </w:rPr>
        <w:t xml:space="preserve"> Это будет учитываться при расчете страховой части пенсии</w:t>
      </w:r>
      <w:r w:rsidR="00562077" w:rsidRPr="00B9555D">
        <w:rPr>
          <w:rFonts w:eastAsiaTheme="minorHAnsi"/>
          <w:sz w:val="28"/>
          <w:szCs w:val="22"/>
          <w:lang w:eastAsia="en-US"/>
        </w:rPr>
        <w:t>.</w:t>
      </w:r>
      <w:r w:rsidRPr="00B9555D">
        <w:rPr>
          <w:rFonts w:eastAsiaTheme="minorHAnsi"/>
          <w:sz w:val="28"/>
          <w:szCs w:val="22"/>
          <w:lang w:eastAsia="en-US"/>
        </w:rPr>
        <w:t xml:space="preserve"> За неполный год все засчитывается </w:t>
      </w:r>
      <w:r w:rsidR="00562077" w:rsidRPr="00B9555D">
        <w:rPr>
          <w:rFonts w:eastAsiaTheme="minorHAnsi"/>
          <w:sz w:val="28"/>
          <w:szCs w:val="22"/>
          <w:lang w:eastAsia="en-US"/>
        </w:rPr>
        <w:t>пропорционально, например</w:t>
      </w:r>
      <w:r w:rsidR="00AD5D2A">
        <w:rPr>
          <w:rFonts w:eastAsiaTheme="minorHAnsi"/>
          <w:sz w:val="28"/>
          <w:szCs w:val="22"/>
          <w:lang w:eastAsia="en-US"/>
        </w:rPr>
        <w:t>,</w:t>
      </w:r>
      <w:r w:rsidRPr="00B9555D">
        <w:rPr>
          <w:rFonts w:eastAsiaTheme="minorHAnsi"/>
          <w:sz w:val="28"/>
          <w:szCs w:val="22"/>
          <w:lang w:eastAsia="en-US"/>
        </w:rPr>
        <w:t xml:space="preserve"> если встать на </w:t>
      </w:r>
      <w:r w:rsidR="00562077" w:rsidRPr="00B9555D">
        <w:rPr>
          <w:rFonts w:eastAsiaTheme="minorHAnsi"/>
          <w:sz w:val="28"/>
          <w:szCs w:val="22"/>
          <w:lang w:eastAsia="en-US"/>
        </w:rPr>
        <w:t>учёт</w:t>
      </w:r>
      <w:r w:rsidRPr="00B9555D">
        <w:rPr>
          <w:rFonts w:eastAsiaTheme="minorHAnsi"/>
          <w:sz w:val="28"/>
          <w:szCs w:val="22"/>
          <w:lang w:eastAsia="en-US"/>
        </w:rPr>
        <w:t xml:space="preserve"> с 01.07.2020 и заплатить </w:t>
      </w:r>
      <w:r w:rsidR="00B9555D" w:rsidRPr="00B9555D">
        <w:rPr>
          <w:rFonts w:eastAsiaTheme="minorHAnsi"/>
          <w:sz w:val="28"/>
          <w:szCs w:val="22"/>
          <w:lang w:eastAsia="en-US"/>
        </w:rPr>
        <w:t>16 224</w:t>
      </w:r>
      <w:r w:rsidRPr="00B9555D">
        <w:rPr>
          <w:rFonts w:eastAsiaTheme="minorHAnsi"/>
          <w:sz w:val="28"/>
          <w:szCs w:val="22"/>
          <w:lang w:eastAsia="en-US"/>
        </w:rPr>
        <w:t xml:space="preserve"> руб</w:t>
      </w:r>
      <w:r w:rsidR="00352D45">
        <w:rPr>
          <w:rFonts w:eastAsiaTheme="minorHAnsi"/>
          <w:sz w:val="28"/>
          <w:szCs w:val="22"/>
          <w:lang w:eastAsia="en-US"/>
        </w:rPr>
        <w:t>.</w:t>
      </w:r>
      <w:r w:rsidRPr="00B9555D">
        <w:rPr>
          <w:rFonts w:eastAsiaTheme="minorHAnsi"/>
          <w:sz w:val="28"/>
          <w:szCs w:val="22"/>
          <w:lang w:eastAsia="en-US"/>
        </w:rPr>
        <w:t>, это даст полгода стажа и 0,5 балла.</w:t>
      </w:r>
      <w:r w:rsidR="00850FB1">
        <w:rPr>
          <w:rFonts w:eastAsiaTheme="minorHAnsi"/>
          <w:sz w:val="28"/>
          <w:szCs w:val="22"/>
          <w:lang w:eastAsia="en-US"/>
        </w:rPr>
        <w:t xml:space="preserve"> При уплате взноса менее фиксированного размера в течени</w:t>
      </w:r>
      <w:r w:rsidR="004F5893">
        <w:rPr>
          <w:rFonts w:eastAsiaTheme="minorHAnsi"/>
          <w:sz w:val="28"/>
          <w:szCs w:val="22"/>
          <w:lang w:eastAsia="en-US"/>
        </w:rPr>
        <w:t>е</w:t>
      </w:r>
      <w:r w:rsidR="00850FB1">
        <w:rPr>
          <w:rFonts w:eastAsiaTheme="minorHAnsi"/>
          <w:sz w:val="28"/>
          <w:szCs w:val="22"/>
          <w:lang w:eastAsia="en-US"/>
        </w:rPr>
        <w:t xml:space="preserve"> года </w:t>
      </w:r>
      <w:r w:rsidR="00590E75">
        <w:rPr>
          <w:rFonts w:eastAsiaTheme="minorHAnsi"/>
          <w:sz w:val="28"/>
          <w:szCs w:val="22"/>
          <w:lang w:eastAsia="en-US"/>
        </w:rPr>
        <w:t xml:space="preserve">в </w:t>
      </w:r>
      <w:r w:rsidR="00850FB1">
        <w:rPr>
          <w:rFonts w:eastAsiaTheme="minorHAnsi"/>
          <w:sz w:val="28"/>
          <w:szCs w:val="22"/>
          <w:lang w:eastAsia="en-US"/>
        </w:rPr>
        <w:t>страховой стаж засчитается период, определенный пропорционально уплаченным страховым вносам.</w:t>
      </w:r>
    </w:p>
    <w:p w:rsidR="00CF5428" w:rsidRPr="00CF5428" w:rsidRDefault="00856DFC" w:rsidP="00856DFC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highlight w:val="yellow"/>
          <w:lang w:eastAsia="en-US"/>
        </w:rPr>
      </w:pPr>
      <w:r w:rsidRPr="00856DFC">
        <w:rPr>
          <w:rFonts w:eastAsiaTheme="minorHAnsi"/>
          <w:sz w:val="28"/>
          <w:szCs w:val="22"/>
          <w:lang w:eastAsia="en-US"/>
        </w:rPr>
        <w:t xml:space="preserve">Если не уплачивать страховые взносы в ПФ, то </w:t>
      </w:r>
      <w:r w:rsidR="00CF5428" w:rsidRPr="00856DFC">
        <w:rPr>
          <w:rFonts w:eastAsiaTheme="minorHAnsi"/>
          <w:sz w:val="28"/>
          <w:szCs w:val="22"/>
          <w:lang w:eastAsia="en-US"/>
        </w:rPr>
        <w:t xml:space="preserve">время работы в качестве самозанятого лица не учитывается в страховом стаже гражданина. </w:t>
      </w:r>
    </w:p>
    <w:p w:rsidR="00CF5428" w:rsidRPr="00856DFC" w:rsidRDefault="00CF5428" w:rsidP="00856DFC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856DFC">
        <w:rPr>
          <w:rFonts w:eastAsiaTheme="minorHAnsi"/>
          <w:sz w:val="28"/>
          <w:szCs w:val="22"/>
          <w:lang w:eastAsia="en-US"/>
        </w:rPr>
        <w:t>Сейчас в России пенсия состоит из 2 частей:</w:t>
      </w:r>
    </w:p>
    <w:p w:rsidR="00CF5428" w:rsidRPr="00856DFC" w:rsidRDefault="00856DFC" w:rsidP="00856DFC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856DFC">
        <w:rPr>
          <w:rFonts w:eastAsiaTheme="minorHAnsi"/>
          <w:sz w:val="28"/>
          <w:szCs w:val="22"/>
          <w:lang w:eastAsia="en-US"/>
        </w:rPr>
        <w:t xml:space="preserve">• </w:t>
      </w:r>
      <w:r w:rsidR="00CF5428" w:rsidRPr="00856DFC">
        <w:rPr>
          <w:rFonts w:eastAsiaTheme="minorHAnsi"/>
          <w:sz w:val="28"/>
          <w:szCs w:val="22"/>
          <w:lang w:eastAsia="en-US"/>
        </w:rPr>
        <w:t>Фиксированной выплаты.</w:t>
      </w:r>
    </w:p>
    <w:p w:rsidR="00CF5428" w:rsidRPr="00856DFC" w:rsidRDefault="00CF5428" w:rsidP="00856DFC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856DFC">
        <w:rPr>
          <w:rFonts w:eastAsiaTheme="minorHAnsi"/>
          <w:sz w:val="28"/>
          <w:szCs w:val="22"/>
          <w:lang w:eastAsia="en-US"/>
        </w:rPr>
        <w:t>Она положена всем гражданам нашей страны и выплачивается независимо от стажа и накопленных пенсионных баллов.</w:t>
      </w:r>
    </w:p>
    <w:p w:rsidR="00CF5428" w:rsidRPr="00856DFC" w:rsidRDefault="00856DFC" w:rsidP="00856DFC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856DFC">
        <w:rPr>
          <w:rFonts w:eastAsiaTheme="minorHAnsi"/>
          <w:sz w:val="28"/>
          <w:szCs w:val="22"/>
          <w:lang w:eastAsia="en-US"/>
        </w:rPr>
        <w:t xml:space="preserve">• </w:t>
      </w:r>
      <w:r w:rsidR="00CF5428" w:rsidRPr="00856DFC">
        <w:rPr>
          <w:rFonts w:eastAsiaTheme="minorHAnsi"/>
          <w:sz w:val="28"/>
          <w:szCs w:val="22"/>
          <w:lang w:eastAsia="en-US"/>
        </w:rPr>
        <w:t>Страховой пенсии.</w:t>
      </w:r>
    </w:p>
    <w:p w:rsidR="00CF5428" w:rsidRPr="00856DFC" w:rsidRDefault="00CF5428" w:rsidP="00856DFC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856DFC">
        <w:rPr>
          <w:rFonts w:eastAsiaTheme="minorHAnsi"/>
          <w:sz w:val="28"/>
          <w:szCs w:val="22"/>
          <w:lang w:eastAsia="en-US"/>
        </w:rPr>
        <w:t>Страховая пенсия рассчитывается путем умножения количества заработанных гражданином баллов на стоимость 1 балла. Баллы по общему правилу зарабатываются за счет отчислений работодателя с официальной зарплаты работника:</w:t>
      </w:r>
    </w:p>
    <w:p w:rsidR="00CF5428" w:rsidRPr="00856DFC" w:rsidRDefault="00CF5428" w:rsidP="00856DFC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856DFC">
        <w:rPr>
          <w:rFonts w:eastAsiaTheme="minorHAnsi"/>
          <w:sz w:val="28"/>
          <w:szCs w:val="22"/>
          <w:lang w:eastAsia="en-US"/>
        </w:rPr>
        <w:lastRenderedPageBreak/>
        <w:t>У предпринимателей баллы считаются на основании фиксированных вз</w:t>
      </w:r>
      <w:r w:rsidR="00F32142">
        <w:rPr>
          <w:rFonts w:eastAsiaTheme="minorHAnsi"/>
          <w:sz w:val="28"/>
          <w:szCs w:val="22"/>
          <w:lang w:eastAsia="en-US"/>
        </w:rPr>
        <w:t xml:space="preserve">носов на пенсионное страхование. </w:t>
      </w:r>
      <w:r w:rsidRPr="00856DFC">
        <w:rPr>
          <w:rFonts w:eastAsiaTheme="minorHAnsi"/>
          <w:sz w:val="28"/>
          <w:szCs w:val="22"/>
          <w:lang w:eastAsia="en-US"/>
        </w:rPr>
        <w:t>Безработные граждане могут «купить» себе стаж, вступая в отношения добровольного пенсионного страхования с государством.</w:t>
      </w:r>
    </w:p>
    <w:p w:rsidR="00CF5428" w:rsidRPr="00856DFC" w:rsidRDefault="00CF5428" w:rsidP="00856DFC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856DFC">
        <w:rPr>
          <w:rFonts w:eastAsiaTheme="minorHAnsi"/>
          <w:sz w:val="28"/>
          <w:szCs w:val="22"/>
          <w:lang w:eastAsia="en-US"/>
        </w:rPr>
        <w:t xml:space="preserve">Так пока самозанятый платит </w:t>
      </w:r>
      <w:r w:rsidR="00856DFC" w:rsidRPr="00856DFC">
        <w:rPr>
          <w:rFonts w:eastAsiaTheme="minorHAnsi"/>
          <w:sz w:val="28"/>
          <w:szCs w:val="22"/>
          <w:lang w:eastAsia="en-US"/>
        </w:rPr>
        <w:t>НПД</w:t>
      </w:r>
      <w:r w:rsidR="00F32142">
        <w:rPr>
          <w:rFonts w:eastAsiaTheme="minorHAnsi"/>
          <w:sz w:val="28"/>
          <w:szCs w:val="22"/>
          <w:lang w:eastAsia="en-US"/>
        </w:rPr>
        <w:t>,</w:t>
      </w:r>
      <w:r w:rsidR="00856DFC" w:rsidRPr="00856DFC">
        <w:rPr>
          <w:rFonts w:eastAsiaTheme="minorHAnsi"/>
          <w:sz w:val="28"/>
          <w:szCs w:val="22"/>
          <w:lang w:eastAsia="en-US"/>
        </w:rPr>
        <w:t xml:space="preserve"> </w:t>
      </w:r>
      <w:r w:rsidR="00BB5CB7">
        <w:rPr>
          <w:rFonts w:eastAsiaTheme="minorHAnsi"/>
          <w:sz w:val="28"/>
          <w:szCs w:val="22"/>
          <w:lang w:eastAsia="en-US"/>
        </w:rPr>
        <w:t xml:space="preserve">это время </w:t>
      </w:r>
      <w:r w:rsidRPr="00856DFC">
        <w:rPr>
          <w:rFonts w:eastAsiaTheme="minorHAnsi"/>
          <w:sz w:val="28"/>
          <w:szCs w:val="22"/>
          <w:lang w:eastAsia="en-US"/>
        </w:rPr>
        <w:t>не засчитывается при формировании пенсионных баллов. Если с сегодняшнего дня и до наступления пенсионного возраста работать только как плательщик налога на профдоход, не имея иных выплат, с которых перечисляются страховые взносы, то при выходе на пенсию самозанятый получит только гарантированную государством пенсию.</w:t>
      </w:r>
    </w:p>
    <w:p w:rsidR="00CF5428" w:rsidRPr="004C0F9E" w:rsidRDefault="00CF5428" w:rsidP="00856DFC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4C0F9E">
        <w:rPr>
          <w:rFonts w:eastAsiaTheme="minorHAnsi"/>
          <w:sz w:val="28"/>
          <w:szCs w:val="22"/>
          <w:lang w:eastAsia="en-US"/>
        </w:rPr>
        <w:t xml:space="preserve">С 01.01.2020 размер фиксированной </w:t>
      </w:r>
      <w:r w:rsidR="004C0F9E" w:rsidRPr="004C0F9E">
        <w:rPr>
          <w:rFonts w:eastAsiaTheme="minorHAnsi"/>
          <w:sz w:val="28"/>
          <w:szCs w:val="22"/>
          <w:lang w:eastAsia="en-US"/>
        </w:rPr>
        <w:t>пенсионной выплаты составляет 5 </w:t>
      </w:r>
      <w:r w:rsidRPr="004C0F9E">
        <w:rPr>
          <w:rFonts w:eastAsiaTheme="minorHAnsi"/>
          <w:sz w:val="28"/>
          <w:szCs w:val="22"/>
          <w:lang w:eastAsia="en-US"/>
        </w:rPr>
        <w:t>686,25 руб. Даже с учетом разнообразных региональных доплат (до прожиточного минимума) — это очень небольшая сумма</w:t>
      </w:r>
      <w:r w:rsidR="00F32142">
        <w:rPr>
          <w:rFonts w:eastAsiaTheme="minorHAnsi"/>
          <w:sz w:val="28"/>
          <w:szCs w:val="22"/>
          <w:lang w:eastAsia="en-US"/>
        </w:rPr>
        <w:t xml:space="preserve">. </w:t>
      </w:r>
      <w:r w:rsidRPr="004C0F9E">
        <w:rPr>
          <w:rFonts w:eastAsiaTheme="minorHAnsi"/>
          <w:sz w:val="28"/>
          <w:szCs w:val="22"/>
          <w:lang w:eastAsia="en-US"/>
        </w:rPr>
        <w:t>Такова цена невысокой налоговой нагрузки для плательщиков налога на профессиональный доход.</w:t>
      </w:r>
    </w:p>
    <w:p w:rsidR="00CF5428" w:rsidRPr="004C0F9E" w:rsidRDefault="00F32142" w:rsidP="00856DFC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И так, у</w:t>
      </w:r>
      <w:r w:rsidR="004C0F9E" w:rsidRPr="004C0F9E">
        <w:rPr>
          <w:rFonts w:eastAsiaTheme="minorHAnsi"/>
          <w:sz w:val="28"/>
          <w:szCs w:val="22"/>
          <w:lang w:eastAsia="en-US"/>
        </w:rPr>
        <w:t xml:space="preserve"> плательщиков</w:t>
      </w:r>
      <w:r w:rsidR="00CF5428" w:rsidRPr="004C0F9E">
        <w:rPr>
          <w:rFonts w:eastAsiaTheme="minorHAnsi"/>
          <w:sz w:val="28"/>
          <w:szCs w:val="22"/>
          <w:lang w:eastAsia="en-US"/>
        </w:rPr>
        <w:t xml:space="preserve"> </w:t>
      </w:r>
      <w:r w:rsidR="004C0F9E" w:rsidRPr="004C0F9E">
        <w:rPr>
          <w:rFonts w:eastAsiaTheme="minorHAnsi"/>
          <w:sz w:val="28"/>
          <w:szCs w:val="22"/>
          <w:lang w:eastAsia="en-US"/>
        </w:rPr>
        <w:t>НПД</w:t>
      </w:r>
      <w:r w:rsidR="00CF5428" w:rsidRPr="004C0F9E">
        <w:rPr>
          <w:rFonts w:eastAsiaTheme="minorHAnsi"/>
          <w:sz w:val="28"/>
          <w:szCs w:val="22"/>
          <w:lang w:eastAsia="en-US"/>
        </w:rPr>
        <w:t xml:space="preserve"> есть несколько вариантов обеспечить себе </w:t>
      </w:r>
      <w:r>
        <w:rPr>
          <w:rFonts w:eastAsiaTheme="minorHAnsi"/>
          <w:sz w:val="28"/>
          <w:szCs w:val="22"/>
          <w:lang w:eastAsia="en-US"/>
        </w:rPr>
        <w:t>страховую часть пенсии.</w:t>
      </w:r>
    </w:p>
    <w:p w:rsidR="00CF5428" w:rsidRPr="004C0F9E" w:rsidRDefault="004C0F9E" w:rsidP="00856DFC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4C0F9E">
        <w:rPr>
          <w:rFonts w:eastAsiaTheme="minorHAnsi"/>
          <w:sz w:val="28"/>
          <w:szCs w:val="22"/>
          <w:lang w:eastAsia="en-US"/>
        </w:rPr>
        <w:t xml:space="preserve">• </w:t>
      </w:r>
      <w:r w:rsidR="00CF5428" w:rsidRPr="004C0F9E">
        <w:rPr>
          <w:rFonts w:eastAsiaTheme="minorHAnsi"/>
          <w:sz w:val="28"/>
          <w:szCs w:val="22"/>
          <w:lang w:eastAsia="en-US"/>
        </w:rPr>
        <w:t>Копить на пенсию самостоятельно — откладывая денежные средства на депозитный счет.</w:t>
      </w:r>
    </w:p>
    <w:p w:rsidR="00CF5428" w:rsidRPr="004C0F9E" w:rsidRDefault="004C0F9E" w:rsidP="00856DFC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4C0F9E">
        <w:rPr>
          <w:rFonts w:eastAsiaTheme="minorHAnsi"/>
          <w:sz w:val="28"/>
          <w:szCs w:val="22"/>
          <w:lang w:eastAsia="en-US"/>
        </w:rPr>
        <w:t xml:space="preserve">• </w:t>
      </w:r>
      <w:r w:rsidR="00CF5428" w:rsidRPr="004C0F9E">
        <w:rPr>
          <w:rFonts w:eastAsiaTheme="minorHAnsi"/>
          <w:sz w:val="28"/>
          <w:szCs w:val="22"/>
          <w:lang w:eastAsia="en-US"/>
        </w:rPr>
        <w:t>Вступить в отношения добровольного пенсионного страхования с государством — купить стаж для пенсии.</w:t>
      </w:r>
    </w:p>
    <w:p w:rsidR="00CF5428" w:rsidRPr="004C0F9E" w:rsidRDefault="004C0F9E" w:rsidP="00856DFC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4C0F9E">
        <w:rPr>
          <w:rFonts w:eastAsiaTheme="minorHAnsi"/>
          <w:sz w:val="28"/>
          <w:szCs w:val="22"/>
          <w:lang w:eastAsia="en-US"/>
        </w:rPr>
        <w:t xml:space="preserve">• </w:t>
      </w:r>
      <w:r w:rsidR="00CF5428" w:rsidRPr="004C0F9E">
        <w:rPr>
          <w:rFonts w:eastAsiaTheme="minorHAnsi"/>
          <w:sz w:val="28"/>
          <w:szCs w:val="22"/>
          <w:lang w:eastAsia="en-US"/>
        </w:rPr>
        <w:t>Направить материнский капитал на формирование накопительной части собственной пенсии.</w:t>
      </w:r>
    </w:p>
    <w:p w:rsidR="004F6767" w:rsidRPr="004C0F9E" w:rsidRDefault="004F6767" w:rsidP="00BB5CB7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4C0F9E">
        <w:rPr>
          <w:rFonts w:eastAsiaTheme="minorHAnsi"/>
          <w:sz w:val="28"/>
          <w:szCs w:val="22"/>
          <w:lang w:eastAsia="en-US"/>
        </w:rPr>
        <w:t xml:space="preserve">Плательщики НПД отдельных взносов на медицинское страхование не перечисляют. Они уже включены в налоговый платеж. </w:t>
      </w:r>
      <w:r w:rsidR="00B9555D" w:rsidRPr="004C0F9E">
        <w:rPr>
          <w:rFonts w:eastAsiaTheme="minorHAnsi"/>
          <w:sz w:val="28"/>
          <w:szCs w:val="22"/>
          <w:lang w:eastAsia="en-US"/>
        </w:rPr>
        <w:t xml:space="preserve">Деньги автоматически </w:t>
      </w:r>
      <w:r w:rsidRPr="004C0F9E">
        <w:rPr>
          <w:rFonts w:eastAsiaTheme="minorHAnsi"/>
          <w:sz w:val="28"/>
          <w:szCs w:val="22"/>
          <w:lang w:eastAsia="en-US"/>
        </w:rPr>
        <w:t>переводятся по назначению бе</w:t>
      </w:r>
      <w:r w:rsidR="00B9555D" w:rsidRPr="004C0F9E">
        <w:rPr>
          <w:rFonts w:eastAsiaTheme="minorHAnsi"/>
          <w:sz w:val="28"/>
          <w:szCs w:val="22"/>
          <w:lang w:eastAsia="en-US"/>
        </w:rPr>
        <w:t>з</w:t>
      </w:r>
      <w:r w:rsidRPr="004C0F9E">
        <w:rPr>
          <w:rFonts w:eastAsiaTheme="minorHAnsi"/>
          <w:sz w:val="28"/>
          <w:szCs w:val="22"/>
          <w:lang w:eastAsia="en-US"/>
        </w:rPr>
        <w:t xml:space="preserve"> участия плательщика. Даже если процент отчислений </w:t>
      </w:r>
      <w:r w:rsidR="00701423">
        <w:rPr>
          <w:rFonts w:eastAsiaTheme="minorHAnsi"/>
          <w:sz w:val="28"/>
          <w:szCs w:val="22"/>
          <w:lang w:eastAsia="en-US"/>
        </w:rPr>
        <w:t xml:space="preserve">НПД </w:t>
      </w:r>
      <w:r w:rsidRPr="004C0F9E">
        <w:rPr>
          <w:rFonts w:eastAsiaTheme="minorHAnsi"/>
          <w:sz w:val="28"/>
          <w:szCs w:val="22"/>
          <w:lang w:eastAsia="en-US"/>
        </w:rPr>
        <w:t xml:space="preserve">изменят, самозанятые этого никак не </w:t>
      </w:r>
      <w:r w:rsidR="00B9555D" w:rsidRPr="004C0F9E">
        <w:rPr>
          <w:rFonts w:eastAsiaTheme="minorHAnsi"/>
          <w:sz w:val="28"/>
          <w:szCs w:val="22"/>
          <w:lang w:eastAsia="en-US"/>
        </w:rPr>
        <w:t>почувствуют</w:t>
      </w:r>
      <w:r w:rsidRPr="004C0F9E">
        <w:rPr>
          <w:rFonts w:eastAsiaTheme="minorHAnsi"/>
          <w:sz w:val="28"/>
          <w:szCs w:val="22"/>
          <w:lang w:eastAsia="en-US"/>
        </w:rPr>
        <w:t xml:space="preserve">. </w:t>
      </w:r>
      <w:r w:rsidR="00B9555D" w:rsidRPr="004C0F9E">
        <w:rPr>
          <w:rFonts w:eastAsiaTheme="minorHAnsi"/>
          <w:sz w:val="28"/>
          <w:szCs w:val="22"/>
          <w:lang w:eastAsia="en-US"/>
        </w:rPr>
        <w:t>В</w:t>
      </w:r>
      <w:r w:rsidRPr="004C0F9E">
        <w:rPr>
          <w:rFonts w:eastAsiaTheme="minorHAnsi"/>
          <w:sz w:val="28"/>
          <w:szCs w:val="22"/>
          <w:lang w:eastAsia="en-US"/>
        </w:rPr>
        <w:t xml:space="preserve">едь </w:t>
      </w:r>
      <w:r w:rsidR="00B9555D" w:rsidRPr="004C0F9E">
        <w:rPr>
          <w:rFonts w:eastAsiaTheme="minorHAnsi"/>
          <w:sz w:val="28"/>
          <w:szCs w:val="22"/>
          <w:lang w:eastAsia="en-US"/>
        </w:rPr>
        <w:t>эксперимент</w:t>
      </w:r>
      <w:r w:rsidRPr="004C0F9E">
        <w:rPr>
          <w:rFonts w:eastAsiaTheme="minorHAnsi"/>
          <w:sz w:val="28"/>
          <w:szCs w:val="22"/>
          <w:lang w:eastAsia="en-US"/>
        </w:rPr>
        <w:t xml:space="preserve"> будет </w:t>
      </w:r>
      <w:r w:rsidR="00701423" w:rsidRPr="004C0F9E">
        <w:rPr>
          <w:rFonts w:eastAsiaTheme="minorHAnsi"/>
          <w:sz w:val="28"/>
          <w:szCs w:val="22"/>
          <w:lang w:eastAsia="en-US"/>
        </w:rPr>
        <w:t>длиться</w:t>
      </w:r>
      <w:r w:rsidRPr="004C0F9E">
        <w:rPr>
          <w:rFonts w:eastAsiaTheme="minorHAnsi"/>
          <w:sz w:val="28"/>
          <w:szCs w:val="22"/>
          <w:lang w:eastAsia="en-US"/>
        </w:rPr>
        <w:t xml:space="preserve"> </w:t>
      </w:r>
      <w:r w:rsidR="008B06A5">
        <w:rPr>
          <w:rFonts w:eastAsiaTheme="minorHAnsi"/>
          <w:sz w:val="28"/>
          <w:szCs w:val="22"/>
          <w:lang w:eastAsia="en-US"/>
        </w:rPr>
        <w:t>до</w:t>
      </w:r>
      <w:r w:rsidRPr="004C0F9E">
        <w:rPr>
          <w:rFonts w:eastAsiaTheme="minorHAnsi"/>
          <w:sz w:val="28"/>
          <w:szCs w:val="22"/>
          <w:lang w:eastAsia="en-US"/>
        </w:rPr>
        <w:t xml:space="preserve"> 2028 года и до его окончания законом запрещено менять налоговые ставки.</w:t>
      </w:r>
      <w:r w:rsidR="008B06A5">
        <w:rPr>
          <w:rFonts w:eastAsiaTheme="minorHAnsi"/>
          <w:sz w:val="28"/>
          <w:szCs w:val="22"/>
          <w:lang w:eastAsia="en-US"/>
        </w:rPr>
        <w:t xml:space="preserve"> На сегодняшний день налог на профдоход распределяется между региональным бюджетом 63 % и взносом на ФОМС 37 %.</w:t>
      </w:r>
    </w:p>
    <w:p w:rsidR="004F6767" w:rsidRPr="00CF5428" w:rsidRDefault="004F6767" w:rsidP="00BB5CB7">
      <w:pPr>
        <w:pStyle w:val="a3"/>
        <w:spacing w:after="0" w:line="312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4C0F9E">
        <w:rPr>
          <w:rFonts w:eastAsiaTheme="minorHAnsi"/>
          <w:sz w:val="28"/>
          <w:szCs w:val="22"/>
          <w:lang w:eastAsia="en-US"/>
        </w:rPr>
        <w:t xml:space="preserve">Фонд социального страхования пока не </w:t>
      </w:r>
      <w:r w:rsidR="00DD241D" w:rsidRPr="004C0F9E">
        <w:rPr>
          <w:rFonts w:eastAsiaTheme="minorHAnsi"/>
          <w:sz w:val="28"/>
          <w:szCs w:val="22"/>
          <w:lang w:eastAsia="en-US"/>
        </w:rPr>
        <w:t>определился,</w:t>
      </w:r>
      <w:r w:rsidRPr="004C0F9E">
        <w:rPr>
          <w:rFonts w:eastAsiaTheme="minorHAnsi"/>
          <w:sz w:val="28"/>
          <w:szCs w:val="22"/>
          <w:lang w:eastAsia="en-US"/>
        </w:rPr>
        <w:t xml:space="preserve"> как сотрудничать с самозанятыми</w:t>
      </w:r>
      <w:r w:rsidR="00DD241D" w:rsidRPr="004C0F9E">
        <w:rPr>
          <w:rFonts w:eastAsiaTheme="minorHAnsi"/>
          <w:sz w:val="28"/>
          <w:szCs w:val="22"/>
          <w:lang w:eastAsia="en-US"/>
        </w:rPr>
        <w:t>.</w:t>
      </w:r>
      <w:r w:rsidRPr="004C0F9E">
        <w:rPr>
          <w:rFonts w:eastAsiaTheme="minorHAnsi"/>
          <w:sz w:val="28"/>
          <w:szCs w:val="22"/>
          <w:lang w:eastAsia="en-US"/>
        </w:rPr>
        <w:t xml:space="preserve"> </w:t>
      </w:r>
      <w:r w:rsidR="00497859" w:rsidRPr="004C0F9E">
        <w:rPr>
          <w:rFonts w:eastAsiaTheme="minorHAnsi"/>
          <w:sz w:val="28"/>
          <w:szCs w:val="22"/>
          <w:lang w:eastAsia="en-US"/>
        </w:rPr>
        <w:t xml:space="preserve">В законодательстве нет прямого упоминания </w:t>
      </w:r>
      <w:r w:rsidR="00DD241D" w:rsidRPr="004C0F9E">
        <w:rPr>
          <w:rFonts w:eastAsiaTheme="minorHAnsi"/>
          <w:sz w:val="28"/>
          <w:szCs w:val="22"/>
          <w:lang w:eastAsia="en-US"/>
        </w:rPr>
        <w:t>самозанятых</w:t>
      </w:r>
      <w:r w:rsidR="00497859" w:rsidRPr="004C0F9E">
        <w:rPr>
          <w:rFonts w:eastAsiaTheme="minorHAnsi"/>
          <w:sz w:val="28"/>
          <w:szCs w:val="22"/>
          <w:lang w:eastAsia="en-US"/>
        </w:rPr>
        <w:t xml:space="preserve"> как плательщиков взносов в ФСС</w:t>
      </w:r>
      <w:r w:rsidR="00DD241D" w:rsidRPr="004C0F9E">
        <w:rPr>
          <w:rFonts w:eastAsiaTheme="minorHAnsi"/>
          <w:sz w:val="28"/>
          <w:szCs w:val="22"/>
          <w:lang w:eastAsia="en-US"/>
        </w:rPr>
        <w:t>,</w:t>
      </w:r>
      <w:r w:rsidR="00497859" w:rsidRPr="004C0F9E">
        <w:rPr>
          <w:rFonts w:eastAsiaTheme="minorHAnsi"/>
          <w:sz w:val="28"/>
          <w:szCs w:val="22"/>
          <w:lang w:eastAsia="en-US"/>
        </w:rPr>
        <w:t xml:space="preserve"> но </w:t>
      </w:r>
      <w:proofErr w:type="gramStart"/>
      <w:r w:rsidR="00497859" w:rsidRPr="004C0F9E">
        <w:rPr>
          <w:rFonts w:eastAsiaTheme="minorHAnsi"/>
          <w:sz w:val="28"/>
          <w:szCs w:val="22"/>
          <w:lang w:eastAsia="en-US"/>
        </w:rPr>
        <w:t>нет и запрета ими становится</w:t>
      </w:r>
      <w:proofErr w:type="gramEnd"/>
      <w:r w:rsidR="00497859" w:rsidRPr="004C0F9E">
        <w:rPr>
          <w:rFonts w:eastAsiaTheme="minorHAnsi"/>
          <w:sz w:val="28"/>
          <w:szCs w:val="22"/>
          <w:lang w:eastAsia="en-US"/>
        </w:rPr>
        <w:t xml:space="preserve">. </w:t>
      </w:r>
      <w:proofErr w:type="gramStart"/>
      <w:r w:rsidR="00497859" w:rsidRPr="004C0F9E">
        <w:rPr>
          <w:rFonts w:eastAsiaTheme="minorHAnsi"/>
          <w:sz w:val="28"/>
          <w:szCs w:val="22"/>
          <w:lang w:eastAsia="en-US"/>
        </w:rPr>
        <w:t xml:space="preserve">Так для ИП, зарегистрированным как </w:t>
      </w:r>
      <w:r w:rsidR="006B0001">
        <w:rPr>
          <w:rFonts w:eastAsiaTheme="minorHAnsi"/>
          <w:sz w:val="28"/>
          <w:szCs w:val="22"/>
          <w:lang w:eastAsia="en-US"/>
        </w:rPr>
        <w:t xml:space="preserve">плательщик </w:t>
      </w:r>
      <w:r w:rsidR="00497859" w:rsidRPr="004C0F9E">
        <w:rPr>
          <w:rFonts w:eastAsiaTheme="minorHAnsi"/>
          <w:sz w:val="28"/>
          <w:szCs w:val="22"/>
          <w:lang w:eastAsia="en-US"/>
        </w:rPr>
        <w:t>НПД</w:t>
      </w:r>
      <w:r w:rsidR="00DD241D" w:rsidRPr="004C0F9E">
        <w:rPr>
          <w:rFonts w:eastAsiaTheme="minorHAnsi"/>
          <w:sz w:val="28"/>
          <w:szCs w:val="22"/>
          <w:lang w:eastAsia="en-US"/>
        </w:rPr>
        <w:t>,</w:t>
      </w:r>
      <w:r w:rsidR="00497859" w:rsidRPr="004C0F9E">
        <w:rPr>
          <w:rFonts w:eastAsiaTheme="minorHAnsi"/>
          <w:sz w:val="28"/>
          <w:szCs w:val="22"/>
          <w:lang w:eastAsia="en-US"/>
        </w:rPr>
        <w:t xml:space="preserve"> если есть желание получать </w:t>
      </w:r>
      <w:r w:rsidR="00497859" w:rsidRPr="004C0F9E">
        <w:rPr>
          <w:rFonts w:eastAsiaTheme="minorHAnsi"/>
          <w:sz w:val="28"/>
          <w:szCs w:val="22"/>
          <w:lang w:eastAsia="en-US"/>
        </w:rPr>
        <w:lastRenderedPageBreak/>
        <w:t>выплаты по больничным</w:t>
      </w:r>
      <w:r w:rsidR="00A76561">
        <w:rPr>
          <w:rFonts w:eastAsiaTheme="minorHAnsi"/>
          <w:sz w:val="28"/>
          <w:szCs w:val="22"/>
          <w:lang w:eastAsia="en-US"/>
        </w:rPr>
        <w:t>,</w:t>
      </w:r>
      <w:r w:rsidR="00497859" w:rsidRPr="004C0F9E">
        <w:rPr>
          <w:rFonts w:eastAsiaTheme="minorHAnsi"/>
          <w:sz w:val="28"/>
          <w:szCs w:val="22"/>
          <w:lang w:eastAsia="en-US"/>
        </w:rPr>
        <w:t xml:space="preserve"> можно подать заявления и встать на учет</w:t>
      </w:r>
      <w:r w:rsidR="006B0001">
        <w:rPr>
          <w:rFonts w:eastAsiaTheme="minorHAnsi"/>
          <w:sz w:val="28"/>
          <w:szCs w:val="22"/>
          <w:lang w:eastAsia="en-US"/>
        </w:rPr>
        <w:t xml:space="preserve"> в ФСС</w:t>
      </w:r>
      <w:r w:rsidR="00497859" w:rsidRPr="004C0F9E">
        <w:rPr>
          <w:rFonts w:eastAsiaTheme="minorHAnsi"/>
          <w:sz w:val="28"/>
          <w:szCs w:val="22"/>
          <w:lang w:eastAsia="en-US"/>
        </w:rPr>
        <w:t>, если не</w:t>
      </w:r>
      <w:r w:rsidR="00DD241D" w:rsidRPr="004C0F9E">
        <w:rPr>
          <w:rFonts w:eastAsiaTheme="minorHAnsi"/>
          <w:sz w:val="28"/>
          <w:szCs w:val="22"/>
          <w:lang w:eastAsia="en-US"/>
        </w:rPr>
        <w:t>т,</w:t>
      </w:r>
      <w:r w:rsidR="00497859" w:rsidRPr="004C0F9E">
        <w:rPr>
          <w:rFonts w:eastAsiaTheme="minorHAnsi"/>
          <w:sz w:val="28"/>
          <w:szCs w:val="22"/>
          <w:lang w:eastAsia="en-US"/>
        </w:rPr>
        <w:t xml:space="preserve"> то нет, размер </w:t>
      </w:r>
      <w:r w:rsidR="006B0001" w:rsidRPr="004C0F9E">
        <w:rPr>
          <w:rFonts w:eastAsiaTheme="minorHAnsi"/>
          <w:sz w:val="28"/>
          <w:szCs w:val="22"/>
          <w:lang w:eastAsia="en-US"/>
        </w:rPr>
        <w:t>взносов</w:t>
      </w:r>
      <w:r w:rsidR="00497859" w:rsidRPr="004C0F9E">
        <w:rPr>
          <w:rFonts w:eastAsiaTheme="minorHAnsi"/>
          <w:sz w:val="28"/>
          <w:szCs w:val="22"/>
          <w:lang w:eastAsia="en-US"/>
        </w:rPr>
        <w:t xml:space="preserve"> рассчитывается за год.</w:t>
      </w:r>
      <w:proofErr w:type="gramEnd"/>
      <w:r w:rsidR="00D5435B" w:rsidRPr="004C0F9E">
        <w:rPr>
          <w:rFonts w:eastAsiaTheme="minorHAnsi"/>
          <w:sz w:val="28"/>
          <w:szCs w:val="22"/>
          <w:lang w:eastAsia="en-US"/>
        </w:rPr>
        <w:t xml:space="preserve"> Здесь нет минимума и максимума ставка едина для всех</w:t>
      </w:r>
      <w:r w:rsidR="00DD241D" w:rsidRPr="004C0F9E">
        <w:rPr>
          <w:rFonts w:eastAsiaTheme="minorHAnsi"/>
          <w:sz w:val="28"/>
          <w:szCs w:val="22"/>
          <w:lang w:eastAsia="en-US"/>
        </w:rPr>
        <w:t>.</w:t>
      </w:r>
      <w:r w:rsidR="00D5435B" w:rsidRPr="004C0F9E">
        <w:rPr>
          <w:rFonts w:eastAsiaTheme="minorHAnsi"/>
          <w:sz w:val="28"/>
          <w:szCs w:val="22"/>
          <w:lang w:eastAsia="en-US"/>
        </w:rPr>
        <w:t xml:space="preserve"> Формула расчета</w:t>
      </w:r>
      <w:r w:rsidR="00DD241D" w:rsidRPr="004C0F9E">
        <w:rPr>
          <w:rFonts w:eastAsiaTheme="minorHAnsi"/>
          <w:sz w:val="28"/>
          <w:szCs w:val="22"/>
          <w:lang w:eastAsia="en-US"/>
        </w:rPr>
        <w:t xml:space="preserve">: </w:t>
      </w:r>
      <w:r w:rsidR="00D5435B" w:rsidRPr="004C0F9E">
        <w:rPr>
          <w:rFonts w:eastAsiaTheme="minorHAnsi"/>
          <w:sz w:val="28"/>
          <w:szCs w:val="22"/>
          <w:lang w:eastAsia="en-US"/>
        </w:rPr>
        <w:t xml:space="preserve">МРОТ в текущем году * тариф страховых </w:t>
      </w:r>
      <w:r w:rsidR="00DD241D" w:rsidRPr="004C0F9E">
        <w:rPr>
          <w:rFonts w:eastAsiaTheme="minorHAnsi"/>
          <w:sz w:val="28"/>
          <w:szCs w:val="22"/>
          <w:lang w:eastAsia="en-US"/>
        </w:rPr>
        <w:t>взносов</w:t>
      </w:r>
      <w:r w:rsidR="00D5435B" w:rsidRPr="004C0F9E">
        <w:rPr>
          <w:rFonts w:eastAsiaTheme="minorHAnsi"/>
          <w:sz w:val="28"/>
          <w:szCs w:val="22"/>
          <w:lang w:eastAsia="en-US"/>
        </w:rPr>
        <w:t xml:space="preserve"> </w:t>
      </w:r>
      <w:r w:rsidR="00A76561">
        <w:rPr>
          <w:rFonts w:eastAsiaTheme="minorHAnsi"/>
          <w:sz w:val="28"/>
          <w:szCs w:val="22"/>
          <w:lang w:eastAsia="en-US"/>
        </w:rPr>
        <w:t>(</w:t>
      </w:r>
      <w:r w:rsidR="00D5435B" w:rsidRPr="004C0F9E">
        <w:rPr>
          <w:rFonts w:eastAsiaTheme="minorHAnsi"/>
          <w:sz w:val="28"/>
          <w:szCs w:val="22"/>
          <w:lang w:eastAsia="en-US"/>
        </w:rPr>
        <w:t>2,9%</w:t>
      </w:r>
      <w:r w:rsidR="00A76561">
        <w:rPr>
          <w:rFonts w:eastAsiaTheme="minorHAnsi"/>
          <w:sz w:val="28"/>
          <w:szCs w:val="22"/>
          <w:lang w:eastAsia="en-US"/>
        </w:rPr>
        <w:t>)</w:t>
      </w:r>
      <w:r w:rsidR="00D5435B" w:rsidRPr="004C0F9E">
        <w:rPr>
          <w:rFonts w:eastAsiaTheme="minorHAnsi"/>
          <w:sz w:val="28"/>
          <w:szCs w:val="22"/>
          <w:lang w:eastAsia="en-US"/>
        </w:rPr>
        <w:t xml:space="preserve"> и </w:t>
      </w:r>
      <w:r w:rsidR="00A76561">
        <w:rPr>
          <w:rFonts w:eastAsiaTheme="minorHAnsi"/>
          <w:sz w:val="28"/>
          <w:szCs w:val="22"/>
          <w:lang w:eastAsia="en-US"/>
        </w:rPr>
        <w:t xml:space="preserve">на </w:t>
      </w:r>
      <w:r w:rsidR="00D5435B" w:rsidRPr="004C0F9E">
        <w:rPr>
          <w:rFonts w:eastAsiaTheme="minorHAnsi"/>
          <w:sz w:val="28"/>
          <w:szCs w:val="22"/>
          <w:lang w:eastAsia="en-US"/>
        </w:rPr>
        <w:t>12 месяцев – в 2020 году</w:t>
      </w:r>
      <w:r w:rsidR="00DD241D" w:rsidRPr="004C0F9E">
        <w:rPr>
          <w:rFonts w:eastAsiaTheme="minorHAnsi"/>
          <w:sz w:val="28"/>
          <w:szCs w:val="22"/>
          <w:lang w:eastAsia="en-US"/>
        </w:rPr>
        <w:t xml:space="preserve"> – 4 221 руб</w:t>
      </w:r>
      <w:r w:rsidR="00A76561">
        <w:rPr>
          <w:rFonts w:eastAsiaTheme="minorHAnsi"/>
          <w:sz w:val="28"/>
          <w:szCs w:val="22"/>
          <w:lang w:eastAsia="en-US"/>
        </w:rPr>
        <w:t>ль</w:t>
      </w:r>
      <w:r w:rsidR="00DD241D" w:rsidRPr="004C0F9E">
        <w:rPr>
          <w:rFonts w:eastAsiaTheme="minorHAnsi"/>
          <w:sz w:val="28"/>
          <w:szCs w:val="22"/>
          <w:lang w:eastAsia="en-US"/>
        </w:rPr>
        <w:t xml:space="preserve">. </w:t>
      </w:r>
      <w:r w:rsidR="00D5435B" w:rsidRPr="004C0F9E">
        <w:rPr>
          <w:rFonts w:eastAsiaTheme="minorHAnsi"/>
          <w:sz w:val="28"/>
          <w:szCs w:val="22"/>
          <w:lang w:eastAsia="en-US"/>
        </w:rPr>
        <w:t>Взнос платится до 31 декабря</w:t>
      </w:r>
      <w:r w:rsidR="00DD241D" w:rsidRPr="004C0F9E">
        <w:rPr>
          <w:rFonts w:eastAsiaTheme="minorHAnsi"/>
          <w:sz w:val="28"/>
          <w:szCs w:val="22"/>
          <w:lang w:eastAsia="en-US"/>
        </w:rPr>
        <w:t>,</w:t>
      </w:r>
      <w:r w:rsidR="00D5435B" w:rsidRPr="004C0F9E">
        <w:rPr>
          <w:rFonts w:eastAsiaTheme="minorHAnsi"/>
          <w:sz w:val="28"/>
          <w:szCs w:val="22"/>
          <w:lang w:eastAsia="en-US"/>
        </w:rPr>
        <w:t xml:space="preserve"> а право на выплаты появляются со следующего года</w:t>
      </w:r>
      <w:r w:rsidR="00DD241D" w:rsidRPr="004C0F9E">
        <w:rPr>
          <w:rFonts w:eastAsiaTheme="minorHAnsi"/>
          <w:sz w:val="28"/>
          <w:szCs w:val="22"/>
          <w:lang w:eastAsia="en-US"/>
        </w:rPr>
        <w:t>.</w:t>
      </w:r>
      <w:r w:rsidR="00D5435B" w:rsidRPr="004C0F9E">
        <w:rPr>
          <w:rFonts w:eastAsiaTheme="minorHAnsi"/>
          <w:sz w:val="28"/>
          <w:szCs w:val="22"/>
          <w:lang w:eastAsia="en-US"/>
        </w:rPr>
        <w:t xml:space="preserve"> Они будут рассчитываться исходя из </w:t>
      </w:r>
      <w:r w:rsidR="00CF5428" w:rsidRPr="004C0F9E">
        <w:rPr>
          <w:rFonts w:eastAsiaTheme="minorHAnsi"/>
          <w:sz w:val="28"/>
          <w:szCs w:val="22"/>
          <w:lang w:eastAsia="en-US"/>
        </w:rPr>
        <w:t xml:space="preserve">размера </w:t>
      </w:r>
      <w:r w:rsidR="00D5435B" w:rsidRPr="004C0F9E">
        <w:rPr>
          <w:rFonts w:eastAsiaTheme="minorHAnsi"/>
          <w:sz w:val="28"/>
          <w:szCs w:val="22"/>
          <w:lang w:eastAsia="en-US"/>
        </w:rPr>
        <w:t xml:space="preserve">минимальной </w:t>
      </w:r>
      <w:r w:rsidR="00CF5428" w:rsidRPr="004C0F9E">
        <w:rPr>
          <w:rFonts w:eastAsiaTheme="minorHAnsi"/>
          <w:sz w:val="28"/>
          <w:szCs w:val="22"/>
          <w:lang w:eastAsia="en-US"/>
        </w:rPr>
        <w:t>оплаты</w:t>
      </w:r>
      <w:r w:rsidR="00D5435B" w:rsidRPr="004C0F9E">
        <w:rPr>
          <w:rFonts w:eastAsiaTheme="minorHAnsi"/>
          <w:sz w:val="28"/>
          <w:szCs w:val="22"/>
          <w:lang w:eastAsia="en-US"/>
        </w:rPr>
        <w:t xml:space="preserve"> труда</w:t>
      </w:r>
      <w:r w:rsidR="00CF5428" w:rsidRPr="004C0F9E">
        <w:rPr>
          <w:rFonts w:eastAsiaTheme="minorHAnsi"/>
          <w:sz w:val="28"/>
          <w:szCs w:val="22"/>
          <w:lang w:eastAsia="en-US"/>
        </w:rPr>
        <w:t>.</w:t>
      </w:r>
      <w:r w:rsidR="00D5435B" w:rsidRPr="004C0F9E">
        <w:rPr>
          <w:rFonts w:eastAsiaTheme="minorHAnsi"/>
          <w:sz w:val="28"/>
          <w:szCs w:val="22"/>
          <w:lang w:eastAsia="en-US"/>
        </w:rPr>
        <w:t xml:space="preserve"> </w:t>
      </w:r>
      <w:r w:rsidR="00CF5428" w:rsidRPr="004C0F9E">
        <w:rPr>
          <w:rFonts w:eastAsiaTheme="minorHAnsi"/>
          <w:sz w:val="28"/>
          <w:szCs w:val="22"/>
          <w:lang w:eastAsia="en-US"/>
        </w:rPr>
        <w:t>Примерную</w:t>
      </w:r>
      <w:r w:rsidR="00D5435B" w:rsidRPr="004C0F9E">
        <w:rPr>
          <w:rFonts w:eastAsiaTheme="minorHAnsi"/>
          <w:sz w:val="28"/>
          <w:szCs w:val="22"/>
          <w:lang w:eastAsia="en-US"/>
        </w:rPr>
        <w:t xml:space="preserve"> </w:t>
      </w:r>
      <w:r w:rsidR="00CF5428" w:rsidRPr="004C0F9E">
        <w:rPr>
          <w:rFonts w:eastAsiaTheme="minorHAnsi"/>
          <w:sz w:val="28"/>
          <w:szCs w:val="22"/>
          <w:lang w:eastAsia="en-US"/>
        </w:rPr>
        <w:t>сумму</w:t>
      </w:r>
      <w:r w:rsidR="00D5435B" w:rsidRPr="004C0F9E">
        <w:rPr>
          <w:rFonts w:eastAsiaTheme="minorHAnsi"/>
          <w:sz w:val="28"/>
          <w:szCs w:val="22"/>
          <w:lang w:eastAsia="en-US"/>
        </w:rPr>
        <w:t xml:space="preserve"> можно рассчитать на калькуляторе ФСС</w:t>
      </w:r>
      <w:r w:rsidR="00CF5428" w:rsidRPr="004C0F9E">
        <w:rPr>
          <w:rFonts w:eastAsiaTheme="minorHAnsi"/>
          <w:sz w:val="28"/>
          <w:szCs w:val="22"/>
          <w:lang w:eastAsia="en-US"/>
        </w:rPr>
        <w:t>.</w:t>
      </w:r>
      <w:r w:rsidR="00D5435B" w:rsidRPr="004C0F9E">
        <w:rPr>
          <w:rFonts w:eastAsiaTheme="minorHAnsi"/>
          <w:sz w:val="28"/>
          <w:szCs w:val="22"/>
          <w:lang w:eastAsia="en-US"/>
        </w:rPr>
        <w:t xml:space="preserve"> Если прекратить платить </w:t>
      </w:r>
      <w:r w:rsidR="00CF5428" w:rsidRPr="004C0F9E">
        <w:rPr>
          <w:rFonts w:eastAsiaTheme="minorHAnsi"/>
          <w:sz w:val="28"/>
          <w:szCs w:val="22"/>
          <w:lang w:eastAsia="en-US"/>
        </w:rPr>
        <w:t>взносы,</w:t>
      </w:r>
      <w:r w:rsidR="00D5435B" w:rsidRPr="004C0F9E">
        <w:rPr>
          <w:rFonts w:eastAsiaTheme="minorHAnsi"/>
          <w:sz w:val="28"/>
          <w:szCs w:val="22"/>
          <w:lang w:eastAsia="en-US"/>
        </w:rPr>
        <w:t xml:space="preserve"> то право</w:t>
      </w:r>
      <w:r w:rsidR="00D5435B" w:rsidRPr="00CF5428">
        <w:rPr>
          <w:rFonts w:eastAsiaTheme="minorHAnsi"/>
          <w:sz w:val="28"/>
          <w:szCs w:val="22"/>
          <w:lang w:eastAsia="en-US"/>
        </w:rPr>
        <w:t xml:space="preserve"> на пособия </w:t>
      </w:r>
      <w:r w:rsidR="00CF5428" w:rsidRPr="00CF5428">
        <w:rPr>
          <w:rFonts w:eastAsiaTheme="minorHAnsi"/>
          <w:sz w:val="28"/>
          <w:szCs w:val="22"/>
          <w:lang w:eastAsia="en-US"/>
        </w:rPr>
        <w:t>теряется,</w:t>
      </w:r>
      <w:r w:rsidR="00D5435B" w:rsidRPr="00CF5428">
        <w:rPr>
          <w:rFonts w:eastAsiaTheme="minorHAnsi"/>
          <w:sz w:val="28"/>
          <w:szCs w:val="22"/>
          <w:lang w:eastAsia="en-US"/>
        </w:rPr>
        <w:t xml:space="preserve"> но никаких штрафов и других санкций не последует.</w:t>
      </w:r>
    </w:p>
    <w:p w:rsidR="004C0F9E" w:rsidRDefault="00A76561" w:rsidP="00513D0F">
      <w:pPr>
        <w:pStyle w:val="a3"/>
        <w:spacing w:line="312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Н</w:t>
      </w:r>
      <w:r w:rsidR="006B0001">
        <w:rPr>
          <w:rFonts w:eastAsiaTheme="minorHAnsi"/>
          <w:sz w:val="28"/>
          <w:szCs w:val="22"/>
          <w:lang w:eastAsia="en-US"/>
        </w:rPr>
        <w:t>а сегодняшний день</w:t>
      </w:r>
      <w:r w:rsidR="006B0001" w:rsidRPr="006B0001">
        <w:t xml:space="preserve"> </w:t>
      </w:r>
      <w:r w:rsidR="00F32142" w:rsidRPr="00A76561">
        <w:rPr>
          <w:rFonts w:eastAsiaTheme="minorHAnsi"/>
          <w:sz w:val="28"/>
          <w:szCs w:val="22"/>
          <w:lang w:eastAsia="en-US"/>
        </w:rPr>
        <w:t xml:space="preserve">для плательщиков НПД </w:t>
      </w:r>
      <w:r w:rsidR="006B0001" w:rsidRPr="006B0001">
        <w:rPr>
          <w:rFonts w:eastAsiaTheme="minorHAnsi"/>
          <w:sz w:val="28"/>
          <w:szCs w:val="22"/>
          <w:lang w:eastAsia="en-US"/>
        </w:rPr>
        <w:t xml:space="preserve">точно определен </w:t>
      </w:r>
      <w:r w:rsidR="006B0001">
        <w:rPr>
          <w:rFonts w:eastAsiaTheme="minorHAnsi"/>
          <w:sz w:val="28"/>
          <w:szCs w:val="22"/>
          <w:lang w:eastAsia="en-US"/>
        </w:rPr>
        <w:t xml:space="preserve">только </w:t>
      </w:r>
      <w:r w:rsidR="006B0001" w:rsidRPr="006B0001">
        <w:rPr>
          <w:rFonts w:eastAsiaTheme="minorHAnsi"/>
          <w:sz w:val="28"/>
          <w:szCs w:val="22"/>
          <w:lang w:eastAsia="en-US"/>
        </w:rPr>
        <w:t>платеж на ОМС</w:t>
      </w:r>
      <w:r w:rsidR="006B0001">
        <w:rPr>
          <w:rFonts w:eastAsiaTheme="minorHAnsi"/>
          <w:sz w:val="28"/>
          <w:szCs w:val="22"/>
          <w:lang w:eastAsia="en-US"/>
        </w:rPr>
        <w:t>,</w:t>
      </w:r>
      <w:r w:rsidR="006B0001" w:rsidRPr="006B0001">
        <w:rPr>
          <w:rFonts w:eastAsiaTheme="minorHAnsi"/>
          <w:sz w:val="28"/>
          <w:szCs w:val="22"/>
          <w:lang w:eastAsia="en-US"/>
        </w:rPr>
        <w:t xml:space="preserve"> по пенсиям и больничным людям предлагают решать самим, стоит участвовать в системе страхования или нет</w:t>
      </w:r>
      <w:r w:rsidR="006B0001">
        <w:rPr>
          <w:rFonts w:eastAsiaTheme="minorHAnsi"/>
          <w:sz w:val="28"/>
          <w:szCs w:val="22"/>
          <w:lang w:eastAsia="en-US"/>
        </w:rPr>
        <w:t>, а з</w:t>
      </w:r>
      <w:r w:rsidR="00D5435B" w:rsidRPr="00CF5428">
        <w:rPr>
          <w:rFonts w:eastAsiaTheme="minorHAnsi"/>
          <w:sz w:val="28"/>
          <w:szCs w:val="22"/>
          <w:lang w:eastAsia="en-US"/>
        </w:rPr>
        <w:t>аконодательство о страховых взносах для самозанятых находится в стадии становления</w:t>
      </w:r>
      <w:r w:rsidR="00CF5428">
        <w:rPr>
          <w:rFonts w:eastAsiaTheme="minorHAnsi"/>
          <w:sz w:val="28"/>
          <w:szCs w:val="22"/>
          <w:lang w:eastAsia="en-US"/>
        </w:rPr>
        <w:t>.</w:t>
      </w:r>
      <w:r w:rsidR="00D5435B" w:rsidRPr="00CF5428">
        <w:rPr>
          <w:rFonts w:eastAsiaTheme="minorHAnsi"/>
          <w:sz w:val="28"/>
          <w:szCs w:val="22"/>
          <w:lang w:eastAsia="en-US"/>
        </w:rPr>
        <w:t xml:space="preserve"> </w:t>
      </w:r>
      <w:bookmarkStart w:id="1" w:name="_GoBack"/>
      <w:bookmarkEnd w:id="1"/>
    </w:p>
    <w:sectPr w:rsidR="004C0F9E" w:rsidSect="006B0001"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0DA" w:rsidRDefault="009250DA" w:rsidP="00BA3743">
      <w:pPr>
        <w:spacing w:after="0" w:line="240" w:lineRule="auto"/>
      </w:pPr>
      <w:r>
        <w:separator/>
      </w:r>
    </w:p>
  </w:endnote>
  <w:endnote w:type="continuationSeparator" w:id="0">
    <w:p w:rsidR="009250DA" w:rsidRDefault="009250DA" w:rsidP="00BA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0DA" w:rsidRDefault="009250DA" w:rsidP="00BA3743">
      <w:pPr>
        <w:spacing w:after="0" w:line="240" w:lineRule="auto"/>
      </w:pPr>
      <w:r>
        <w:separator/>
      </w:r>
    </w:p>
  </w:footnote>
  <w:footnote w:type="continuationSeparator" w:id="0">
    <w:p w:rsidR="009250DA" w:rsidRDefault="009250DA" w:rsidP="00BA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699941"/>
      <w:docPartObj>
        <w:docPartGallery w:val="Page Numbers (Top of Page)"/>
        <w:docPartUnique/>
      </w:docPartObj>
    </w:sdtPr>
    <w:sdtEndPr/>
    <w:sdtContent>
      <w:p w:rsidR="00BA3743" w:rsidRDefault="00665802">
        <w:pPr>
          <w:pStyle w:val="a7"/>
          <w:jc w:val="center"/>
        </w:pPr>
        <w:r>
          <w:fldChar w:fldCharType="begin"/>
        </w:r>
        <w:r w:rsidR="00BA3743">
          <w:instrText>PAGE   \* MERGEFORMAT</w:instrText>
        </w:r>
        <w:r>
          <w:fldChar w:fldCharType="separate"/>
        </w:r>
        <w:r w:rsidR="00A76561">
          <w:rPr>
            <w:noProof/>
          </w:rPr>
          <w:t>4</w:t>
        </w:r>
        <w:r>
          <w:fldChar w:fldCharType="end"/>
        </w:r>
      </w:p>
    </w:sdtContent>
  </w:sdt>
  <w:p w:rsidR="00BA3743" w:rsidRDefault="00BA37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C44"/>
    <w:multiLevelType w:val="multilevel"/>
    <w:tmpl w:val="7072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45378"/>
    <w:multiLevelType w:val="multilevel"/>
    <w:tmpl w:val="D580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B3377"/>
    <w:multiLevelType w:val="multilevel"/>
    <w:tmpl w:val="3A02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4100D"/>
    <w:multiLevelType w:val="multilevel"/>
    <w:tmpl w:val="D9CE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A27EE"/>
    <w:multiLevelType w:val="multilevel"/>
    <w:tmpl w:val="22BE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F0FB6"/>
    <w:multiLevelType w:val="multilevel"/>
    <w:tmpl w:val="C136D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C01C9"/>
    <w:multiLevelType w:val="multilevel"/>
    <w:tmpl w:val="6C48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5E409D"/>
    <w:multiLevelType w:val="hybridMultilevel"/>
    <w:tmpl w:val="C3BEF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47CAB"/>
    <w:multiLevelType w:val="multilevel"/>
    <w:tmpl w:val="FF44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FC445D"/>
    <w:multiLevelType w:val="multilevel"/>
    <w:tmpl w:val="C424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E576E"/>
    <w:multiLevelType w:val="multilevel"/>
    <w:tmpl w:val="C13C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2F03F2"/>
    <w:multiLevelType w:val="multilevel"/>
    <w:tmpl w:val="F2DA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8C7C25"/>
    <w:multiLevelType w:val="multilevel"/>
    <w:tmpl w:val="D778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A12EFE"/>
    <w:multiLevelType w:val="hybridMultilevel"/>
    <w:tmpl w:val="50EE380E"/>
    <w:lvl w:ilvl="0" w:tplc="95487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A9179A7"/>
    <w:multiLevelType w:val="multilevel"/>
    <w:tmpl w:val="B00E8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75BE4A44"/>
    <w:multiLevelType w:val="multilevel"/>
    <w:tmpl w:val="B75E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5"/>
  </w:num>
  <w:num w:numId="5">
    <w:abstractNumId w:val="7"/>
  </w:num>
  <w:num w:numId="6">
    <w:abstractNumId w:val="14"/>
  </w:num>
  <w:num w:numId="7">
    <w:abstractNumId w:val="9"/>
  </w:num>
  <w:num w:numId="8">
    <w:abstractNumId w:val="5"/>
  </w:num>
  <w:num w:numId="9">
    <w:abstractNumId w:val="12"/>
  </w:num>
  <w:num w:numId="10">
    <w:abstractNumId w:val="3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DC"/>
    <w:rsid w:val="00000881"/>
    <w:rsid w:val="00076A0A"/>
    <w:rsid w:val="000A4FE1"/>
    <w:rsid w:val="000B54FD"/>
    <w:rsid w:val="000C2BFB"/>
    <w:rsid w:val="000D2E3C"/>
    <w:rsid w:val="001119DE"/>
    <w:rsid w:val="00113F1F"/>
    <w:rsid w:val="0011697E"/>
    <w:rsid w:val="00144B4F"/>
    <w:rsid w:val="001926D9"/>
    <w:rsid w:val="001B725F"/>
    <w:rsid w:val="001C3FFD"/>
    <w:rsid w:val="001C5203"/>
    <w:rsid w:val="001C5A7A"/>
    <w:rsid w:val="00213AE0"/>
    <w:rsid w:val="00220CFD"/>
    <w:rsid w:val="00236806"/>
    <w:rsid w:val="00265E94"/>
    <w:rsid w:val="00280A84"/>
    <w:rsid w:val="002D7E59"/>
    <w:rsid w:val="002E63EA"/>
    <w:rsid w:val="002F5A59"/>
    <w:rsid w:val="00352D45"/>
    <w:rsid w:val="00381282"/>
    <w:rsid w:val="003829EA"/>
    <w:rsid w:val="003E1ED0"/>
    <w:rsid w:val="003F54D3"/>
    <w:rsid w:val="003F67BA"/>
    <w:rsid w:val="00434423"/>
    <w:rsid w:val="0044566F"/>
    <w:rsid w:val="00464652"/>
    <w:rsid w:val="004819FF"/>
    <w:rsid w:val="0049065B"/>
    <w:rsid w:val="00497859"/>
    <w:rsid w:val="004B51AC"/>
    <w:rsid w:val="004C0F9E"/>
    <w:rsid w:val="004C3118"/>
    <w:rsid w:val="004E408C"/>
    <w:rsid w:val="004F1EE3"/>
    <w:rsid w:val="004F5893"/>
    <w:rsid w:val="004F6767"/>
    <w:rsid w:val="004F7DBD"/>
    <w:rsid w:val="00513D0F"/>
    <w:rsid w:val="00514A63"/>
    <w:rsid w:val="0054513B"/>
    <w:rsid w:val="00562077"/>
    <w:rsid w:val="005703CA"/>
    <w:rsid w:val="00590E75"/>
    <w:rsid w:val="005B00A2"/>
    <w:rsid w:val="005B677E"/>
    <w:rsid w:val="005B75EB"/>
    <w:rsid w:val="005D6217"/>
    <w:rsid w:val="00616A24"/>
    <w:rsid w:val="006478CF"/>
    <w:rsid w:val="00652BDB"/>
    <w:rsid w:val="006623C0"/>
    <w:rsid w:val="00665802"/>
    <w:rsid w:val="006B0001"/>
    <w:rsid w:val="006E28EF"/>
    <w:rsid w:val="00701423"/>
    <w:rsid w:val="00706F37"/>
    <w:rsid w:val="00712009"/>
    <w:rsid w:val="00757FCF"/>
    <w:rsid w:val="007600A7"/>
    <w:rsid w:val="007764EA"/>
    <w:rsid w:val="00783EDE"/>
    <w:rsid w:val="00815E7C"/>
    <w:rsid w:val="00825854"/>
    <w:rsid w:val="0084609F"/>
    <w:rsid w:val="00850FB1"/>
    <w:rsid w:val="00852EAC"/>
    <w:rsid w:val="00856DFC"/>
    <w:rsid w:val="00870ABC"/>
    <w:rsid w:val="00895BD1"/>
    <w:rsid w:val="008A270A"/>
    <w:rsid w:val="008B06A5"/>
    <w:rsid w:val="008C7EDC"/>
    <w:rsid w:val="008D3745"/>
    <w:rsid w:val="00901E40"/>
    <w:rsid w:val="009250DA"/>
    <w:rsid w:val="00942EAD"/>
    <w:rsid w:val="009914CA"/>
    <w:rsid w:val="00A13F56"/>
    <w:rsid w:val="00A321BD"/>
    <w:rsid w:val="00A34678"/>
    <w:rsid w:val="00A455B0"/>
    <w:rsid w:val="00A57A1B"/>
    <w:rsid w:val="00A76561"/>
    <w:rsid w:val="00A8450A"/>
    <w:rsid w:val="00AD5D2A"/>
    <w:rsid w:val="00B00AEB"/>
    <w:rsid w:val="00B0293F"/>
    <w:rsid w:val="00B20E8B"/>
    <w:rsid w:val="00B24253"/>
    <w:rsid w:val="00B47D58"/>
    <w:rsid w:val="00B50198"/>
    <w:rsid w:val="00B828A7"/>
    <w:rsid w:val="00B82A71"/>
    <w:rsid w:val="00B9555D"/>
    <w:rsid w:val="00BA365B"/>
    <w:rsid w:val="00BA3743"/>
    <w:rsid w:val="00BB5CB7"/>
    <w:rsid w:val="00BC19A8"/>
    <w:rsid w:val="00BC7AC8"/>
    <w:rsid w:val="00C10C95"/>
    <w:rsid w:val="00C15211"/>
    <w:rsid w:val="00C47BD9"/>
    <w:rsid w:val="00CC1A3C"/>
    <w:rsid w:val="00CE2716"/>
    <w:rsid w:val="00CE3163"/>
    <w:rsid w:val="00CF2C32"/>
    <w:rsid w:val="00CF50F9"/>
    <w:rsid w:val="00CF5428"/>
    <w:rsid w:val="00D5435B"/>
    <w:rsid w:val="00D57249"/>
    <w:rsid w:val="00D773A9"/>
    <w:rsid w:val="00D90CD8"/>
    <w:rsid w:val="00DB554B"/>
    <w:rsid w:val="00DC6A75"/>
    <w:rsid w:val="00DD241D"/>
    <w:rsid w:val="00E003D9"/>
    <w:rsid w:val="00E326E1"/>
    <w:rsid w:val="00E502C8"/>
    <w:rsid w:val="00E51C9A"/>
    <w:rsid w:val="00E9337F"/>
    <w:rsid w:val="00EC2412"/>
    <w:rsid w:val="00EE2F85"/>
    <w:rsid w:val="00EE50D4"/>
    <w:rsid w:val="00EF18B6"/>
    <w:rsid w:val="00F03C04"/>
    <w:rsid w:val="00F16D89"/>
    <w:rsid w:val="00F2040F"/>
    <w:rsid w:val="00F22709"/>
    <w:rsid w:val="00F32142"/>
    <w:rsid w:val="00F434DF"/>
    <w:rsid w:val="00F53637"/>
    <w:rsid w:val="00FA13A0"/>
    <w:rsid w:val="00FE368C"/>
    <w:rsid w:val="00FF6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1C3FFD"/>
    <w:pPr>
      <w:tabs>
        <w:tab w:val="left" w:pos="726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Cs/>
      <w:noProof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6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3FFD"/>
    <w:rPr>
      <w:rFonts w:ascii="Times New Roman" w:eastAsia="Times New Roman" w:hAnsi="Times New Roman" w:cs="Times New Roman"/>
      <w:b/>
      <w:iCs/>
      <w:noProof/>
      <w:sz w:val="36"/>
      <w:szCs w:val="36"/>
    </w:rPr>
  </w:style>
  <w:style w:type="paragraph" w:styleId="a3">
    <w:name w:val="Normal (Web)"/>
    <w:basedOn w:val="a"/>
    <w:uiPriority w:val="99"/>
    <w:unhideWhenUsed/>
    <w:rsid w:val="00712009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3E1ED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456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9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6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A3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3743"/>
  </w:style>
  <w:style w:type="paragraph" w:styleId="a9">
    <w:name w:val="footer"/>
    <w:basedOn w:val="a"/>
    <w:link w:val="aa"/>
    <w:uiPriority w:val="99"/>
    <w:unhideWhenUsed/>
    <w:rsid w:val="00BA3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3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1C3FFD"/>
    <w:pPr>
      <w:tabs>
        <w:tab w:val="left" w:pos="726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Cs/>
      <w:noProof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6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3FFD"/>
    <w:rPr>
      <w:rFonts w:ascii="Times New Roman" w:eastAsia="Times New Roman" w:hAnsi="Times New Roman" w:cs="Times New Roman"/>
      <w:b/>
      <w:iCs/>
      <w:noProof/>
      <w:sz w:val="36"/>
      <w:szCs w:val="36"/>
    </w:rPr>
  </w:style>
  <w:style w:type="paragraph" w:styleId="a3">
    <w:name w:val="Normal (Web)"/>
    <w:basedOn w:val="a"/>
    <w:uiPriority w:val="99"/>
    <w:unhideWhenUsed/>
    <w:rsid w:val="00712009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3E1ED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456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9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6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A3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3743"/>
  </w:style>
  <w:style w:type="paragraph" w:styleId="a9">
    <w:name w:val="footer"/>
    <w:basedOn w:val="a"/>
    <w:link w:val="aa"/>
    <w:uiPriority w:val="99"/>
    <w:unhideWhenUsed/>
    <w:rsid w:val="00BA3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7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935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2B9B4-BA3C-4556-84C1-44A4524F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Михеева Екатерина Александровна</cp:lastModifiedBy>
  <cp:revision>6</cp:revision>
  <cp:lastPrinted>2020-02-05T11:45:00Z</cp:lastPrinted>
  <dcterms:created xsi:type="dcterms:W3CDTF">2020-02-05T12:29:00Z</dcterms:created>
  <dcterms:modified xsi:type="dcterms:W3CDTF">2020-02-07T07:47:00Z</dcterms:modified>
</cp:coreProperties>
</file>