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C" w:rsidRPr="00812A1F" w:rsidRDefault="00812A1F" w:rsidP="009C3F1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A23EB0" w:rsidRPr="00F119DB">
        <w:rPr>
          <w:b/>
          <w:sz w:val="30"/>
          <w:szCs w:val="30"/>
        </w:rPr>
        <w:t>3</w:t>
      </w:r>
      <w:r w:rsidR="009C3F1B">
        <w:rPr>
          <w:b/>
          <w:sz w:val="30"/>
          <w:szCs w:val="30"/>
        </w:rPr>
        <w:t>0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семинаров с налогоплательщиками </w:t>
      </w:r>
      <w:r w:rsidR="00614A30">
        <w:rPr>
          <w:b/>
          <w:sz w:val="30"/>
          <w:szCs w:val="30"/>
        </w:rPr>
        <w:t>в</w:t>
      </w:r>
      <w:r w:rsidR="001267F9">
        <w:rPr>
          <w:b/>
          <w:sz w:val="30"/>
          <w:szCs w:val="30"/>
        </w:rPr>
        <w:t>о 2</w:t>
      </w:r>
      <w:r w:rsidRPr="00F119DB">
        <w:rPr>
          <w:b/>
          <w:sz w:val="30"/>
          <w:szCs w:val="30"/>
        </w:rPr>
        <w:t xml:space="preserve"> квартале 20</w:t>
      </w:r>
      <w:r w:rsidR="00614A30">
        <w:rPr>
          <w:b/>
          <w:sz w:val="30"/>
          <w:szCs w:val="30"/>
        </w:rPr>
        <w:t>2</w:t>
      </w:r>
      <w:r w:rsidR="00301F7F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7D1D70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7D1D70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Pr="007D1D70" w:rsidRDefault="007D1D70" w:rsidP="007D1D70">
            <w:pPr>
              <w:jc w:val="center"/>
              <w:rPr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7D1D7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(г. Ревда, ул. Спортивная, 18,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)</w:t>
            </w:r>
          </w:p>
          <w:p w:rsidR="007D1D70" w:rsidRPr="000D28A4" w:rsidRDefault="007D1D70" w:rsidP="00B4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Pr="007D1D70" w:rsidRDefault="007D1D70" w:rsidP="000E3F75">
            <w:pPr>
              <w:jc w:val="center"/>
              <w:rPr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12.04.2023</w:t>
            </w:r>
          </w:p>
          <w:p w:rsidR="007D1D70" w:rsidRPr="000D28A4" w:rsidRDefault="007D1D70" w:rsidP="000E3F75">
            <w:pPr>
              <w:jc w:val="center"/>
              <w:rPr>
                <w:b/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7D1D70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>Порядок заполнения и представления деклараций по налогу на доходы физических лиц за 202</w:t>
            </w:r>
            <w:r>
              <w:rPr>
                <w:bCs/>
                <w:sz w:val="28"/>
              </w:rPr>
              <w:t xml:space="preserve">2 </w:t>
            </w:r>
            <w:r w:rsidRPr="00CD21B3">
              <w:rPr>
                <w:bCs/>
                <w:sz w:val="28"/>
              </w:rPr>
              <w:t>год.</w:t>
            </w:r>
            <w:r>
              <w:rPr>
                <w:bCs/>
                <w:sz w:val="28"/>
              </w:rPr>
              <w:t xml:space="preserve"> Электронные сервисы ФНС России.</w:t>
            </w:r>
          </w:p>
          <w:p w:rsidR="007D1D70" w:rsidRPr="000D28A4" w:rsidRDefault="007D1D70" w:rsidP="000E3F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0E3F75">
            <w:pPr>
              <w:jc w:val="center"/>
              <w:rPr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(3439)</w:t>
            </w:r>
          </w:p>
          <w:p w:rsidR="007D1D70" w:rsidRPr="007D1D70" w:rsidRDefault="007D1D70" w:rsidP="000E3F75">
            <w:pPr>
              <w:jc w:val="center"/>
              <w:rPr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27-06-11</w:t>
            </w:r>
          </w:p>
        </w:tc>
      </w:tr>
      <w:tr w:rsidR="00921DEE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7D1D70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921DEE" w:rsidRPr="00CD21B3" w:rsidRDefault="00921DEE" w:rsidP="00921DEE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 xml:space="preserve">Первоуральск, ул. </w:t>
            </w:r>
            <w:proofErr w:type="spellStart"/>
            <w:r>
              <w:rPr>
                <w:sz w:val="28"/>
              </w:rPr>
              <w:t>Емлина</w:t>
            </w:r>
            <w:proofErr w:type="spellEnd"/>
            <w:r>
              <w:rPr>
                <w:sz w:val="28"/>
              </w:rPr>
              <w:t>, 20, А</w:t>
            </w:r>
          </w:p>
          <w:p w:rsidR="00921DEE" w:rsidRDefault="00921DEE" w:rsidP="00921DEE">
            <w:pPr>
              <w:jc w:val="both"/>
              <w:rPr>
                <w:sz w:val="28"/>
              </w:rPr>
            </w:pPr>
            <w:proofErr w:type="spellStart"/>
            <w:r w:rsidRPr="006A38C2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19.04.2023</w:t>
            </w:r>
          </w:p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>Порядок заполнения и представления деклараций по налогу на доходы физических лиц за 202</w:t>
            </w:r>
            <w:r>
              <w:rPr>
                <w:bCs/>
                <w:sz w:val="28"/>
              </w:rPr>
              <w:t xml:space="preserve">2 </w:t>
            </w:r>
            <w:r w:rsidRPr="00CD21B3">
              <w:rPr>
                <w:bCs/>
                <w:sz w:val="28"/>
              </w:rPr>
              <w:t>год.</w:t>
            </w:r>
            <w:r>
              <w:rPr>
                <w:bCs/>
                <w:sz w:val="28"/>
              </w:rPr>
              <w:t xml:space="preserve"> Электронные сервисы ФНС России.</w:t>
            </w:r>
          </w:p>
          <w:p w:rsidR="00921DEE" w:rsidRPr="00225CF5" w:rsidRDefault="004568ED" w:rsidP="00921DEE">
            <w:pPr>
              <w:jc w:val="both"/>
              <w:rPr>
                <w:sz w:val="28"/>
                <w:szCs w:val="28"/>
                <w:lang w:val="en-US"/>
              </w:rPr>
            </w:pPr>
            <w:hyperlink r:id="rId7" w:history="1">
              <w:r w:rsidR="00921DEE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921DEE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921DEE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921DEE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921DEE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921DEE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921DEE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921DEE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921DEE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921DEE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921DEE" w:rsidRDefault="00921DEE" w:rsidP="00921D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4F7A00" wp14:editId="35084085">
                  <wp:extent cx="771525" cy="771525"/>
                  <wp:effectExtent l="0" t="0" r="9525" b="9525"/>
                  <wp:docPr id="1" name="Рисунок 1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1267F9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7D1D70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1267F9" w:rsidRPr="00CD21B3" w:rsidRDefault="001267F9" w:rsidP="001267F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 xml:space="preserve">Первоуральск, ул. </w:t>
            </w:r>
            <w:proofErr w:type="spellStart"/>
            <w:r>
              <w:rPr>
                <w:sz w:val="28"/>
              </w:rPr>
              <w:t>Емлина</w:t>
            </w:r>
            <w:proofErr w:type="spellEnd"/>
            <w:r>
              <w:rPr>
                <w:sz w:val="28"/>
              </w:rPr>
              <w:t>, 20, А</w:t>
            </w:r>
          </w:p>
          <w:p w:rsidR="001267F9" w:rsidRPr="00CD21B3" w:rsidRDefault="001267F9" w:rsidP="001267F9">
            <w:pPr>
              <w:jc w:val="both"/>
              <w:rPr>
                <w:sz w:val="28"/>
              </w:rPr>
            </w:pPr>
            <w:proofErr w:type="spellStart"/>
            <w:r w:rsidRPr="006A38C2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27.04.2023</w:t>
            </w:r>
          </w:p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налоговый счёт (ЕНС) – новый порядок учёта начислений и платежей по налогам и страховым взносам с 2023 года. </w:t>
            </w:r>
          </w:p>
          <w:p w:rsidR="001267F9" w:rsidRPr="001267F9" w:rsidRDefault="004568ED" w:rsidP="001267F9">
            <w:pPr>
              <w:jc w:val="both"/>
              <w:rPr>
                <w:sz w:val="28"/>
                <w:szCs w:val="28"/>
              </w:rPr>
            </w:pPr>
            <w:hyperlink r:id="rId9" w:history="1"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1267F9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1267F9" w:rsidRPr="00CD21B3" w:rsidRDefault="001267F9" w:rsidP="00921DEE">
            <w:pPr>
              <w:jc w:val="both"/>
              <w:rPr>
                <w:bCs/>
                <w:sz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49C8017" wp14:editId="32EAED77">
                  <wp:extent cx="771525" cy="771525"/>
                  <wp:effectExtent l="0" t="0" r="9525" b="9525"/>
                  <wp:docPr id="2" name="Рисунок 2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921DEE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7D1D70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21DEE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CD21B3" w:rsidRDefault="00921DEE" w:rsidP="00921DEE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921DEE" w:rsidRPr="00CD21B3" w:rsidRDefault="00921DEE" w:rsidP="00921DEE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 xml:space="preserve">Первоуральск, ул. </w:t>
            </w:r>
            <w:proofErr w:type="spellStart"/>
            <w:r>
              <w:rPr>
                <w:sz w:val="28"/>
              </w:rPr>
              <w:t>Емлина</w:t>
            </w:r>
            <w:proofErr w:type="spellEnd"/>
            <w:r>
              <w:rPr>
                <w:sz w:val="28"/>
              </w:rPr>
              <w:t xml:space="preserve">, 20,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17.05.2023</w:t>
            </w:r>
          </w:p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CD21B3" w:rsidRDefault="00921DEE" w:rsidP="00921DEE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Государственная регистрация ЮЛ и ИП в электронном виде. Регистрация </w:t>
            </w:r>
            <w:proofErr w:type="spellStart"/>
            <w:r>
              <w:rPr>
                <w:sz w:val="28"/>
                <w:szCs w:val="28"/>
              </w:rPr>
              <w:t>самозанятых</w:t>
            </w:r>
            <w:proofErr w:type="spellEnd"/>
            <w:r>
              <w:rPr>
                <w:sz w:val="28"/>
                <w:szCs w:val="28"/>
              </w:rPr>
              <w:t xml:space="preserve"> граждан. Возможности электронных сервисов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1267F9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7D1D70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1267F9" w:rsidRPr="00CD21B3" w:rsidRDefault="001267F9" w:rsidP="001267F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 xml:space="preserve">Первоуральск, ул. </w:t>
            </w:r>
            <w:proofErr w:type="spellStart"/>
            <w:r>
              <w:rPr>
                <w:sz w:val="28"/>
              </w:rPr>
              <w:t>Емлина</w:t>
            </w:r>
            <w:proofErr w:type="spellEnd"/>
            <w:r>
              <w:rPr>
                <w:sz w:val="28"/>
              </w:rPr>
              <w:t>, 20, А</w:t>
            </w:r>
          </w:p>
          <w:p w:rsidR="001267F9" w:rsidRPr="00CD21B3" w:rsidRDefault="001267F9" w:rsidP="001267F9">
            <w:pPr>
              <w:jc w:val="both"/>
              <w:rPr>
                <w:sz w:val="28"/>
              </w:rPr>
            </w:pPr>
            <w:proofErr w:type="spellStart"/>
            <w:r w:rsidRPr="006A38C2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26.05.2023</w:t>
            </w:r>
          </w:p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налоговый счёт (ЕНС) – новый порядок учёта начислений и платежей по налогам и страховым взносам с 2023 года. </w:t>
            </w:r>
          </w:p>
          <w:p w:rsidR="001267F9" w:rsidRPr="001267F9" w:rsidRDefault="004568ED" w:rsidP="001267F9">
            <w:pPr>
              <w:jc w:val="both"/>
              <w:rPr>
                <w:sz w:val="28"/>
                <w:szCs w:val="28"/>
              </w:rPr>
            </w:pPr>
            <w:hyperlink r:id="rId10" w:history="1"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1267F9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1267F9" w:rsidRDefault="001267F9" w:rsidP="00921D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765F84F" wp14:editId="2DF3C3E5">
                  <wp:extent cx="771525" cy="771525"/>
                  <wp:effectExtent l="0" t="0" r="9525" b="9525"/>
                  <wp:docPr id="7" name="Рисунок 7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921DEE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7D1D70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21DEE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7D1D7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7D1D70" w:rsidRPr="00CD21B3" w:rsidRDefault="007D1D70" w:rsidP="007D1D7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 xml:space="preserve">Первоуральск, ул. </w:t>
            </w:r>
            <w:proofErr w:type="spellStart"/>
            <w:r>
              <w:rPr>
                <w:sz w:val="28"/>
              </w:rPr>
              <w:t>Емлина</w:t>
            </w:r>
            <w:proofErr w:type="spellEnd"/>
            <w:r>
              <w:rPr>
                <w:sz w:val="28"/>
              </w:rPr>
              <w:t>, 20, А</w:t>
            </w:r>
          </w:p>
          <w:p w:rsidR="00921DEE" w:rsidRDefault="007D1D70" w:rsidP="007D1D70">
            <w:pPr>
              <w:jc w:val="both"/>
              <w:rPr>
                <w:sz w:val="28"/>
              </w:rPr>
            </w:pPr>
            <w:proofErr w:type="spellStart"/>
            <w:r w:rsidRPr="006A38C2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21.06.2023</w:t>
            </w:r>
          </w:p>
          <w:p w:rsidR="00921DEE" w:rsidRDefault="007D1D70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7D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налоговый счёт (ЕНС) – новый порядок учёта начислений и платежей по налогам и страховым взносам с 2023 года. </w:t>
            </w:r>
          </w:p>
          <w:p w:rsidR="007D1D70" w:rsidRPr="001267F9" w:rsidRDefault="004568ED" w:rsidP="007D1D70">
            <w:pPr>
              <w:jc w:val="both"/>
              <w:rPr>
                <w:sz w:val="28"/>
                <w:szCs w:val="28"/>
              </w:rPr>
            </w:pPr>
            <w:hyperlink r:id="rId11" w:history="1"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7D1D70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921DEE" w:rsidRDefault="007D1D70" w:rsidP="00921D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6A17DFF" wp14:editId="3C6B755B">
                  <wp:extent cx="771525" cy="771525"/>
                  <wp:effectExtent l="0" t="0" r="9525" b="9525"/>
                  <wp:docPr id="3" name="Рисунок 3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</w:tbl>
    <w:p w:rsidR="00350B53" w:rsidRDefault="00350B53" w:rsidP="001267F9"/>
    <w:sectPr w:rsidR="00350B53" w:rsidSect="00753811">
      <w:headerReference w:type="default" r:id="rId12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ED" w:rsidRDefault="004568ED" w:rsidP="00830DDD">
      <w:r>
        <w:separator/>
      </w:r>
    </w:p>
  </w:endnote>
  <w:endnote w:type="continuationSeparator" w:id="0">
    <w:p w:rsidR="004568ED" w:rsidRDefault="004568ED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ED" w:rsidRDefault="004568ED" w:rsidP="00830DDD">
      <w:r>
        <w:separator/>
      </w:r>
    </w:p>
  </w:footnote>
  <w:footnote w:type="continuationSeparator" w:id="0">
    <w:p w:rsidR="004568ED" w:rsidRDefault="004568ED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76119"/>
      <w:docPartObj>
        <w:docPartGallery w:val="Page Numbers (Top of Page)"/>
        <w:docPartUnique/>
      </w:docPartObj>
    </w:sdtPr>
    <w:sdtEndPr/>
    <w:sdtContent>
      <w:p w:rsidR="00BD5401" w:rsidRDefault="00BD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E8">
          <w:rPr>
            <w:noProof/>
          </w:rPr>
          <w:t>2</w:t>
        </w:r>
        <w:r>
          <w:fldChar w:fldCharType="end"/>
        </w:r>
      </w:p>
    </w:sdtContent>
  </w:sdt>
  <w:p w:rsidR="00BD5401" w:rsidRDefault="00BD5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12546"/>
    <w:rsid w:val="000214F7"/>
    <w:rsid w:val="0003136A"/>
    <w:rsid w:val="0005364D"/>
    <w:rsid w:val="000945F8"/>
    <w:rsid w:val="000E3F75"/>
    <w:rsid w:val="000F6A6C"/>
    <w:rsid w:val="001267F9"/>
    <w:rsid w:val="00145143"/>
    <w:rsid w:val="00151A3E"/>
    <w:rsid w:val="001739C8"/>
    <w:rsid w:val="00192BC3"/>
    <w:rsid w:val="001958F3"/>
    <w:rsid w:val="001C7B57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01F7F"/>
    <w:rsid w:val="00316770"/>
    <w:rsid w:val="00350B53"/>
    <w:rsid w:val="003C426D"/>
    <w:rsid w:val="003D5B53"/>
    <w:rsid w:val="003E0AA2"/>
    <w:rsid w:val="003E5642"/>
    <w:rsid w:val="00405C1C"/>
    <w:rsid w:val="0042036E"/>
    <w:rsid w:val="004527FA"/>
    <w:rsid w:val="004568ED"/>
    <w:rsid w:val="0055518B"/>
    <w:rsid w:val="00577729"/>
    <w:rsid w:val="00595529"/>
    <w:rsid w:val="005C3FA9"/>
    <w:rsid w:val="00614A30"/>
    <w:rsid w:val="00630C1C"/>
    <w:rsid w:val="00684A33"/>
    <w:rsid w:val="00685753"/>
    <w:rsid w:val="006A01FE"/>
    <w:rsid w:val="006E7469"/>
    <w:rsid w:val="00710258"/>
    <w:rsid w:val="00737C62"/>
    <w:rsid w:val="007409E5"/>
    <w:rsid w:val="00753811"/>
    <w:rsid w:val="007D1D70"/>
    <w:rsid w:val="00812A1F"/>
    <w:rsid w:val="008171CA"/>
    <w:rsid w:val="00830DDD"/>
    <w:rsid w:val="00863B6D"/>
    <w:rsid w:val="00911CCD"/>
    <w:rsid w:val="00914B2A"/>
    <w:rsid w:val="00921DEE"/>
    <w:rsid w:val="00943EE7"/>
    <w:rsid w:val="00973305"/>
    <w:rsid w:val="00991143"/>
    <w:rsid w:val="009A5065"/>
    <w:rsid w:val="009B69B4"/>
    <w:rsid w:val="009C3F1B"/>
    <w:rsid w:val="00A23EB0"/>
    <w:rsid w:val="00A36AA1"/>
    <w:rsid w:val="00A633C9"/>
    <w:rsid w:val="00AA1A0D"/>
    <w:rsid w:val="00AC6763"/>
    <w:rsid w:val="00B301E8"/>
    <w:rsid w:val="00B403E4"/>
    <w:rsid w:val="00B41329"/>
    <w:rsid w:val="00B70EAB"/>
    <w:rsid w:val="00B728C6"/>
    <w:rsid w:val="00BA39B7"/>
    <w:rsid w:val="00BC3582"/>
    <w:rsid w:val="00BD18CA"/>
    <w:rsid w:val="00BD5401"/>
    <w:rsid w:val="00BF4BC8"/>
    <w:rsid w:val="00C0135A"/>
    <w:rsid w:val="00C90C1B"/>
    <w:rsid w:val="00CD21B3"/>
    <w:rsid w:val="00CD603D"/>
    <w:rsid w:val="00D739E6"/>
    <w:rsid w:val="00DA4263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uiPriority w:val="99"/>
    <w:unhideWhenUsed/>
    <w:rsid w:val="00577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ns.ktalk.ru/ifns668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ns.ktalk.ru/ifns668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ns.ktalk.ru/ifns6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s.ktalk.ru/ifns66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5F6E-4242-4CF3-915E-2FFB9FB5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2018-09-05T08:59:00Z</cp:lastPrinted>
  <dcterms:created xsi:type="dcterms:W3CDTF">2023-03-23T04:12:00Z</dcterms:created>
  <dcterms:modified xsi:type="dcterms:W3CDTF">2023-03-23T04:12:00Z</dcterms:modified>
</cp:coreProperties>
</file>