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3B" w:rsidRPr="00B57E48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B57E48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B57E48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B57E48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66A61">
        <w:rPr>
          <w:rFonts w:ascii="Times New Roman" w:hAnsi="Times New Roman" w:cs="Times New Roman"/>
          <w:sz w:val="24"/>
          <w:szCs w:val="24"/>
        </w:rPr>
        <w:t>У</w:t>
      </w:r>
      <w:r w:rsidRPr="00B57E48">
        <w:rPr>
          <w:rFonts w:ascii="Times New Roman" w:hAnsi="Times New Roman" w:cs="Times New Roman"/>
          <w:sz w:val="24"/>
          <w:szCs w:val="24"/>
        </w:rPr>
        <w:t>ФНС России</w:t>
      </w:r>
      <w:r w:rsidR="00C66A61">
        <w:rPr>
          <w:rFonts w:ascii="Times New Roman" w:hAnsi="Times New Roman" w:cs="Times New Roman"/>
          <w:sz w:val="24"/>
          <w:szCs w:val="24"/>
        </w:rPr>
        <w:t xml:space="preserve"> по Свердловской области</w:t>
      </w:r>
    </w:p>
    <w:p w:rsidR="00DC7467" w:rsidRPr="003202A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r w:rsidRPr="00B57E48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 w:rsidRPr="003202AB">
        <w:rPr>
          <w:rFonts w:ascii="Times New Roman" w:hAnsi="Times New Roman" w:cs="Times New Roman"/>
          <w:sz w:val="24"/>
          <w:szCs w:val="24"/>
          <w:u w:val="single"/>
        </w:rPr>
        <w:t>«_</w:t>
      </w:r>
      <w:r w:rsidR="003202AB" w:rsidRPr="003202AB">
        <w:rPr>
          <w:rFonts w:ascii="Times New Roman" w:hAnsi="Times New Roman" w:cs="Times New Roman"/>
          <w:sz w:val="24"/>
          <w:szCs w:val="24"/>
          <w:u w:val="single"/>
        </w:rPr>
        <w:t>14</w:t>
      </w:r>
      <w:proofErr w:type="gramStart"/>
      <w:r w:rsidR="00DC7467" w:rsidRPr="003202AB">
        <w:rPr>
          <w:rFonts w:ascii="Times New Roman" w:hAnsi="Times New Roman" w:cs="Times New Roman"/>
          <w:sz w:val="24"/>
          <w:szCs w:val="24"/>
        </w:rPr>
        <w:t>_»</w:t>
      </w:r>
      <w:r w:rsidR="00D95598" w:rsidRPr="003202A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95598" w:rsidRPr="003202AB">
        <w:rPr>
          <w:rFonts w:ascii="Times New Roman" w:hAnsi="Times New Roman" w:cs="Times New Roman"/>
          <w:sz w:val="24"/>
          <w:szCs w:val="24"/>
        </w:rPr>
        <w:t>_</w:t>
      </w:r>
      <w:r w:rsidR="003202AB" w:rsidRPr="003202AB">
        <w:rPr>
          <w:rFonts w:ascii="Times New Roman" w:hAnsi="Times New Roman" w:cs="Times New Roman"/>
          <w:sz w:val="24"/>
          <w:szCs w:val="24"/>
        </w:rPr>
        <w:t>марта</w:t>
      </w:r>
      <w:r w:rsidR="00D95598" w:rsidRPr="003202AB">
        <w:rPr>
          <w:rFonts w:ascii="Times New Roman" w:hAnsi="Times New Roman" w:cs="Times New Roman"/>
          <w:sz w:val="24"/>
          <w:szCs w:val="24"/>
        </w:rPr>
        <w:t>___</w:t>
      </w:r>
      <w:r w:rsidR="00D95598" w:rsidRPr="003202A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3455F" w:rsidRPr="003202A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5598" w:rsidRPr="003202AB">
        <w:rPr>
          <w:rFonts w:ascii="Times New Roman" w:hAnsi="Times New Roman" w:cs="Times New Roman"/>
          <w:sz w:val="24"/>
          <w:szCs w:val="24"/>
          <w:u w:val="single"/>
        </w:rPr>
        <w:t> г.</w:t>
      </w:r>
      <w:r w:rsidRPr="003202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0403B" w:rsidRPr="00B57E48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B57E48">
        <w:rPr>
          <w:rFonts w:ascii="Times New Roman" w:hAnsi="Times New Roman" w:cs="Times New Roman"/>
          <w:sz w:val="24"/>
          <w:szCs w:val="24"/>
        </w:rPr>
        <w:t>№ __</w:t>
      </w:r>
      <w:r w:rsidR="003202AB" w:rsidRPr="003202AB">
        <w:rPr>
          <w:rFonts w:ascii="Times New Roman" w:hAnsi="Times New Roman" w:cs="Times New Roman"/>
          <w:sz w:val="24"/>
          <w:szCs w:val="24"/>
          <w:u w:val="single"/>
        </w:rPr>
        <w:t>02-06/53</w:t>
      </w:r>
      <w:r w:rsidR="00D95598" w:rsidRPr="00B57E48">
        <w:rPr>
          <w:rFonts w:ascii="Times New Roman" w:hAnsi="Times New Roman" w:cs="Times New Roman"/>
          <w:sz w:val="24"/>
          <w:szCs w:val="24"/>
        </w:rPr>
        <w:t>_______</w:t>
      </w:r>
    </w:p>
    <w:p w:rsidR="00481667" w:rsidRPr="00B57E48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30687" w:rsidRPr="00B57E48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Start w:id="1" w:name="_GoBack"/>
      <w:bookmarkEnd w:id="0"/>
      <w:bookmarkEnd w:id="1"/>
    </w:p>
    <w:p w:rsidR="0020403B" w:rsidRPr="00B57E48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B57E48">
        <w:rPr>
          <w:rFonts w:ascii="Times New Roman" w:hAnsi="Times New Roman" w:cs="Times New Roman"/>
        </w:rPr>
        <w:t>ПЛАН</w:t>
      </w:r>
    </w:p>
    <w:p w:rsidR="00481667" w:rsidRPr="00B57E48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B57E48">
        <w:rPr>
          <w:rFonts w:ascii="Times New Roman" w:hAnsi="Times New Roman" w:cs="Times New Roman"/>
        </w:rPr>
        <w:t xml:space="preserve">ПРОТИВОДЕЙСТВИЯ КОРРУПЦИИ </w:t>
      </w:r>
      <w:r w:rsidR="0065700D" w:rsidRPr="00B57E48">
        <w:rPr>
          <w:rFonts w:ascii="Times New Roman" w:hAnsi="Times New Roman" w:cs="Times New Roman"/>
        </w:rPr>
        <w:t>УПРАВЛЕНИЯ ФНС РОССИИ ПО СВЕРДЛОВСКОЙ ОБЛАСТИ</w:t>
      </w:r>
      <w:r w:rsidRPr="00B57E48">
        <w:rPr>
          <w:rFonts w:ascii="Times New Roman" w:hAnsi="Times New Roman" w:cs="Times New Roman"/>
        </w:rPr>
        <w:t xml:space="preserve"> НА 2021 - 2024 ГОДЫ</w:t>
      </w:r>
    </w:p>
    <w:p w:rsidR="00FC14D3" w:rsidRPr="00B57E48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B57E48" w:rsidTr="00284EC9">
        <w:tc>
          <w:tcPr>
            <w:tcW w:w="634" w:type="dxa"/>
            <w:shd w:val="clear" w:color="auto" w:fill="auto"/>
            <w:vAlign w:val="center"/>
          </w:tcPr>
          <w:p w:rsidR="0020403B" w:rsidRPr="00B57E48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B57E48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B57E48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B57E48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B57E48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B57E48" w:rsidTr="00284EC9">
        <w:tc>
          <w:tcPr>
            <w:tcW w:w="634" w:type="dxa"/>
            <w:shd w:val="clear" w:color="auto" w:fill="auto"/>
          </w:tcPr>
          <w:p w:rsidR="0020403B" w:rsidRPr="00B57E48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B57E48" w:rsidRDefault="0020403B" w:rsidP="004F0C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B57E48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B57E48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B57E48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F367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0B8" w:rsidRPr="00B57E4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F367FF">
              <w:rPr>
                <w:rFonts w:ascii="Times New Roman" w:hAnsi="Times New Roman" w:cs="Times New Roman"/>
                <w:sz w:val="24"/>
                <w:szCs w:val="24"/>
              </w:rPr>
              <w:t xml:space="preserve"> по Свердловской области</w:t>
            </w:r>
            <w:r w:rsidR="000400B8" w:rsidRPr="00B57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Pr="00B57E48" w:rsidRDefault="0065700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390E37" w:rsidRPr="00B57E48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B57E48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90E37" w:rsidRPr="00B57E48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B57E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B57E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B57E4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B57E48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B57E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B57E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B57E48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B57E48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B57E4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B57E48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B57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B57E48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B57E48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B57E48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AF0DA1" w:rsidRPr="00B57E48" w:rsidRDefault="0065700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AF0DA1" w:rsidRPr="00B57E48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B57E48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B57E48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B57E48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B57E48" w:rsidTr="00284EC9">
        <w:tc>
          <w:tcPr>
            <w:tcW w:w="634" w:type="dxa"/>
            <w:shd w:val="clear" w:color="auto" w:fill="auto"/>
          </w:tcPr>
          <w:p w:rsidR="00166CC7" w:rsidRPr="00B57E48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B57E48" w:rsidRDefault="00166CC7" w:rsidP="00005E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</w:t>
            </w:r>
            <w:r w:rsidR="00005E26"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сведений </w:t>
            </w:r>
            <w:r w:rsidR="00005E26" w:rsidRPr="00B57E48">
              <w:rPr>
                <w:rFonts w:ascii="Times New Roman" w:hAnsi="Times New Roman"/>
                <w:sz w:val="24"/>
                <w:szCs w:val="24"/>
              </w:rPr>
              <w:t>о деятельности УФНС России по Свердловской области по противодействию коррупции</w:t>
            </w:r>
          </w:p>
        </w:tc>
        <w:tc>
          <w:tcPr>
            <w:tcW w:w="2298" w:type="dxa"/>
            <w:shd w:val="clear" w:color="auto" w:fill="auto"/>
          </w:tcPr>
          <w:p w:rsidR="00DC667A" w:rsidRPr="00B57E48" w:rsidRDefault="00005E2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166CC7" w:rsidRPr="00B57E48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15 </w:t>
            </w:r>
            <w:proofErr w:type="gramStart"/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января,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br/>
              <w:t>до</w:t>
            </w:r>
            <w:proofErr w:type="gramEnd"/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15 июля</w:t>
            </w:r>
          </w:p>
          <w:p w:rsidR="00166CC7" w:rsidRPr="00B57E48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166CC7" w:rsidRPr="00B57E48" w:rsidRDefault="00166CC7" w:rsidP="00005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 w:rsidR="00005E26" w:rsidRPr="00B57E48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B57E48" w:rsidTr="00284EC9">
        <w:tc>
          <w:tcPr>
            <w:tcW w:w="634" w:type="dxa"/>
            <w:shd w:val="clear" w:color="auto" w:fill="auto"/>
          </w:tcPr>
          <w:p w:rsidR="00DC667A" w:rsidRPr="00B57E48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B57E48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B57E4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65700D" w:rsidRPr="00B57E48" w:rsidRDefault="0065700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Одел кадров, </w:t>
            </w:r>
          </w:p>
          <w:p w:rsidR="00DC667A" w:rsidRPr="00B57E48" w:rsidRDefault="0065700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B57E48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B57E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B57E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E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B57E48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B57E48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B57E48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E30687" w:rsidRPr="00B57E48" w:rsidRDefault="0053319B" w:rsidP="00A20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органы Прокуратуры, органы внутренних дел, органы Федеральной службы безопасности </w:t>
            </w:r>
          </w:p>
        </w:tc>
      </w:tr>
      <w:tr w:rsidR="001B3019" w:rsidRPr="00B57E48" w:rsidTr="00284EC9">
        <w:tc>
          <w:tcPr>
            <w:tcW w:w="634" w:type="dxa"/>
            <w:shd w:val="clear" w:color="auto" w:fill="auto"/>
          </w:tcPr>
          <w:p w:rsidR="001B3019" w:rsidRPr="00B57E48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B57E48" w:rsidRDefault="001B3019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и работников подведомственных организаций </w:t>
            </w:r>
            <w:r w:rsidR="00CE4025" w:rsidRPr="00B57E48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1B3019" w:rsidRPr="00B57E48" w:rsidRDefault="00A2076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1B3019" w:rsidRPr="00B57E48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B57E48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B57E48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B57E48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B57E48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 w:rsidRPr="00B57E4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5440E8" w:rsidRPr="00B57E48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B57E4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 w:rsidRPr="00B57E4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  <w:p w:rsidR="00E30687" w:rsidRPr="00B57E48" w:rsidRDefault="00E3068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B57E48" w:rsidTr="00284EC9">
        <w:tc>
          <w:tcPr>
            <w:tcW w:w="634" w:type="dxa"/>
            <w:shd w:val="clear" w:color="auto" w:fill="auto"/>
          </w:tcPr>
          <w:p w:rsidR="00DC667A" w:rsidRPr="00B57E48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B57E48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DC667A" w:rsidRPr="00B57E48" w:rsidRDefault="00A2076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DC667A" w:rsidRPr="00B57E48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B57E48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B57E48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B57E48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B57E48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служащими, работниками подведомственных организаций ФНС России обязанности по представлению сведений о доходах.</w:t>
            </w:r>
          </w:p>
          <w:p w:rsidR="00DC667A" w:rsidRPr="00B57E48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B57E48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A20760" w:rsidRPr="00B57E48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A20760"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 по Свердловской области</w:t>
            </w: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C667A" w:rsidRPr="00B57E48" w:rsidTr="00284EC9">
        <w:tc>
          <w:tcPr>
            <w:tcW w:w="634" w:type="dxa"/>
            <w:shd w:val="clear" w:color="auto" w:fill="auto"/>
          </w:tcPr>
          <w:p w:rsidR="00DC667A" w:rsidRPr="00B57E48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B57E48" w:rsidRDefault="00F968D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/>
                <w:sz w:val="24"/>
                <w:szCs w:val="24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298" w:type="dxa"/>
            <w:shd w:val="clear" w:color="auto" w:fill="auto"/>
          </w:tcPr>
          <w:p w:rsidR="00DC667A" w:rsidRPr="00B57E48" w:rsidRDefault="00F968D0" w:rsidP="0075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B57E48" w:rsidRDefault="000061D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</w:t>
            </w:r>
            <w:r w:rsidR="007507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евраль 2022</w:t>
            </w:r>
            <w:r w:rsidR="00F968D0" w:rsidRPr="00B57E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</w:t>
            </w:r>
          </w:p>
        </w:tc>
        <w:tc>
          <w:tcPr>
            <w:tcW w:w="5923" w:type="dxa"/>
            <w:shd w:val="clear" w:color="auto" w:fill="auto"/>
          </w:tcPr>
          <w:p w:rsidR="00DC667A" w:rsidRPr="00B57E48" w:rsidRDefault="00F968D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</w:t>
            </w:r>
          </w:p>
        </w:tc>
      </w:tr>
      <w:tr w:rsidR="00DC667A" w:rsidRPr="00B57E48" w:rsidTr="00284EC9">
        <w:tc>
          <w:tcPr>
            <w:tcW w:w="634" w:type="dxa"/>
            <w:shd w:val="clear" w:color="auto" w:fill="auto"/>
          </w:tcPr>
          <w:p w:rsidR="00DC667A" w:rsidRPr="00B57E48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DC667A" w:rsidRPr="00B57E48" w:rsidRDefault="00DC667A" w:rsidP="00AE63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AE63A6"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E63A6"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t>по Свердловской области</w:t>
            </w:r>
            <w:r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DC667A" w:rsidRPr="00B57E48" w:rsidTr="00284EC9">
        <w:tc>
          <w:tcPr>
            <w:tcW w:w="634" w:type="dxa"/>
            <w:vMerge w:val="restart"/>
            <w:shd w:val="clear" w:color="auto" w:fill="auto"/>
          </w:tcPr>
          <w:p w:rsidR="00DC667A" w:rsidRPr="00B57E48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DC667A" w:rsidRPr="00B57E48" w:rsidRDefault="00DC667A" w:rsidP="00526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E48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526BA1" w:rsidRPr="00B57E48">
              <w:rPr>
                <w:rFonts w:ascii="Times New Roman" w:hAnsi="Times New Roman"/>
                <w:sz w:val="24"/>
                <w:szCs w:val="24"/>
              </w:rPr>
              <w:t>У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526BA1" w:rsidRPr="00B57E48">
              <w:rPr>
                <w:rFonts w:ascii="Times New Roman" w:hAnsi="Times New Roman"/>
                <w:sz w:val="24"/>
                <w:szCs w:val="24"/>
              </w:rPr>
              <w:t xml:space="preserve"> по Свердловской области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526BA1" w:rsidRPr="00B57E48">
              <w:rPr>
                <w:rFonts w:ascii="Times New Roman" w:hAnsi="Times New Roman"/>
                <w:sz w:val="24"/>
                <w:szCs w:val="24"/>
              </w:rPr>
              <w:t>У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526BA1" w:rsidRPr="00B57E48">
              <w:rPr>
                <w:rFonts w:ascii="Times New Roman" w:hAnsi="Times New Roman"/>
                <w:sz w:val="24"/>
                <w:szCs w:val="24"/>
              </w:rPr>
              <w:t xml:space="preserve"> по Свердловской области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526BA1" w:rsidRPr="00B57E48" w:rsidRDefault="00526BA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E48"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</w:p>
          <w:p w:rsidR="00CF37E1" w:rsidRPr="00B57E48" w:rsidRDefault="00CF37E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7E1" w:rsidRPr="00B57E48" w:rsidRDefault="00CF37E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B57E48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E48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B57E48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E48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 w:rsidRPr="00B57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B57E48" w:rsidTr="00284EC9">
        <w:tc>
          <w:tcPr>
            <w:tcW w:w="634" w:type="dxa"/>
            <w:vMerge/>
            <w:shd w:val="clear" w:color="auto" w:fill="auto"/>
          </w:tcPr>
          <w:p w:rsidR="00DC667A" w:rsidRPr="00B57E48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B57E48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DC667A" w:rsidRPr="00B57E48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B57E48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E48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B57E48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E48">
              <w:rPr>
                <w:rFonts w:ascii="Times New Roman" w:hAnsi="Times New Roman"/>
                <w:sz w:val="24"/>
                <w:szCs w:val="24"/>
              </w:rPr>
              <w:t>декабрь 2023 г.,</w:t>
            </w:r>
          </w:p>
          <w:p w:rsidR="00DC667A" w:rsidRPr="00B57E48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E48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B57E48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E48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DC667A" w:rsidRPr="00B57E48" w:rsidTr="00284EC9">
        <w:tc>
          <w:tcPr>
            <w:tcW w:w="634" w:type="dxa"/>
            <w:shd w:val="clear" w:color="auto" w:fill="auto"/>
          </w:tcPr>
          <w:p w:rsidR="00DC667A" w:rsidRPr="00B57E48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B57E48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подразделе, посвященном вопросам противодействия коррупции, официального сайта </w:t>
            </w:r>
            <w:r w:rsidR="00526BA1" w:rsidRPr="00B57E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526BA1"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по Свердловской области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auto"/>
          </w:tcPr>
          <w:p w:rsidR="006D4F09" w:rsidRPr="00B57E48" w:rsidRDefault="006D4F0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Отдел работы с налогоплательщиками, </w:t>
            </w:r>
          </w:p>
          <w:p w:rsidR="00DC667A" w:rsidRPr="00B57E48" w:rsidRDefault="006D4F0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AB1953" w:rsidRPr="00B57E48" w:rsidRDefault="00AB195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B57E48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auto"/>
          </w:tcPr>
          <w:p w:rsidR="00DC667A" w:rsidRPr="00B57E48" w:rsidRDefault="00DC667A" w:rsidP="00750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E48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="0075077D">
              <w:rPr>
                <w:rFonts w:ascii="Times New Roman" w:hAnsi="Times New Roman"/>
                <w:sz w:val="24"/>
                <w:szCs w:val="24"/>
              </w:rPr>
              <w:t>руководителю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F09" w:rsidRPr="00B57E48">
              <w:rPr>
                <w:rFonts w:ascii="Times New Roman" w:hAnsi="Times New Roman"/>
                <w:sz w:val="24"/>
                <w:szCs w:val="24"/>
              </w:rPr>
              <w:t>У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6D4F09" w:rsidRPr="00B57E48">
              <w:rPr>
                <w:rFonts w:ascii="Times New Roman" w:hAnsi="Times New Roman"/>
                <w:sz w:val="24"/>
                <w:szCs w:val="24"/>
              </w:rPr>
              <w:t xml:space="preserve"> по Свердловской области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B57E48" w:rsidTr="00284EC9">
        <w:tc>
          <w:tcPr>
            <w:tcW w:w="634" w:type="dxa"/>
            <w:shd w:val="clear" w:color="auto" w:fill="auto"/>
          </w:tcPr>
          <w:p w:rsidR="00DC667A" w:rsidRPr="00B57E48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B57E48" w:rsidRDefault="00DC667A" w:rsidP="006D4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 w:rsidR="00341B67" w:rsidRPr="00B57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6D4F09" w:rsidRPr="00B57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57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ФНС России </w:t>
            </w:r>
            <w:r w:rsidR="006D4F09" w:rsidRPr="00B57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Свердловской области </w:t>
            </w:r>
            <w:r w:rsidRPr="00B57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доклада о ходе реализации Плана противодействия коррупции </w:t>
            </w:r>
            <w:r w:rsidR="006D4F09" w:rsidRPr="00B57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УФНС России по Свердловской области </w:t>
            </w:r>
            <w:r w:rsidR="00DC7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2021</w:t>
            </w:r>
            <w:r w:rsidRPr="00B57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- 2024 годы и мер по предупреждению коррупции.</w:t>
            </w:r>
          </w:p>
        </w:tc>
        <w:tc>
          <w:tcPr>
            <w:tcW w:w="2298" w:type="dxa"/>
            <w:shd w:val="clear" w:color="auto" w:fill="auto"/>
          </w:tcPr>
          <w:p w:rsidR="002322CA" w:rsidRPr="00B57E48" w:rsidRDefault="00DC769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09" w:rsidRPr="00B57E48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B57E48" w:rsidRDefault="006D4F09" w:rsidP="006D4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667A"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Планом работы Общественного совета при 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667A" w:rsidRPr="00B57E4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по Свердловской области</w:t>
            </w:r>
            <w:r w:rsidR="00DC667A"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DC667A" w:rsidRPr="00B57E48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 w:rsidR="00341B67"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6D4F09" w:rsidRPr="00B57E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6D4F09"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по Свердловской области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67A" w:rsidRPr="00B57E48" w:rsidTr="00284EC9">
        <w:tc>
          <w:tcPr>
            <w:tcW w:w="634" w:type="dxa"/>
            <w:shd w:val="clear" w:color="auto" w:fill="auto"/>
          </w:tcPr>
          <w:p w:rsidR="00DC667A" w:rsidRPr="00B57E48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B57E48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реал</w:t>
            </w:r>
            <w:r w:rsidR="00B141E8" w:rsidRPr="00B57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изации антикоррупционных мер в налоговых органах </w:t>
            </w:r>
            <w:r w:rsidR="00341B67" w:rsidRPr="00B57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Свердловской области</w:t>
            </w:r>
            <w:r w:rsidRPr="00B57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C667A" w:rsidRPr="00B57E48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DC667A" w:rsidRPr="00B57E48" w:rsidRDefault="00341B6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B57E48" w:rsidRDefault="009E5D9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  <w:r w:rsidR="00DC667A"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– 2024 гг.</w:t>
            </w:r>
          </w:p>
          <w:p w:rsidR="00DC667A" w:rsidRPr="00B57E48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C667A" w:rsidRPr="00B57E48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76A26" w:rsidRPr="00B57E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A26" w:rsidRPr="00B57E4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B57E48" w:rsidRDefault="00C76A2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DC667A"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DC667A" w:rsidRPr="00B57E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B57E48" w:rsidRDefault="00C76A2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DC667A"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DC667A" w:rsidRPr="00B57E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B57E48" w:rsidRDefault="00C76A26" w:rsidP="00C7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DC667A"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923" w:type="dxa"/>
            <w:shd w:val="clear" w:color="auto" w:fill="auto"/>
          </w:tcPr>
          <w:p w:rsidR="00DC667A" w:rsidRPr="00B57E48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C40468" w:rsidRPr="00B57E48">
              <w:rPr>
                <w:rFonts w:ascii="Times New Roman" w:hAnsi="Times New Roman" w:cs="Times New Roman"/>
                <w:sz w:val="24"/>
                <w:szCs w:val="24"/>
              </w:rPr>
              <w:t>налоговых органах Свердловской области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7A" w:rsidRPr="00B57E48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68" w:rsidRPr="00B57E48" w:rsidRDefault="00C4046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B57E48" w:rsidRDefault="00C40468" w:rsidP="00C4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E48">
              <w:rPr>
                <w:rFonts w:ascii="Times New Roman" w:hAnsi="Times New Roman"/>
                <w:sz w:val="24"/>
                <w:szCs w:val="24"/>
              </w:rPr>
              <w:t>Н</w:t>
            </w:r>
            <w:r w:rsidR="00DC667A" w:rsidRPr="00B57E48">
              <w:rPr>
                <w:rFonts w:ascii="Times New Roman" w:hAnsi="Times New Roman"/>
                <w:sz w:val="24"/>
                <w:szCs w:val="24"/>
              </w:rPr>
              <w:t xml:space="preserve">аправлении сведений о ходе реализации мер по противодействию коррупции 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>в ФНС России.</w:t>
            </w:r>
          </w:p>
        </w:tc>
      </w:tr>
      <w:tr w:rsidR="00F367FF" w:rsidRPr="00B57E48" w:rsidTr="00284EC9">
        <w:tc>
          <w:tcPr>
            <w:tcW w:w="63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F367FF" w:rsidRPr="00F367FF" w:rsidRDefault="00F367FF" w:rsidP="00F3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7FF">
              <w:rPr>
                <w:rFonts w:ascii="Times New Roman" w:hAnsi="Times New Roman"/>
                <w:sz w:val="24"/>
                <w:szCs w:val="24"/>
              </w:rPr>
              <w:t>Мониторинг публикаций, размещенных в сети интернет и средствах массовой информации, о фактах, свидетельствующих о совершении коррупционных и иных правонарушений, как сотрудниками Управления, так и в отношении указанных лиц.</w:t>
            </w:r>
          </w:p>
        </w:tc>
        <w:tc>
          <w:tcPr>
            <w:tcW w:w="2298" w:type="dxa"/>
            <w:shd w:val="clear" w:color="auto" w:fill="auto"/>
          </w:tcPr>
          <w:p w:rsidR="00F367FF" w:rsidRPr="00F367FF" w:rsidRDefault="00DC7691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67FF" w:rsidRPr="00F367FF">
              <w:rPr>
                <w:rFonts w:ascii="Times New Roman" w:hAnsi="Times New Roman" w:cs="Times New Roman"/>
                <w:sz w:val="24"/>
                <w:szCs w:val="24"/>
              </w:rPr>
              <w:t xml:space="preserve">тдел информационной безопасности, </w:t>
            </w:r>
          </w:p>
          <w:p w:rsidR="00F367FF" w:rsidRPr="00F367FF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FF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налогоплательщиками,</w:t>
            </w:r>
          </w:p>
          <w:p w:rsidR="00F367FF" w:rsidRPr="00F367FF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F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F367FF" w:rsidRPr="00F367FF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F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367FF" w:rsidRPr="00F367FF" w:rsidRDefault="00DC7691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367FF" w:rsidRPr="00F367FF">
              <w:rPr>
                <w:rFonts w:ascii="Times New Roman" w:hAnsi="Times New Roman" w:cs="Times New Roman"/>
                <w:sz w:val="24"/>
                <w:szCs w:val="24"/>
              </w:rPr>
              <w:t xml:space="preserve"> - 2024 гг.</w:t>
            </w:r>
          </w:p>
          <w:p w:rsidR="00F367FF" w:rsidRPr="00F367FF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FF">
              <w:rPr>
                <w:rFonts w:ascii="Times New Roman" w:hAnsi="Times New Roman" w:cs="Times New Roman"/>
                <w:sz w:val="24"/>
                <w:szCs w:val="24"/>
              </w:rPr>
              <w:t>(на постоянной основе)</w:t>
            </w:r>
          </w:p>
          <w:p w:rsidR="00F367FF" w:rsidRPr="00F367FF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FF" w:rsidRPr="00F367FF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F367FF" w:rsidRPr="00F367FF" w:rsidRDefault="00F367FF" w:rsidP="00F367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FF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367FF" w:rsidRPr="00B57E48" w:rsidTr="00284EC9">
        <w:tc>
          <w:tcPr>
            <w:tcW w:w="63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УФНС России по Свердловской области с институтами гражданского общества и гражданами, 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 УФНС России по Свердловской области</w:t>
            </w:r>
          </w:p>
        </w:tc>
      </w:tr>
      <w:tr w:rsidR="00F367FF" w:rsidRPr="00B57E48" w:rsidTr="00284EC9">
        <w:tc>
          <w:tcPr>
            <w:tcW w:w="63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367FF" w:rsidRPr="00B57E48" w:rsidRDefault="00F367FF" w:rsidP="00F367FF">
            <w:pPr>
              <w:pStyle w:val="Default"/>
              <w:jc w:val="both"/>
            </w:pPr>
            <w:r w:rsidRPr="00B57E48">
              <w:t>Разработка и утверждение Ведомственного плана УФНС России по Свердловской области по реализации Концепции открытости федеральных органов исполнительной власти на год.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367FF" w:rsidRPr="00B57E48" w:rsidRDefault="00F367FF" w:rsidP="00F367FF">
            <w:pPr>
              <w:pStyle w:val="Default"/>
              <w:jc w:val="center"/>
            </w:pPr>
            <w:r w:rsidRPr="00B57E48">
              <w:t>Отдел работы с налогоплательщиками</w:t>
            </w:r>
          </w:p>
          <w:p w:rsidR="00F367FF" w:rsidRPr="00B57E48" w:rsidRDefault="00F367FF" w:rsidP="00F367FF">
            <w:pPr>
              <w:pStyle w:val="Default"/>
              <w:jc w:val="center"/>
            </w:pP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F367FF" w:rsidRPr="00B57E48" w:rsidRDefault="00F367FF" w:rsidP="00F367FF">
            <w:pPr>
              <w:pStyle w:val="Default"/>
              <w:jc w:val="center"/>
            </w:pPr>
            <w:r w:rsidRPr="00B57E48">
              <w:t>УФНС России по Свердловской области</w:t>
            </w:r>
          </w:p>
        </w:tc>
        <w:tc>
          <w:tcPr>
            <w:tcW w:w="1985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 2022 г.,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 2023 г.,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 2024 г.</w:t>
            </w:r>
          </w:p>
        </w:tc>
        <w:tc>
          <w:tcPr>
            <w:tcW w:w="5923" w:type="dxa"/>
            <w:shd w:val="clear" w:color="auto" w:fill="auto"/>
          </w:tcPr>
          <w:p w:rsidR="00F367FF" w:rsidRPr="00B57E48" w:rsidRDefault="00F367FF" w:rsidP="00F367FF">
            <w:pPr>
              <w:pStyle w:val="Default"/>
              <w:jc w:val="both"/>
            </w:pPr>
            <w:r w:rsidRPr="00B57E48">
              <w:t>Приказ УФНС России по Свердловской области «О Ведомственном плане УФНС России по Свердловской области по реализации Концепции открытости федеральных органов исполнительной власти» на плановый период.</w:t>
            </w:r>
          </w:p>
          <w:p w:rsidR="00F367FF" w:rsidRPr="00B57E48" w:rsidRDefault="00F367FF" w:rsidP="00F367FF">
            <w:pPr>
              <w:pStyle w:val="Default"/>
              <w:jc w:val="both"/>
            </w:pPr>
          </w:p>
          <w:p w:rsidR="00F367FF" w:rsidRPr="00B57E48" w:rsidRDefault="00F367FF" w:rsidP="00F3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>Обеспечение публичности и открытость деятельности УФНС России по Свердловской области – реализация основного принципа противодействия коррупции.</w:t>
            </w:r>
          </w:p>
        </w:tc>
      </w:tr>
      <w:tr w:rsidR="00F367FF" w:rsidRPr="00B57E48" w:rsidTr="00284EC9">
        <w:tc>
          <w:tcPr>
            <w:tcW w:w="63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УФНС России по Свердловской области в информационно-телекоммуникационной сети «Интернет» (</w:t>
            </w:r>
            <w:hyperlink r:id="rId8" w:history="1">
              <w:r w:rsidRPr="00B57E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B57E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B57E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57E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) сведений о доходах, расходах, об имуществе и обязательствах имущественного характера, представленных гражданскими служащими УФНС России по Свердловской области, 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назначаемыми на должность и освобождаемыми от должности руководителем УФНС России по Свердловской области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работы с налогоплательщиками, 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представления 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сведений</w:t>
            </w:r>
          </w:p>
        </w:tc>
        <w:tc>
          <w:tcPr>
            <w:tcW w:w="5923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доходах, расходах, об имуществе и обязательствах имущественного характера размещены на официальном сайте УФНС России по Свердловской области в информационно-телекоммуникационной сети «Интернет» (</w:t>
            </w:r>
            <w:hyperlink r:id="rId9" w:history="1">
              <w:r w:rsidRPr="00B57E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B57E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B57E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57E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) в соответствии с требованиями приказа Минтруда России от 07.10.2013 N 530н.</w:t>
            </w:r>
          </w:p>
        </w:tc>
      </w:tr>
      <w:tr w:rsidR="00F367FF" w:rsidRPr="00B57E48" w:rsidTr="00284EC9">
        <w:tc>
          <w:tcPr>
            <w:tcW w:w="63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УФНС России по Свердловской области</w:t>
            </w:r>
          </w:p>
        </w:tc>
      </w:tr>
      <w:tr w:rsidR="00F367FF" w:rsidRPr="00B57E48" w:rsidTr="00284EC9">
        <w:tc>
          <w:tcPr>
            <w:tcW w:w="63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УФНС России по Свердловской области своих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 кадров, структурные подразделения УФНС России по Свердловской области</w:t>
            </w:r>
          </w:p>
        </w:tc>
        <w:tc>
          <w:tcPr>
            <w:tcW w:w="1985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923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результатах оценки коррупционных рисков, содержащий выявленные коррупционные риски, предложения по корректировке перечня </w:t>
            </w:r>
            <w:proofErr w:type="spellStart"/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</w:tr>
      <w:tr w:rsidR="00F367FF" w:rsidRPr="00B57E48" w:rsidTr="00284EC9">
        <w:tc>
          <w:tcPr>
            <w:tcW w:w="63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служащих (далее - Комиссия) доклада о результатах оценки коррупционных рисков и перечня </w:t>
            </w:r>
            <w:proofErr w:type="spellStart"/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923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Комиссии.</w:t>
            </w:r>
          </w:p>
        </w:tc>
      </w:tr>
      <w:tr w:rsidR="00F367FF" w:rsidRPr="00B57E48" w:rsidTr="00284EC9">
        <w:tc>
          <w:tcPr>
            <w:tcW w:w="63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367FF" w:rsidRPr="000061D3" w:rsidRDefault="00DC7691" w:rsidP="00F367FF">
            <w:pPr>
              <w:pStyle w:val="Default"/>
              <w:jc w:val="both"/>
            </w:pPr>
            <w:proofErr w:type="gramStart"/>
            <w:r>
              <w:t>Предотвращение  инцидентов</w:t>
            </w:r>
            <w:proofErr w:type="gramEnd"/>
            <w:r w:rsidR="00F367FF" w:rsidRPr="000061D3">
              <w:t xml:space="preserve"> информационной безопасности в УФНС России по Свердловской области.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367FF" w:rsidRPr="000061D3" w:rsidRDefault="00F367FF" w:rsidP="00F367FF">
            <w:pPr>
              <w:pStyle w:val="Default"/>
              <w:jc w:val="center"/>
            </w:pPr>
            <w:r w:rsidRPr="000061D3">
              <w:t xml:space="preserve">Отдел информационной безопасности </w:t>
            </w:r>
          </w:p>
          <w:p w:rsidR="00F367FF" w:rsidRPr="000061D3" w:rsidRDefault="00F367FF" w:rsidP="00F367FF">
            <w:pPr>
              <w:pStyle w:val="Default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367FF" w:rsidRPr="000061D3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061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 декабрь 2023 г.,</w:t>
            </w:r>
          </w:p>
          <w:p w:rsidR="00F367FF" w:rsidRPr="000061D3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061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F367FF" w:rsidRPr="000061D3" w:rsidRDefault="00F367FF" w:rsidP="00F367FF">
            <w:pPr>
              <w:pStyle w:val="Default"/>
            </w:pPr>
            <w:r w:rsidRPr="000061D3">
              <w:t>Выявление, противодействие и ликвидация угроз безопасности информации в УФНС России по Свердловской области</w:t>
            </w:r>
          </w:p>
          <w:p w:rsidR="00F367FF" w:rsidRPr="000061D3" w:rsidRDefault="00F367FF" w:rsidP="00F367FF">
            <w:pPr>
              <w:pStyle w:val="Default"/>
            </w:pPr>
            <w:r w:rsidRPr="000061D3">
              <w:t>Организационно-распорядительные документы. Программное обеспечение.</w:t>
            </w:r>
          </w:p>
        </w:tc>
      </w:tr>
      <w:tr w:rsidR="00F367FF" w:rsidRPr="00B57E48" w:rsidTr="00284EC9">
        <w:tc>
          <w:tcPr>
            <w:tcW w:w="63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F367FF" w:rsidRPr="00B57E48" w:rsidTr="00284EC9">
        <w:tc>
          <w:tcPr>
            <w:tcW w:w="63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совещания-семинара по актуальным вопросам безопасности и профилактики коррупционных и иных правонарушений с сотрудниками,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367FF" w:rsidRPr="00B57E48" w:rsidRDefault="00F367FF" w:rsidP="00F3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E48">
              <w:rPr>
                <w:rFonts w:ascii="Times New Roman" w:hAnsi="Times New Roman"/>
                <w:sz w:val="24"/>
                <w:szCs w:val="24"/>
              </w:rPr>
              <w:t xml:space="preserve">Отдел безопасности </w:t>
            </w:r>
          </w:p>
          <w:p w:rsidR="00F367FF" w:rsidRPr="00B57E48" w:rsidRDefault="00F367FF" w:rsidP="00F3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67FF" w:rsidRPr="00B57E48" w:rsidRDefault="00F367FF" w:rsidP="00F3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67FF" w:rsidRPr="00B57E48" w:rsidRDefault="00F367FF" w:rsidP="00F36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апрель 2022 г., апрель 2023 г.,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5923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актуальных вопросов по: предотвращению и урегулированию конфликта интересов, рассмотрения </w:t>
            </w: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F367FF" w:rsidRPr="00B57E48" w:rsidRDefault="00F367FF" w:rsidP="00F367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FF" w:rsidRPr="00B57E48" w:rsidRDefault="00F367FF" w:rsidP="00F367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УФНС России по Свердловской области в вопросах противодействия коррупции. </w:t>
            </w:r>
          </w:p>
        </w:tc>
      </w:tr>
      <w:tr w:rsidR="00F367FF" w:rsidRPr="00B57E48" w:rsidTr="00284EC9">
        <w:tc>
          <w:tcPr>
            <w:tcW w:w="63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гражданских служащих налоговых органов Свердловской области,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367FF" w:rsidRPr="00B57E48" w:rsidRDefault="00F367FF" w:rsidP="00F3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E48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</w:t>
            </w:r>
            <w:r w:rsidRPr="00B57E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 xml:space="preserve"> (в соответствии с разнарядкой ФНС России)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B57E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367FF" w:rsidRPr="00B57E48" w:rsidRDefault="00F367FF" w:rsidP="00F3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налоговых органов Свердловской области, ответственными за работу по профилактике коррупционных и иных правонарушений, </w:t>
            </w: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F367FF" w:rsidRPr="00B57E48" w:rsidRDefault="00F367FF" w:rsidP="00F367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FF" w:rsidRPr="00B57E48" w:rsidRDefault="00F367FF" w:rsidP="00F367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FF" w:rsidRPr="00B57E48" w:rsidTr="00284EC9">
        <w:tc>
          <w:tcPr>
            <w:tcW w:w="63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367FF" w:rsidRPr="00B57E48" w:rsidRDefault="00F367FF" w:rsidP="000061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государственную службу в налоговые органы Свердловской области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367FF" w:rsidRPr="00B57E48" w:rsidRDefault="00F367FF" w:rsidP="00F3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E48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(в соответствии с разнарядкой ФНС России)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B57E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367FF" w:rsidRPr="00B57E48" w:rsidRDefault="00F367FF" w:rsidP="00F3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>лицами, впервые поступившими на государственную службу в налоговые 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Свердловской области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 xml:space="preserve"> и замещающими должности, связанные с соблюдением антикоррупционных стандартов, </w:t>
            </w: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F367FF" w:rsidRPr="00B57E48" w:rsidRDefault="00F367FF" w:rsidP="00F3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7FF" w:rsidRPr="00B57E48" w:rsidRDefault="00F367FF" w:rsidP="00F3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E30687" w:rsidTr="00284EC9">
        <w:tc>
          <w:tcPr>
            <w:tcW w:w="63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гражданских служащих УФНС России по Свердловской области,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367FF" w:rsidRPr="00B57E48" w:rsidRDefault="00F367FF" w:rsidP="00F3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E48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(в соответствии с разнарядкой ФНС России)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B57E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367FF" w:rsidRPr="00B57E48" w:rsidRDefault="00F367FF" w:rsidP="00F367F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367FF" w:rsidRPr="00E30687" w:rsidRDefault="00F367FF" w:rsidP="00F3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налоговых органов Свердловской области,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B57E48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B57E4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367FF" w:rsidRPr="00E30687" w:rsidRDefault="00F367FF" w:rsidP="00F3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367FF" w:rsidRPr="00E30687" w:rsidRDefault="00F367FF" w:rsidP="00F3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388C" w:rsidRPr="00E30687" w:rsidTr="00284EC9">
        <w:tc>
          <w:tcPr>
            <w:tcW w:w="634" w:type="dxa"/>
            <w:shd w:val="clear" w:color="auto" w:fill="auto"/>
          </w:tcPr>
          <w:p w:rsidR="004B388C" w:rsidRPr="00B57E48" w:rsidRDefault="004B388C" w:rsidP="004B388C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4B388C" w:rsidRPr="004B388C" w:rsidRDefault="004B388C" w:rsidP="004B3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88C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для оценки знаний по антикоррупционной тематике, применяемых в целях контроля уровня знаний законодательства Российской Федерации в области противодействия коррупции, полученных гражданскими служащими Управления в рамках, проводимых Управлением мероприятий по антикоррупционному просвещению.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B388C" w:rsidRPr="004B388C" w:rsidRDefault="009E5D9E" w:rsidP="004B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B388C" w:rsidRPr="004B38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безопасности</w:t>
            </w:r>
          </w:p>
          <w:p w:rsidR="004B388C" w:rsidRPr="004B388C" w:rsidRDefault="004B388C" w:rsidP="004B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B388C" w:rsidRPr="004B388C" w:rsidRDefault="004B388C" w:rsidP="004B3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8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B388C" w:rsidRPr="004B388C" w:rsidRDefault="009E5D9E" w:rsidP="004B3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B388C" w:rsidRPr="004B388C">
              <w:rPr>
                <w:rFonts w:ascii="Times New Roman" w:hAnsi="Times New Roman" w:cs="Times New Roman"/>
                <w:sz w:val="24"/>
                <w:szCs w:val="24"/>
              </w:rPr>
              <w:t xml:space="preserve"> - 2024 гг.</w:t>
            </w:r>
          </w:p>
        </w:tc>
        <w:tc>
          <w:tcPr>
            <w:tcW w:w="5923" w:type="dxa"/>
            <w:shd w:val="clear" w:color="auto" w:fill="auto"/>
          </w:tcPr>
          <w:p w:rsidR="004B388C" w:rsidRPr="004B388C" w:rsidRDefault="004B388C" w:rsidP="004B3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8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Управления в вопросах противодействия коррупции. </w:t>
            </w:r>
          </w:p>
          <w:p w:rsidR="004B388C" w:rsidRPr="004B388C" w:rsidRDefault="004B388C" w:rsidP="004B3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88C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в проведении дополнительных мероприятий по правовому просвещению гражданских служащих Управления по вопросам противодействия коррупции.</w:t>
            </w:r>
          </w:p>
          <w:p w:rsidR="004B388C" w:rsidRPr="004B388C" w:rsidRDefault="004B388C" w:rsidP="004B3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476" w:rsidRPr="00A45607" w:rsidRDefault="00350476" w:rsidP="00284EC9">
      <w:pPr>
        <w:rPr>
          <w:rFonts w:ascii="Times New Roman" w:eastAsia="Times New Roman" w:hAnsi="Times New Roman"/>
          <w:szCs w:val="20"/>
          <w:lang w:eastAsia="ru-RU"/>
        </w:rPr>
      </w:pPr>
    </w:p>
    <w:p w:rsidR="0024305F" w:rsidRPr="00A45607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10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0D" w:rsidRDefault="0065700D" w:rsidP="005B4788">
      <w:pPr>
        <w:spacing w:after="0" w:line="240" w:lineRule="auto"/>
      </w:pPr>
      <w:r>
        <w:separator/>
      </w:r>
    </w:p>
  </w:endnote>
  <w:endnote w:type="continuationSeparator" w:id="0">
    <w:p w:rsidR="0065700D" w:rsidRDefault="0065700D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0D" w:rsidRDefault="0065700D" w:rsidP="005B4788">
      <w:pPr>
        <w:spacing w:after="0" w:line="240" w:lineRule="auto"/>
      </w:pPr>
      <w:r>
        <w:separator/>
      </w:r>
    </w:p>
  </w:footnote>
  <w:footnote w:type="continuationSeparator" w:id="0">
    <w:p w:rsidR="0065700D" w:rsidRDefault="0065700D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5700D" w:rsidRPr="005163D8" w:rsidRDefault="0065700D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3202AB">
          <w:rPr>
            <w:rFonts w:ascii="Times New Roman" w:hAnsi="Times New Roman"/>
            <w:noProof/>
          </w:rPr>
          <w:t>5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B"/>
    <w:rsid w:val="00001B0C"/>
    <w:rsid w:val="00004936"/>
    <w:rsid w:val="00005E26"/>
    <w:rsid w:val="000061D3"/>
    <w:rsid w:val="00007729"/>
    <w:rsid w:val="0001042B"/>
    <w:rsid w:val="00011483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64E91"/>
    <w:rsid w:val="0006500F"/>
    <w:rsid w:val="00070CD4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C63D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38C5"/>
    <w:rsid w:val="00103B47"/>
    <w:rsid w:val="001046DA"/>
    <w:rsid w:val="00106C10"/>
    <w:rsid w:val="0012400E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39CC"/>
    <w:rsid w:val="00182B4C"/>
    <w:rsid w:val="00184737"/>
    <w:rsid w:val="00192220"/>
    <w:rsid w:val="0019373F"/>
    <w:rsid w:val="001944C6"/>
    <w:rsid w:val="00194BEF"/>
    <w:rsid w:val="00197DC0"/>
    <w:rsid w:val="001A122F"/>
    <w:rsid w:val="001A1389"/>
    <w:rsid w:val="001A273A"/>
    <w:rsid w:val="001B20F4"/>
    <w:rsid w:val="001B3019"/>
    <w:rsid w:val="001B7463"/>
    <w:rsid w:val="001C170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2722"/>
    <w:rsid w:val="002C7E36"/>
    <w:rsid w:val="002D3317"/>
    <w:rsid w:val="002D3DDD"/>
    <w:rsid w:val="002D4179"/>
    <w:rsid w:val="002D4905"/>
    <w:rsid w:val="002D59F4"/>
    <w:rsid w:val="002D620D"/>
    <w:rsid w:val="002D7A98"/>
    <w:rsid w:val="002E3405"/>
    <w:rsid w:val="002E3429"/>
    <w:rsid w:val="002E4692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2AB"/>
    <w:rsid w:val="00320B18"/>
    <w:rsid w:val="00323AD9"/>
    <w:rsid w:val="00332562"/>
    <w:rsid w:val="003345A8"/>
    <w:rsid w:val="00335113"/>
    <w:rsid w:val="0033589B"/>
    <w:rsid w:val="003375AF"/>
    <w:rsid w:val="00340448"/>
    <w:rsid w:val="0034071B"/>
    <w:rsid w:val="00340B81"/>
    <w:rsid w:val="00341B67"/>
    <w:rsid w:val="003423F8"/>
    <w:rsid w:val="003445E1"/>
    <w:rsid w:val="00345415"/>
    <w:rsid w:val="003456AA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2443D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388C"/>
    <w:rsid w:val="004B6712"/>
    <w:rsid w:val="004C2F4F"/>
    <w:rsid w:val="004C3FF3"/>
    <w:rsid w:val="004D4BF7"/>
    <w:rsid w:val="004D5C90"/>
    <w:rsid w:val="004E049A"/>
    <w:rsid w:val="004E2596"/>
    <w:rsid w:val="004E61B4"/>
    <w:rsid w:val="004F0CC3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26BA1"/>
    <w:rsid w:val="00532767"/>
    <w:rsid w:val="00532FDD"/>
    <w:rsid w:val="0053319B"/>
    <w:rsid w:val="005343F9"/>
    <w:rsid w:val="00535357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3F8E"/>
    <w:rsid w:val="005643FF"/>
    <w:rsid w:val="00565546"/>
    <w:rsid w:val="00566370"/>
    <w:rsid w:val="00566F28"/>
    <w:rsid w:val="00567C6C"/>
    <w:rsid w:val="005704AA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22DF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21F3"/>
    <w:rsid w:val="0063371B"/>
    <w:rsid w:val="00637FED"/>
    <w:rsid w:val="00640E1F"/>
    <w:rsid w:val="006451AF"/>
    <w:rsid w:val="00652F04"/>
    <w:rsid w:val="00653EED"/>
    <w:rsid w:val="00655C00"/>
    <w:rsid w:val="0065700D"/>
    <w:rsid w:val="00657A6F"/>
    <w:rsid w:val="00666046"/>
    <w:rsid w:val="00666531"/>
    <w:rsid w:val="006811DE"/>
    <w:rsid w:val="00683C49"/>
    <w:rsid w:val="00683E10"/>
    <w:rsid w:val="006865EC"/>
    <w:rsid w:val="006932C0"/>
    <w:rsid w:val="00696E30"/>
    <w:rsid w:val="006A1723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4F09"/>
    <w:rsid w:val="006D76F9"/>
    <w:rsid w:val="006E0A2A"/>
    <w:rsid w:val="006E1068"/>
    <w:rsid w:val="006E1869"/>
    <w:rsid w:val="006E3A61"/>
    <w:rsid w:val="006E3BCE"/>
    <w:rsid w:val="006E406B"/>
    <w:rsid w:val="007037DB"/>
    <w:rsid w:val="00703D1A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7D"/>
    <w:rsid w:val="007507E5"/>
    <w:rsid w:val="007524CC"/>
    <w:rsid w:val="007542D4"/>
    <w:rsid w:val="007565E5"/>
    <w:rsid w:val="00761938"/>
    <w:rsid w:val="00766ABC"/>
    <w:rsid w:val="00770614"/>
    <w:rsid w:val="00771A29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7C9"/>
    <w:rsid w:val="0089427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E59B0"/>
    <w:rsid w:val="008F2403"/>
    <w:rsid w:val="008F66CC"/>
    <w:rsid w:val="0090126E"/>
    <w:rsid w:val="00901789"/>
    <w:rsid w:val="0090455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65683"/>
    <w:rsid w:val="0096676B"/>
    <w:rsid w:val="00971549"/>
    <w:rsid w:val="0097489D"/>
    <w:rsid w:val="0097665D"/>
    <w:rsid w:val="009771EA"/>
    <w:rsid w:val="00985B2B"/>
    <w:rsid w:val="00986D1F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E5D9E"/>
    <w:rsid w:val="009F7DAB"/>
    <w:rsid w:val="00A0711B"/>
    <w:rsid w:val="00A13B41"/>
    <w:rsid w:val="00A1495C"/>
    <w:rsid w:val="00A1584B"/>
    <w:rsid w:val="00A170C0"/>
    <w:rsid w:val="00A17EE2"/>
    <w:rsid w:val="00A20760"/>
    <w:rsid w:val="00A2449D"/>
    <w:rsid w:val="00A24EEA"/>
    <w:rsid w:val="00A2576A"/>
    <w:rsid w:val="00A25928"/>
    <w:rsid w:val="00A27780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E63A6"/>
    <w:rsid w:val="00AF0DA1"/>
    <w:rsid w:val="00AF6786"/>
    <w:rsid w:val="00AF7F91"/>
    <w:rsid w:val="00B1104F"/>
    <w:rsid w:val="00B13440"/>
    <w:rsid w:val="00B141E8"/>
    <w:rsid w:val="00B15103"/>
    <w:rsid w:val="00B1528E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57E48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D6B0A"/>
    <w:rsid w:val="00BE5157"/>
    <w:rsid w:val="00BF740F"/>
    <w:rsid w:val="00BF7BE4"/>
    <w:rsid w:val="00C01962"/>
    <w:rsid w:val="00C03C98"/>
    <w:rsid w:val="00C11765"/>
    <w:rsid w:val="00C25A27"/>
    <w:rsid w:val="00C320FA"/>
    <w:rsid w:val="00C3233C"/>
    <w:rsid w:val="00C36BD5"/>
    <w:rsid w:val="00C40468"/>
    <w:rsid w:val="00C4138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66A61"/>
    <w:rsid w:val="00C70194"/>
    <w:rsid w:val="00C73B7A"/>
    <w:rsid w:val="00C76A26"/>
    <w:rsid w:val="00C8111C"/>
    <w:rsid w:val="00C920C0"/>
    <w:rsid w:val="00C936FE"/>
    <w:rsid w:val="00C94A1D"/>
    <w:rsid w:val="00C966B2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2281"/>
    <w:rsid w:val="00CE4025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47D01"/>
    <w:rsid w:val="00D663B9"/>
    <w:rsid w:val="00D725E5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C7691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23292"/>
    <w:rsid w:val="00E27666"/>
    <w:rsid w:val="00E30687"/>
    <w:rsid w:val="00E343F8"/>
    <w:rsid w:val="00E3713D"/>
    <w:rsid w:val="00E40988"/>
    <w:rsid w:val="00E41246"/>
    <w:rsid w:val="00E42C2D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2355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81C"/>
    <w:rsid w:val="00F11A55"/>
    <w:rsid w:val="00F1334C"/>
    <w:rsid w:val="00F20619"/>
    <w:rsid w:val="00F344D9"/>
    <w:rsid w:val="00F349D9"/>
    <w:rsid w:val="00F36524"/>
    <w:rsid w:val="00F36556"/>
    <w:rsid w:val="00F367FF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219"/>
    <w:rsid w:val="00F7463F"/>
    <w:rsid w:val="00F74DC6"/>
    <w:rsid w:val="00F76B28"/>
    <w:rsid w:val="00F83656"/>
    <w:rsid w:val="00F863D4"/>
    <w:rsid w:val="00F93C85"/>
    <w:rsid w:val="00F94DCB"/>
    <w:rsid w:val="00F968D0"/>
    <w:rsid w:val="00FA001C"/>
    <w:rsid w:val="00FA1387"/>
    <w:rsid w:val="00FA367E"/>
    <w:rsid w:val="00FA64A3"/>
    <w:rsid w:val="00FB332D"/>
    <w:rsid w:val="00FB4B32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6047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2043E7-1D09-4665-9C20-42E9CE8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B5D7-EDCC-4C5C-8834-6831E333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0000-08-760@nalog.ru</dc:creator>
  <cp:lastModifiedBy>Сысков Алексей Александрович</cp:lastModifiedBy>
  <cp:revision>21</cp:revision>
  <cp:lastPrinted>2022-02-15T09:16:00Z</cp:lastPrinted>
  <dcterms:created xsi:type="dcterms:W3CDTF">2022-02-21T06:13:00Z</dcterms:created>
  <dcterms:modified xsi:type="dcterms:W3CDTF">2022-04-01T05:13:00Z</dcterms:modified>
</cp:coreProperties>
</file>