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BE69BC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19 сентября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BF049F">
        <w:rPr>
          <w:spacing w:val="-3"/>
          <w:sz w:val="28"/>
          <w:szCs w:val="28"/>
        </w:rPr>
        <w:t xml:space="preserve">7 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3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D76C4D" w:rsidRDefault="00D76C4D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Левочкина Галина Григорьевна</w:t>
            </w:r>
          </w:p>
          <w:p w:rsidR="00C27A34" w:rsidRDefault="00156AA2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Муранова</w:t>
            </w:r>
            <w:proofErr w:type="spellEnd"/>
            <w:r>
              <w:rPr>
                <w:b/>
                <w:szCs w:val="28"/>
              </w:rPr>
              <w:t xml:space="preserve"> Валентина Владимировна</w:t>
            </w:r>
          </w:p>
          <w:p w:rsidR="009A7C21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FB05CB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Александрова Ольга Владимировна</w:t>
            </w:r>
          </w:p>
          <w:p w:rsidR="00FB05CB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Сивков Александр Евгеньевич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EE1730" w:rsidRDefault="008E1D06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C44B8B" w:rsidRDefault="00BE69BC" w:rsidP="00135C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C44B8B" w:rsidRPr="00C44B8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а </w:t>
            </w:r>
            <w:r w:rsidR="00C44B8B" w:rsidRPr="00C44B8B">
              <w:rPr>
                <w:sz w:val="28"/>
                <w:szCs w:val="28"/>
              </w:rPr>
              <w:t xml:space="preserve"> отдела УФНС России по Свердловской области</w:t>
            </w:r>
          </w:p>
          <w:p w:rsidR="00135C46" w:rsidRDefault="00135C46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BE69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EE1730" w:rsidRDefault="00EE173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9759DC" w:rsidRDefault="00BE69BC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С.Н. Барышников</w:t>
            </w:r>
          </w:p>
          <w:p w:rsidR="00E76A17" w:rsidRDefault="00E76A17" w:rsidP="00BE69B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D5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Т.И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Шантарина</w:t>
            </w:r>
            <w:proofErr w:type="spellEnd"/>
          </w:p>
        </w:tc>
      </w:tr>
    </w:tbl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F7793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Приветственное слово заместителя руководителя УФНС России по Свердловской области А.В. Белоглазова и Председателя Общественного Совета А.А. Филиппенкова.</w:t>
      </w:r>
    </w:p>
    <w:p w:rsidR="00BE69BC" w:rsidRPr="00BE69BC" w:rsidRDefault="00BE69B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69BC">
        <w:rPr>
          <w:rFonts w:ascii="Times New Roman" w:hAnsi="Times New Roman"/>
          <w:sz w:val="28"/>
          <w:szCs w:val="28"/>
        </w:rPr>
        <w:t>Об оценке качества предоставления государственных услуг налоговыми органами Свердловской области.</w:t>
      </w:r>
    </w:p>
    <w:p w:rsidR="00BE69BC" w:rsidRPr="00BE69BC" w:rsidRDefault="00BE69B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69BC">
        <w:rPr>
          <w:rFonts w:ascii="Times New Roman" w:hAnsi="Times New Roman"/>
          <w:sz w:val="28"/>
          <w:szCs w:val="28"/>
        </w:rPr>
        <w:t>Итоги Декларационной кампании 2017 года.</w:t>
      </w:r>
    </w:p>
    <w:p w:rsidR="00A47D1D" w:rsidRDefault="00C44B8B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0AF5">
        <w:rPr>
          <w:rFonts w:ascii="Times New Roman" w:hAnsi="Times New Roman"/>
          <w:sz w:val="28"/>
          <w:szCs w:val="28"/>
        </w:rPr>
        <w:t>Актуальные вопросы в сфере налогообложения</w:t>
      </w:r>
      <w:r w:rsidR="00FE2F01">
        <w:rPr>
          <w:rFonts w:ascii="Times New Roman" w:hAnsi="Times New Roman"/>
          <w:sz w:val="28"/>
          <w:szCs w:val="28"/>
        </w:rPr>
        <w:t>.</w:t>
      </w:r>
    </w:p>
    <w:p w:rsidR="00EE1730" w:rsidRPr="00E24A7D" w:rsidRDefault="005D2721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  <w:r w:rsidR="00EE1730">
        <w:rPr>
          <w:rFonts w:ascii="Times New Roman" w:hAnsi="Times New Roman"/>
          <w:sz w:val="28"/>
          <w:szCs w:val="28"/>
        </w:rPr>
        <w:t>.</w:t>
      </w: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EE1730" w:rsidRDefault="00C44B8B" w:rsidP="00E24A7D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F77E09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77E09">
        <w:rPr>
          <w:sz w:val="28"/>
          <w:szCs w:val="28"/>
        </w:rPr>
        <w:t xml:space="preserve"> руководителя УФНС России по Свердловской области А.В. Белоглазов</w:t>
      </w:r>
      <w:r w:rsidR="00EE1730">
        <w:rPr>
          <w:sz w:val="28"/>
          <w:szCs w:val="28"/>
        </w:rPr>
        <w:t>.</w:t>
      </w:r>
    </w:p>
    <w:p w:rsidR="00F412FC" w:rsidRPr="00F77E09" w:rsidRDefault="00F77E09" w:rsidP="00E24A7D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12FC">
        <w:rPr>
          <w:sz w:val="28"/>
          <w:szCs w:val="28"/>
        </w:rPr>
        <w:t xml:space="preserve">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  <w:r w:rsidR="00E24A7D" w:rsidRPr="00F77E09">
        <w:rPr>
          <w:sz w:val="28"/>
          <w:szCs w:val="28"/>
        </w:rPr>
        <w:t xml:space="preserve"> </w:t>
      </w:r>
    </w:p>
    <w:p w:rsidR="00724B1F" w:rsidRDefault="005D2721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работы с налогоплательщиками </w:t>
      </w:r>
      <w:r w:rsidR="00397042" w:rsidRPr="00397042">
        <w:rPr>
          <w:sz w:val="28"/>
          <w:szCs w:val="28"/>
        </w:rPr>
        <w:t xml:space="preserve">УФНС России  по  Свердловской области </w:t>
      </w:r>
      <w:r>
        <w:rPr>
          <w:sz w:val="28"/>
          <w:szCs w:val="28"/>
        </w:rPr>
        <w:t>Л.Г. Захарова</w:t>
      </w:r>
      <w:r w:rsidR="00724B1F">
        <w:rPr>
          <w:sz w:val="28"/>
          <w:szCs w:val="28"/>
        </w:rPr>
        <w:t>.</w:t>
      </w:r>
    </w:p>
    <w:p w:rsidR="00C44B8B" w:rsidRDefault="00BE69BC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C44B8B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C44B8B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 налогообложения физических лиц и администрирования страховых взносов </w:t>
      </w:r>
      <w:r w:rsidR="00C44B8B" w:rsidRPr="00C44B8B">
        <w:rPr>
          <w:sz w:val="28"/>
          <w:szCs w:val="28"/>
        </w:rPr>
        <w:t>УФНС России  по  Свердловской области</w:t>
      </w:r>
      <w:r>
        <w:rPr>
          <w:sz w:val="28"/>
          <w:szCs w:val="28"/>
        </w:rPr>
        <w:t xml:space="preserve">  С.Н. Барышников</w:t>
      </w:r>
      <w:r w:rsidR="00C44B8B">
        <w:rPr>
          <w:sz w:val="28"/>
          <w:szCs w:val="28"/>
        </w:rPr>
        <w:t>.</w:t>
      </w:r>
    </w:p>
    <w:p w:rsidR="00F7793C" w:rsidRPr="00F77E09" w:rsidRDefault="00F77E09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 w:rsidRPr="00F77E09">
        <w:rPr>
          <w:sz w:val="28"/>
          <w:szCs w:val="28"/>
        </w:rPr>
        <w:t xml:space="preserve">Члены </w:t>
      </w:r>
      <w:r w:rsidR="00397042">
        <w:rPr>
          <w:sz w:val="28"/>
          <w:szCs w:val="28"/>
        </w:rPr>
        <w:t>О</w:t>
      </w:r>
      <w:r w:rsidRPr="00F77E09">
        <w:rPr>
          <w:sz w:val="28"/>
          <w:szCs w:val="28"/>
        </w:rPr>
        <w:t xml:space="preserve">бщественного совета </w:t>
      </w:r>
      <w:r w:rsidRPr="009F5E63">
        <w:rPr>
          <w:sz w:val="28"/>
          <w:szCs w:val="28"/>
        </w:rPr>
        <w:t>В.А. Грачева</w:t>
      </w:r>
      <w:r w:rsidR="005F1106" w:rsidRPr="009F5E63">
        <w:rPr>
          <w:sz w:val="28"/>
          <w:szCs w:val="28"/>
        </w:rPr>
        <w:t>, Г.Г. Левочкина</w:t>
      </w:r>
      <w:r w:rsidRPr="009F5E63">
        <w:rPr>
          <w:sz w:val="28"/>
          <w:szCs w:val="28"/>
        </w:rPr>
        <w:t>.</w:t>
      </w:r>
      <w:r w:rsidR="00A47D1D" w:rsidRPr="00F77E09">
        <w:rPr>
          <w:sz w:val="28"/>
          <w:szCs w:val="28"/>
        </w:rPr>
        <w:t xml:space="preserve"> </w:t>
      </w:r>
    </w:p>
    <w:p w:rsidR="00F33F2B" w:rsidRPr="00E10B46" w:rsidRDefault="00F33F2B" w:rsidP="00F33F2B">
      <w:pPr>
        <w:shd w:val="clear" w:color="auto" w:fill="FFFFFF"/>
        <w:spacing w:before="360"/>
        <w:ind w:firstLine="709"/>
        <w:contextualSpacing/>
        <w:jc w:val="both"/>
        <w:rPr>
          <w:spacing w:val="-4"/>
          <w:sz w:val="28"/>
          <w:szCs w:val="28"/>
        </w:rPr>
      </w:pPr>
    </w:p>
    <w:p w:rsidR="00F412FC" w:rsidRPr="003A53EE" w:rsidRDefault="00F412FC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473418" w:rsidRDefault="00473418" w:rsidP="00473418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73418" w:rsidRPr="00473418" w:rsidRDefault="00CB1F7B" w:rsidP="0047341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418">
        <w:rPr>
          <w:rFonts w:ascii="Times New Roman" w:hAnsi="Times New Roman"/>
          <w:bCs/>
          <w:sz w:val="28"/>
          <w:szCs w:val="28"/>
        </w:rPr>
        <w:t xml:space="preserve">1. </w:t>
      </w:r>
      <w:r w:rsidR="00CF40D6" w:rsidRPr="00473418">
        <w:rPr>
          <w:rFonts w:ascii="Times New Roman" w:hAnsi="Times New Roman"/>
          <w:bCs/>
          <w:sz w:val="28"/>
          <w:szCs w:val="28"/>
        </w:rPr>
        <w:t>Принять к сведению информацию</w:t>
      </w:r>
      <w:r w:rsidR="00E63584" w:rsidRPr="00473418">
        <w:rPr>
          <w:rFonts w:ascii="Times New Roman" w:hAnsi="Times New Roman"/>
          <w:bCs/>
          <w:sz w:val="28"/>
          <w:szCs w:val="28"/>
        </w:rPr>
        <w:t>, доведенную</w:t>
      </w:r>
      <w:r w:rsidR="003F3E96" w:rsidRPr="00473418">
        <w:rPr>
          <w:rFonts w:ascii="Times New Roman" w:hAnsi="Times New Roman"/>
          <w:bCs/>
          <w:sz w:val="28"/>
          <w:szCs w:val="28"/>
        </w:rPr>
        <w:t xml:space="preserve"> </w:t>
      </w:r>
      <w:r w:rsidR="004B76D1" w:rsidRPr="00473418">
        <w:rPr>
          <w:rFonts w:ascii="Times New Roman" w:hAnsi="Times New Roman"/>
          <w:bCs/>
          <w:sz w:val="28"/>
          <w:szCs w:val="28"/>
        </w:rPr>
        <w:t>начальником отдела</w:t>
      </w:r>
      <w:r w:rsidR="00BE69BC" w:rsidRPr="00473418">
        <w:rPr>
          <w:rFonts w:ascii="Times New Roman" w:hAnsi="Times New Roman"/>
          <w:bCs/>
          <w:sz w:val="28"/>
          <w:szCs w:val="28"/>
        </w:rPr>
        <w:t xml:space="preserve"> работы с налогоплательщиками </w:t>
      </w:r>
      <w:r w:rsidR="00724B1F" w:rsidRPr="00473418">
        <w:rPr>
          <w:rFonts w:ascii="Times New Roman" w:hAnsi="Times New Roman"/>
          <w:bCs/>
          <w:sz w:val="28"/>
          <w:szCs w:val="28"/>
        </w:rPr>
        <w:t xml:space="preserve"> Управления ФНС России по Свердловской области</w:t>
      </w:r>
      <w:r w:rsidR="00BE69BC" w:rsidRPr="00473418">
        <w:rPr>
          <w:rFonts w:ascii="Times New Roman" w:hAnsi="Times New Roman"/>
          <w:bCs/>
          <w:sz w:val="28"/>
          <w:szCs w:val="28"/>
        </w:rPr>
        <w:t xml:space="preserve">  Л.Г. Захаровой </w:t>
      </w:r>
      <w:r w:rsidR="00473418" w:rsidRPr="00473418">
        <w:rPr>
          <w:rFonts w:ascii="Times New Roman" w:hAnsi="Times New Roman"/>
          <w:bCs/>
          <w:sz w:val="28"/>
          <w:szCs w:val="28"/>
        </w:rPr>
        <w:t>о</w:t>
      </w:r>
      <w:r w:rsidR="00473418" w:rsidRPr="00473418">
        <w:rPr>
          <w:rFonts w:ascii="Times New Roman" w:hAnsi="Times New Roman"/>
          <w:sz w:val="28"/>
          <w:szCs w:val="28"/>
        </w:rPr>
        <w:t>б оценке качества предоставления государственных услуг налоговыми органами Свердловской области</w:t>
      </w:r>
      <w:proofErr w:type="gramStart"/>
      <w:r w:rsidR="00473418" w:rsidRPr="00473418">
        <w:rPr>
          <w:rFonts w:ascii="Times New Roman" w:hAnsi="Times New Roman"/>
          <w:sz w:val="28"/>
          <w:szCs w:val="28"/>
        </w:rPr>
        <w:t>.</w:t>
      </w:r>
      <w:proofErr w:type="gramEnd"/>
    </w:p>
    <w:p w:rsidR="00BB4DC2" w:rsidRPr="00BB4DC2" w:rsidRDefault="00BB4DC2" w:rsidP="00BB4DC2">
      <w:pPr>
        <w:ind w:firstLine="708"/>
        <w:jc w:val="both"/>
        <w:rPr>
          <w:sz w:val="28"/>
          <w:szCs w:val="28"/>
        </w:rPr>
      </w:pPr>
      <w:r w:rsidRPr="00590826">
        <w:rPr>
          <w:sz w:val="28"/>
          <w:szCs w:val="28"/>
        </w:rPr>
        <w:t xml:space="preserve">За 9 месяцев 2017 года при увеличении числа участников опроса </w:t>
      </w:r>
      <w:r>
        <w:rPr>
          <w:sz w:val="28"/>
          <w:szCs w:val="28"/>
        </w:rPr>
        <w:t xml:space="preserve">на сайте ФНС России </w:t>
      </w:r>
      <w:r w:rsidRPr="00590826">
        <w:rPr>
          <w:sz w:val="28"/>
          <w:szCs w:val="28"/>
        </w:rPr>
        <w:t xml:space="preserve">(1224 человека  против 653 человек за 9 месяцев 2016 года) </w:t>
      </w:r>
      <w:r w:rsidRPr="00BB4DC2">
        <w:rPr>
          <w:sz w:val="28"/>
          <w:szCs w:val="28"/>
        </w:rPr>
        <w:t xml:space="preserve">удельный вес  хороших и удовлетворительных оценок работы инспекций области вырос  с 96 % до 98%. </w:t>
      </w:r>
    </w:p>
    <w:p w:rsidR="00BB4DC2" w:rsidRPr="00BB4DC2" w:rsidRDefault="00BB4DC2" w:rsidP="00BB4DC2">
      <w:pPr>
        <w:ind w:firstLine="708"/>
        <w:jc w:val="both"/>
        <w:rPr>
          <w:sz w:val="28"/>
          <w:szCs w:val="28"/>
        </w:rPr>
      </w:pPr>
      <w:r w:rsidRPr="00BB4DC2">
        <w:rPr>
          <w:sz w:val="28"/>
          <w:szCs w:val="28"/>
        </w:rPr>
        <w:t xml:space="preserve">Превышение установленного времени ожидания в очереди (более 15 минут)  за 9 месяцев 2017 года отмечают 3 % участников опроса, этот показатель уменьшился  на три процента  по сравнению с  уровнем   9 месяцев 2016 года, когда он составлял 6%.  </w:t>
      </w:r>
    </w:p>
    <w:p w:rsidR="00BB4DC2" w:rsidRPr="00BB4DC2" w:rsidRDefault="00BB4DC2" w:rsidP="00BB4DC2">
      <w:pPr>
        <w:ind w:firstLine="708"/>
        <w:jc w:val="both"/>
        <w:outlineLvl w:val="0"/>
        <w:rPr>
          <w:sz w:val="28"/>
          <w:szCs w:val="28"/>
        </w:rPr>
      </w:pPr>
      <w:r w:rsidRPr="00BB4DC2">
        <w:rPr>
          <w:sz w:val="28"/>
          <w:szCs w:val="28"/>
        </w:rPr>
        <w:t xml:space="preserve">На один процент вырос удельный вес хороших и удовлетворительных оценок работы сотрудников инспекций области  по сравнению с периодом 9 месяцев   2016 года: с 97% до 98%.  </w:t>
      </w:r>
    </w:p>
    <w:p w:rsidR="00BB4DC2" w:rsidRPr="00BB4DC2" w:rsidRDefault="00BB4DC2" w:rsidP="00BB4DC2">
      <w:pPr>
        <w:ind w:firstLine="708"/>
        <w:jc w:val="both"/>
        <w:rPr>
          <w:sz w:val="28"/>
          <w:szCs w:val="28"/>
        </w:rPr>
      </w:pPr>
      <w:r w:rsidRPr="00BB4DC2">
        <w:rPr>
          <w:sz w:val="28"/>
          <w:szCs w:val="28"/>
        </w:rPr>
        <w:t xml:space="preserve">Два процента налогоплательщиков сообщили о нарушении срока оказания услуг за 9 месяцев 2017 года, этот показатель остался на уровне 9 месяцев 2016 года. </w:t>
      </w:r>
    </w:p>
    <w:p w:rsidR="00BB4DC2" w:rsidRDefault="00BB4DC2" w:rsidP="00BB4DC2">
      <w:pPr>
        <w:ind w:firstLine="708"/>
        <w:jc w:val="both"/>
        <w:rPr>
          <w:sz w:val="28"/>
          <w:szCs w:val="28"/>
        </w:rPr>
      </w:pPr>
      <w:r w:rsidRPr="00BB4DC2">
        <w:rPr>
          <w:sz w:val="28"/>
          <w:szCs w:val="28"/>
        </w:rPr>
        <w:t>На один процент за 9 месяцев 2017 года  по сравнению с тем же периодом 2016 года  уменьшилось  количество участников опроса, неудовлетворительно оценивших режим работы инспекции и комфортность места оказания услуги.</w:t>
      </w:r>
    </w:p>
    <w:p w:rsidR="00BB4DC2" w:rsidRPr="00BB4DC2" w:rsidRDefault="00BB4DC2" w:rsidP="00BB4DC2">
      <w:pPr>
        <w:ind w:firstLine="709"/>
        <w:jc w:val="both"/>
        <w:rPr>
          <w:sz w:val="28"/>
          <w:szCs w:val="28"/>
        </w:rPr>
      </w:pPr>
      <w:r w:rsidRPr="00BB4DC2">
        <w:rPr>
          <w:sz w:val="28"/>
          <w:szCs w:val="28"/>
        </w:rPr>
        <w:t>Доля граждан, удовлетворенных качеством государственных услуг</w:t>
      </w:r>
      <w:r>
        <w:rPr>
          <w:sz w:val="28"/>
          <w:szCs w:val="28"/>
        </w:rPr>
        <w:t>, оказанных сотрудниками налоговых инспекций области,</w:t>
      </w:r>
      <w:r w:rsidRPr="00BB4DC2">
        <w:rPr>
          <w:sz w:val="28"/>
          <w:szCs w:val="28"/>
        </w:rPr>
        <w:t xml:space="preserve"> (оценки «4» и «5»), в целом по  области составила 99,464%, что на 0,082  процентного пункта выше показателя за 3 квартал 2016 года и на 0,798 процентного пункта выше среднероссийского показателя. Средняя оценка - 4,973, что на 0,006 процентного пункта выше значения  соответствующего периода прошлого года и на 0,036 процентного пункта выше среднероссийского уровня.  </w:t>
      </w:r>
    </w:p>
    <w:p w:rsidR="00BB4DC2" w:rsidRPr="00BB4DC2" w:rsidRDefault="00BB4DC2" w:rsidP="00BB4DC2">
      <w:pPr>
        <w:ind w:firstLine="709"/>
        <w:jc w:val="both"/>
        <w:rPr>
          <w:sz w:val="28"/>
          <w:szCs w:val="28"/>
        </w:rPr>
      </w:pPr>
      <w:r w:rsidRPr="00BB4DC2">
        <w:rPr>
          <w:sz w:val="28"/>
          <w:szCs w:val="28"/>
        </w:rPr>
        <w:t xml:space="preserve">За 3 квартал 2017 года в целом по области гражданами с помощью специализированного сайта «Ваш контроль» оставлено 78 отзывов о качестве </w:t>
      </w:r>
      <w:r w:rsidRPr="00BB4DC2">
        <w:rPr>
          <w:sz w:val="28"/>
          <w:szCs w:val="28"/>
        </w:rPr>
        <w:lastRenderedPageBreak/>
        <w:t xml:space="preserve">предоставленных государственных услуг, в </w:t>
      </w:r>
      <w:proofErr w:type="spellStart"/>
      <w:r w:rsidRPr="00BB4DC2">
        <w:rPr>
          <w:sz w:val="28"/>
          <w:szCs w:val="28"/>
        </w:rPr>
        <w:t>т.ч</w:t>
      </w:r>
      <w:proofErr w:type="spellEnd"/>
      <w:r w:rsidRPr="00BB4DC2">
        <w:rPr>
          <w:sz w:val="28"/>
          <w:szCs w:val="28"/>
        </w:rPr>
        <w:t>. негативных – 1 (1,3% от общего количества полученных отзывов), что меньше, чем за 3 квартал 2016 года  (1,9%) на 0,6 процентного пункта.</w:t>
      </w:r>
    </w:p>
    <w:p w:rsidR="00BB4DC2" w:rsidRDefault="00BB4DC2" w:rsidP="00BB4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введен в эксплуатацию новый сервис ФНС России, позволяющий налогоплательщикам в режиме реального времени оценивать качество предоставляемых услуг - </w:t>
      </w:r>
      <w:r w:rsidRPr="00033218">
        <w:rPr>
          <w:sz w:val="28"/>
          <w:szCs w:val="28"/>
        </w:rPr>
        <w:t>«QR-анкетирование»</w:t>
      </w:r>
      <w:r>
        <w:rPr>
          <w:sz w:val="28"/>
          <w:szCs w:val="28"/>
        </w:rPr>
        <w:t>.</w:t>
      </w:r>
      <w:r w:rsidRPr="00033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B4DC2" w:rsidRPr="00BB4DC2" w:rsidRDefault="00BB4DC2" w:rsidP="00BB4DC2">
      <w:pPr>
        <w:ind w:firstLine="708"/>
        <w:jc w:val="both"/>
        <w:rPr>
          <w:sz w:val="28"/>
          <w:szCs w:val="28"/>
        </w:rPr>
      </w:pPr>
      <w:r w:rsidRPr="00590826">
        <w:rPr>
          <w:sz w:val="28"/>
          <w:szCs w:val="28"/>
        </w:rPr>
        <w:t xml:space="preserve">За 3 квартал 2017 года инспекциями Свердловской области через  интерактивный сервис «QR-анкетирование» получено  20 458 оценок граждан о качестве предоставляемых услуг, из  которых 34 - отрицательные (0,2 процентов).  По сравнению со 2 кварталом 2017 года снизились: количество отрицательных оценок - на 40, удельный вес отрицательных оценок – на 0,1 процентного пункта. </w:t>
      </w:r>
      <w:r w:rsidRPr="00BB4DC2">
        <w:rPr>
          <w:sz w:val="28"/>
          <w:szCs w:val="28"/>
        </w:rPr>
        <w:t xml:space="preserve"> </w:t>
      </w:r>
    </w:p>
    <w:p w:rsidR="005D3734" w:rsidRDefault="00486F4B" w:rsidP="005D373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B4DC2" w:rsidRDefault="00CB1F7B" w:rsidP="005D373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B1F7B">
        <w:rPr>
          <w:bCs/>
          <w:sz w:val="28"/>
          <w:szCs w:val="28"/>
        </w:rPr>
        <w:t xml:space="preserve">2. </w:t>
      </w:r>
      <w:r w:rsidR="00D75520" w:rsidRPr="00CB1F7B">
        <w:rPr>
          <w:bCs/>
          <w:sz w:val="28"/>
          <w:szCs w:val="28"/>
        </w:rPr>
        <w:t>Принять</w:t>
      </w:r>
      <w:r w:rsidR="00D75520" w:rsidRPr="00D75520">
        <w:rPr>
          <w:bCs/>
          <w:sz w:val="28"/>
          <w:szCs w:val="28"/>
        </w:rPr>
        <w:t xml:space="preserve"> к сведению информацию, доведенную </w:t>
      </w:r>
      <w:proofErr w:type="spellStart"/>
      <w:r w:rsidR="00BB4DC2">
        <w:rPr>
          <w:bCs/>
          <w:sz w:val="28"/>
          <w:szCs w:val="28"/>
        </w:rPr>
        <w:t>и.о</w:t>
      </w:r>
      <w:proofErr w:type="spellEnd"/>
      <w:r w:rsidR="00BB4DC2">
        <w:rPr>
          <w:bCs/>
          <w:sz w:val="28"/>
          <w:szCs w:val="28"/>
        </w:rPr>
        <w:t xml:space="preserve">. </w:t>
      </w:r>
      <w:r w:rsidR="00786751" w:rsidRPr="00786751">
        <w:rPr>
          <w:bCs/>
          <w:sz w:val="28"/>
          <w:szCs w:val="28"/>
        </w:rPr>
        <w:t>начальник</w:t>
      </w:r>
      <w:r w:rsidR="00786751">
        <w:rPr>
          <w:bCs/>
          <w:sz w:val="28"/>
          <w:szCs w:val="28"/>
        </w:rPr>
        <w:t>а</w:t>
      </w:r>
      <w:r w:rsidR="00786751" w:rsidRPr="00786751">
        <w:rPr>
          <w:bCs/>
          <w:sz w:val="28"/>
          <w:szCs w:val="28"/>
        </w:rPr>
        <w:t xml:space="preserve"> отдела</w:t>
      </w:r>
      <w:r w:rsidR="00BB4DC2">
        <w:rPr>
          <w:bCs/>
          <w:sz w:val="28"/>
          <w:szCs w:val="28"/>
        </w:rPr>
        <w:t xml:space="preserve"> налогообложения физических лиц и администрирования страховых взносов С.Н. Барышниковым о результатах декларационной кампании 2017 года.</w:t>
      </w:r>
      <w:r w:rsidR="00786751" w:rsidRPr="00786751">
        <w:rPr>
          <w:bCs/>
          <w:sz w:val="28"/>
          <w:szCs w:val="28"/>
        </w:rPr>
        <w:t xml:space="preserve"> </w:t>
      </w:r>
    </w:p>
    <w:p w:rsidR="005D3734" w:rsidRPr="005D3734" w:rsidRDefault="005D3734" w:rsidP="005D3734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С начала 2017 года </w:t>
      </w:r>
      <w:r w:rsidRPr="005D3734">
        <w:rPr>
          <w:rStyle w:val="FontStyle11"/>
          <w:rFonts w:ascii="Times New Roman" w:hAnsi="Times New Roman"/>
          <w:sz w:val="28"/>
          <w:szCs w:val="28"/>
        </w:rPr>
        <w:t xml:space="preserve"> в налоговые органы области поступило 323 тысячи налоговых деклараций от физических лиц. Это на 1% ниже показателя аналогичного периода прошлого года.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5D3734">
        <w:rPr>
          <w:rStyle w:val="FontStyle11"/>
          <w:rFonts w:ascii="Times New Roman" w:hAnsi="Times New Roman"/>
          <w:sz w:val="28"/>
          <w:szCs w:val="28"/>
        </w:rPr>
        <w:t>Из общего количества поступивших деклараций 10 тысяч деклараций представлены индивидуальными предпринимателями, нотариусами, адвокатами, главами крестьянско-фермерских хозяйств, арбитражными управляющими (рост на 3%).Более 76 тысяч граждан подали декларации в связи с предоставлением социальных налоговых вычетов (рост на 1%), общая сумма вычетов составила 3 млрд. рублей, что выше прошлогоднего показателя  на 1%.</w:t>
      </w:r>
    </w:p>
    <w:p w:rsidR="005D3734" w:rsidRPr="005D3734" w:rsidRDefault="005D3734" w:rsidP="005D3734">
      <w:pPr>
        <w:pStyle w:val="Style1"/>
        <w:widowControl/>
        <w:spacing w:line="240" w:lineRule="auto"/>
        <w:ind w:firstLine="708"/>
        <w:rPr>
          <w:rStyle w:val="FontStyle11"/>
          <w:rFonts w:ascii="Times New Roman" w:hAnsi="Times New Roman"/>
          <w:sz w:val="28"/>
          <w:szCs w:val="28"/>
        </w:rPr>
      </w:pPr>
      <w:r w:rsidRPr="005D3734">
        <w:rPr>
          <w:rStyle w:val="FontStyle11"/>
          <w:rFonts w:ascii="Times New Roman" w:hAnsi="Times New Roman"/>
          <w:sz w:val="28"/>
          <w:szCs w:val="28"/>
        </w:rPr>
        <w:t>За предоставлением имущественного налогового вычета по приобретению (строительству) жилья с начала года обратились более 129 тысяч физических лиц (рост на 10%), общая сумма вычетов составила 40,2 млрд. рублей, что выше прошлогоднего показателя на 5%.</w:t>
      </w:r>
    </w:p>
    <w:p w:rsidR="005D3734" w:rsidRPr="005D3734" w:rsidRDefault="005D3734" w:rsidP="005D3734">
      <w:pPr>
        <w:pStyle w:val="Style1"/>
        <w:widowControl/>
        <w:spacing w:line="240" w:lineRule="auto"/>
        <w:ind w:firstLine="708"/>
        <w:rPr>
          <w:rStyle w:val="FontStyle11"/>
          <w:rFonts w:ascii="Times New Roman" w:hAnsi="Times New Roman"/>
          <w:sz w:val="28"/>
          <w:szCs w:val="28"/>
        </w:rPr>
      </w:pPr>
      <w:r w:rsidRPr="005D3734">
        <w:rPr>
          <w:rStyle w:val="FontStyle11"/>
          <w:rFonts w:ascii="Times New Roman" w:hAnsi="Times New Roman"/>
          <w:sz w:val="28"/>
          <w:szCs w:val="28"/>
        </w:rPr>
        <w:t>Инвестиционные налоговые вычеты заявили 615 человек (рост в 2 раза),  на сумму 172  млн. рублей (рост в 1,7 раза)</w:t>
      </w:r>
      <w:proofErr w:type="gramStart"/>
      <w:r w:rsidRPr="005D3734">
        <w:rPr>
          <w:rStyle w:val="FontStyle11"/>
          <w:rFonts w:ascii="Times New Roman" w:hAnsi="Times New Roman"/>
          <w:sz w:val="28"/>
          <w:szCs w:val="28"/>
        </w:rPr>
        <w:t>.П</w:t>
      </w:r>
      <w:proofErr w:type="gramEnd"/>
      <w:r w:rsidRPr="005D3734">
        <w:rPr>
          <w:rStyle w:val="FontStyle11"/>
          <w:rFonts w:ascii="Times New Roman" w:hAnsi="Times New Roman"/>
          <w:sz w:val="28"/>
          <w:szCs w:val="28"/>
        </w:rPr>
        <w:t>о представленным декларациям исчислено к возврату из бюджета 5,6 млрд. рублей, это на 7% выше показателя аналогичного периода прошлого года.</w:t>
      </w:r>
    </w:p>
    <w:p w:rsidR="005D3734" w:rsidRPr="005D3734" w:rsidRDefault="005D3734" w:rsidP="005D3734">
      <w:pPr>
        <w:shd w:val="clear" w:color="auto" w:fill="FFFFFF"/>
        <w:ind w:firstLine="708"/>
        <w:jc w:val="both"/>
        <w:rPr>
          <w:sz w:val="28"/>
          <w:szCs w:val="28"/>
        </w:rPr>
      </w:pPr>
      <w:r w:rsidRPr="005D3734">
        <w:rPr>
          <w:rStyle w:val="FontStyle11"/>
          <w:rFonts w:ascii="Times New Roman" w:hAnsi="Times New Roman" w:cs="Times New Roman"/>
          <w:sz w:val="28"/>
          <w:szCs w:val="28"/>
        </w:rPr>
        <w:t>По декларациям о доходах за 2016 год исчислен налог на доходы, подлежащий доплате в бюджет, в сумме 823 млн. рублей.</w:t>
      </w:r>
    </w:p>
    <w:p w:rsidR="00BB4DC2" w:rsidRDefault="00BB4DC2" w:rsidP="000F2F5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51B1B" w:rsidRDefault="009F5E63" w:rsidP="000F2F5F">
      <w:pPr>
        <w:shd w:val="clear" w:color="auto" w:fill="FFFFFF"/>
        <w:ind w:firstLine="708"/>
        <w:jc w:val="both"/>
        <w:rPr>
          <w:sz w:val="28"/>
          <w:szCs w:val="28"/>
        </w:rPr>
      </w:pPr>
      <w:r w:rsidRPr="009F5E63">
        <w:rPr>
          <w:sz w:val="28"/>
          <w:szCs w:val="28"/>
        </w:rPr>
        <w:t>Решено: рекомендовать Управлению продолжать активную работу по снижению административных барьеров, улучшению качества обслуживания налогоплательщиков и информированию о налоговом законодательстве.</w:t>
      </w:r>
    </w:p>
    <w:p w:rsidR="009F5E63" w:rsidRDefault="009F5E63" w:rsidP="000F2F5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71758B" w:rsidRDefault="00F412FC" w:rsidP="000F2F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5C46">
        <w:rPr>
          <w:sz w:val="28"/>
          <w:szCs w:val="28"/>
        </w:rPr>
        <w:t xml:space="preserve">                   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</w:t>
      </w:r>
      <w:r w:rsidR="00D42E80">
        <w:rPr>
          <w:sz w:val="28"/>
          <w:szCs w:val="28"/>
        </w:rPr>
        <w:t xml:space="preserve">   </w:t>
      </w:r>
      <w:r w:rsidR="000F2F5F">
        <w:rPr>
          <w:sz w:val="28"/>
          <w:szCs w:val="28"/>
        </w:rPr>
        <w:t xml:space="preserve">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            </w:t>
      </w:r>
      <w:r w:rsidR="00D42E8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F5F">
        <w:rPr>
          <w:sz w:val="28"/>
          <w:szCs w:val="28"/>
        </w:rPr>
        <w:t xml:space="preserve">           </w:t>
      </w:r>
      <w:r w:rsidR="005D3734">
        <w:rPr>
          <w:sz w:val="28"/>
          <w:szCs w:val="28"/>
        </w:rPr>
        <w:t xml:space="preserve">  </w:t>
      </w:r>
      <w:bookmarkStart w:id="0" w:name="_GoBack"/>
      <w:bookmarkEnd w:id="0"/>
      <w:r w:rsidR="0071758B">
        <w:rPr>
          <w:sz w:val="28"/>
          <w:szCs w:val="28"/>
        </w:rPr>
        <w:t xml:space="preserve">Т.И. </w:t>
      </w:r>
      <w:proofErr w:type="spellStart"/>
      <w:r w:rsidR="0071758B">
        <w:rPr>
          <w:sz w:val="28"/>
          <w:szCs w:val="28"/>
        </w:rPr>
        <w:t>Шантарина</w:t>
      </w:r>
      <w:proofErr w:type="spellEnd"/>
    </w:p>
    <w:sectPr w:rsidR="0071758B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2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AB4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418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734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DC2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9BC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D3734"/>
    <w:pPr>
      <w:spacing w:line="274" w:lineRule="exact"/>
      <w:jc w:val="both"/>
    </w:pPr>
    <w:rPr>
      <w:rFonts w:ascii="Tahoma" w:hAnsi="Tahoma"/>
      <w:sz w:val="24"/>
      <w:szCs w:val="24"/>
    </w:rPr>
  </w:style>
  <w:style w:type="character" w:customStyle="1" w:styleId="FontStyle11">
    <w:name w:val="Font Style11"/>
    <w:rsid w:val="005D3734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D3734"/>
    <w:pPr>
      <w:spacing w:line="274" w:lineRule="exact"/>
      <w:jc w:val="both"/>
    </w:pPr>
    <w:rPr>
      <w:rFonts w:ascii="Tahoma" w:hAnsi="Tahoma"/>
      <w:sz w:val="24"/>
      <w:szCs w:val="24"/>
    </w:rPr>
  </w:style>
  <w:style w:type="character" w:customStyle="1" w:styleId="FontStyle11">
    <w:name w:val="Font Style11"/>
    <w:rsid w:val="005D373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Корчак Татьяна Борисовна</cp:lastModifiedBy>
  <cp:revision>6</cp:revision>
  <cp:lastPrinted>2017-08-07T12:19:00Z</cp:lastPrinted>
  <dcterms:created xsi:type="dcterms:W3CDTF">2018-06-18T08:46:00Z</dcterms:created>
  <dcterms:modified xsi:type="dcterms:W3CDTF">2018-06-18T09:35:00Z</dcterms:modified>
</cp:coreProperties>
</file>