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E8" w:rsidRDefault="008710E8" w:rsidP="008710E8">
      <w:pPr>
        <w:jc w:val="right"/>
      </w:pPr>
      <w:r>
        <w:t>Приложение № 1</w:t>
      </w:r>
    </w:p>
    <w:p w:rsidR="008710E8" w:rsidRPr="00EF31BA" w:rsidRDefault="008710E8" w:rsidP="008710E8">
      <w:pPr>
        <w:jc w:val="right"/>
      </w:pPr>
      <w:r>
        <w:t xml:space="preserve"> к приказу от 18.09.2024 № 02-06/163</w:t>
      </w:r>
      <w:r w:rsidRPr="00A3482F">
        <w:t>@</w:t>
      </w:r>
    </w:p>
    <w:p w:rsidR="008710E8" w:rsidRDefault="008710E8" w:rsidP="008710E8">
      <w:pPr>
        <w:jc w:val="center"/>
      </w:pPr>
    </w:p>
    <w:p w:rsidR="008710E8" w:rsidRDefault="008710E8" w:rsidP="008710E8">
      <w:pPr>
        <w:jc w:val="center"/>
      </w:pPr>
      <w:r>
        <w:t>Состав конкурсной комиссии</w:t>
      </w:r>
    </w:p>
    <w:p w:rsidR="008710E8" w:rsidRDefault="008710E8" w:rsidP="008710E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5954"/>
      </w:tblGrid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proofErr w:type="spellStart"/>
            <w:r w:rsidRPr="0080777F">
              <w:rPr>
                <w:sz w:val="24"/>
              </w:rPr>
              <w:t>Ланец</w:t>
            </w:r>
            <w:proofErr w:type="spellEnd"/>
            <w:r w:rsidRPr="0080777F">
              <w:rPr>
                <w:sz w:val="24"/>
              </w:rPr>
              <w:t xml:space="preserve"> Вячеслав Александрович</w:t>
            </w:r>
          </w:p>
          <w:p w:rsidR="008710E8" w:rsidRPr="0080777F" w:rsidRDefault="008710E8" w:rsidP="00BF0883">
            <w:pPr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 w:rsidRPr="0080777F">
              <w:rPr>
                <w:sz w:val="24"/>
              </w:rPr>
              <w:t>заместитель руководителя УФНС России по Свердловской области, председатель Комиссии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>
              <w:rPr>
                <w:sz w:val="24"/>
              </w:rPr>
              <w:t>Волкова Ирина Игоревна</w:t>
            </w:r>
          </w:p>
          <w:p w:rsidR="008710E8" w:rsidRPr="0080777F" w:rsidRDefault="008710E8" w:rsidP="00BF0883">
            <w:pPr>
              <w:jc w:val="both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начальник общего отдела УФНС России по Свердловской области</w:t>
            </w:r>
            <w:r w:rsidRPr="0080777F">
              <w:rPr>
                <w:sz w:val="24"/>
              </w:rPr>
              <w:t>, заместитель председателя Комиссии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 w:rsidRPr="0080777F">
              <w:rPr>
                <w:sz w:val="24"/>
              </w:rPr>
              <w:t>Члены Комиссии: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>
              <w:rPr>
                <w:sz w:val="24"/>
              </w:rPr>
              <w:t>Сысков Алексей Александрович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ind w:right="-108"/>
              <w:jc w:val="both"/>
              <w:rPr>
                <w:sz w:val="24"/>
              </w:rPr>
            </w:pPr>
            <w:r w:rsidRPr="0080777F">
              <w:rPr>
                <w:sz w:val="24"/>
              </w:rPr>
              <w:t xml:space="preserve">заместитель начальника отдела </w:t>
            </w:r>
            <w:r>
              <w:rPr>
                <w:sz w:val="24"/>
              </w:rPr>
              <w:t xml:space="preserve">профилактики коррупционных и иных правонарушений и безопасности   </w:t>
            </w:r>
            <w:r w:rsidRPr="0080777F">
              <w:rPr>
                <w:sz w:val="24"/>
              </w:rPr>
              <w:t xml:space="preserve"> УФНС России по Свердловской области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proofErr w:type="spellStart"/>
            <w:r w:rsidRPr="0080777F">
              <w:rPr>
                <w:sz w:val="24"/>
              </w:rPr>
              <w:t>Шокин</w:t>
            </w:r>
            <w:proofErr w:type="spellEnd"/>
            <w:r w:rsidRPr="0080777F">
              <w:rPr>
                <w:sz w:val="24"/>
              </w:rPr>
              <w:t xml:space="preserve"> Евгений Сергеевич</w:t>
            </w:r>
          </w:p>
          <w:p w:rsidR="008710E8" w:rsidRPr="0080777F" w:rsidRDefault="008710E8" w:rsidP="00BF0883">
            <w:pPr>
              <w:jc w:val="both"/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 w:rsidRPr="0080777F">
              <w:rPr>
                <w:sz w:val="24"/>
              </w:rPr>
              <w:t xml:space="preserve">главный государственный налоговый инспектор правового отдела УФНС России по Свердловской области 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>
              <w:rPr>
                <w:sz w:val="24"/>
              </w:rPr>
              <w:t>Насонова Анна Васильевна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ведущий</w:t>
            </w:r>
            <w:r w:rsidRPr="0080777F">
              <w:rPr>
                <w:sz w:val="24"/>
              </w:rPr>
              <w:t xml:space="preserve"> специалист-эксперт отдела кадров УФНС России по Свердловской области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>
              <w:rPr>
                <w:sz w:val="24"/>
              </w:rPr>
              <w:t>Воронина Лидия Петровна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  <w:r w:rsidRPr="0080777F">
              <w:rPr>
                <w:sz w:val="24"/>
              </w:rPr>
              <w:t>доцент кафедры экономики и управления филиала Российской академии народного хозяйства и государственной гражданской службы при Президенте Российской Федерации, независимый эксперт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6F27EF" w:rsidRDefault="008710E8" w:rsidP="00BF0883">
            <w:pPr>
              <w:jc w:val="both"/>
              <w:rPr>
                <w:szCs w:val="26"/>
                <w:lang w:val="en-US"/>
              </w:rPr>
            </w:pPr>
            <w:proofErr w:type="spellStart"/>
            <w:r>
              <w:rPr>
                <w:szCs w:val="26"/>
              </w:rPr>
              <w:t>Чилимова</w:t>
            </w:r>
            <w:proofErr w:type="spellEnd"/>
            <w:r>
              <w:rPr>
                <w:szCs w:val="26"/>
              </w:rPr>
              <w:t xml:space="preserve"> Татьяна Анатольевна</w:t>
            </w:r>
          </w:p>
        </w:tc>
        <w:tc>
          <w:tcPr>
            <w:tcW w:w="425" w:type="dxa"/>
            <w:shd w:val="clear" w:color="auto" w:fill="auto"/>
          </w:tcPr>
          <w:p w:rsidR="008710E8" w:rsidRPr="003F2954" w:rsidRDefault="008710E8" w:rsidP="00BF0883">
            <w:pPr>
              <w:rPr>
                <w:szCs w:val="26"/>
              </w:rPr>
            </w:pPr>
            <w:r w:rsidRPr="003F2954">
              <w:rPr>
                <w:szCs w:val="26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0D73EB" w:rsidRDefault="008710E8" w:rsidP="00BF088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Доцент кафедры финансов, денежного обращения и кредита Уральского государственного экономического университета, независимый эксперт</w:t>
            </w:r>
            <w:r w:rsidRPr="000D73EB">
              <w:rPr>
                <w:szCs w:val="26"/>
              </w:rPr>
              <w:t xml:space="preserve"> </w:t>
            </w:r>
          </w:p>
        </w:tc>
      </w:tr>
      <w:tr w:rsidR="008710E8" w:rsidRPr="0080777F" w:rsidTr="00BF0883">
        <w:tc>
          <w:tcPr>
            <w:tcW w:w="3227" w:type="dxa"/>
            <w:shd w:val="clear" w:color="auto" w:fill="auto"/>
          </w:tcPr>
          <w:p w:rsidR="008710E8" w:rsidRPr="006F27EF" w:rsidRDefault="008710E8" w:rsidP="00BF088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Трофимова Ольга Михайловна</w:t>
            </w:r>
          </w:p>
        </w:tc>
        <w:tc>
          <w:tcPr>
            <w:tcW w:w="425" w:type="dxa"/>
            <w:shd w:val="clear" w:color="auto" w:fill="auto"/>
          </w:tcPr>
          <w:p w:rsidR="008710E8" w:rsidRPr="003F2954" w:rsidRDefault="008710E8" w:rsidP="00BF0883">
            <w:pPr>
              <w:rPr>
                <w:szCs w:val="26"/>
              </w:rPr>
            </w:pPr>
            <w:r w:rsidRPr="003F2954">
              <w:rPr>
                <w:szCs w:val="26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3F2954" w:rsidRDefault="008710E8" w:rsidP="00BF0883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Доцент кафедры экономической теории Уральского института управления филиала </w:t>
            </w:r>
            <w:proofErr w:type="spellStart"/>
            <w:r>
              <w:rPr>
                <w:szCs w:val="26"/>
              </w:rPr>
              <w:t>РАНХиГС</w:t>
            </w:r>
            <w:proofErr w:type="spellEnd"/>
            <w:r>
              <w:rPr>
                <w:szCs w:val="26"/>
              </w:rPr>
              <w:t>, независимый эксперт</w:t>
            </w:r>
            <w:r w:rsidRPr="003F2954">
              <w:rPr>
                <w:szCs w:val="26"/>
              </w:rPr>
              <w:t xml:space="preserve"> </w:t>
            </w:r>
          </w:p>
        </w:tc>
      </w:tr>
      <w:tr w:rsidR="008710E8" w:rsidRPr="0080777F" w:rsidTr="00BF0883">
        <w:trPr>
          <w:trHeight w:val="375"/>
        </w:trPr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Садовников Павел Дмитриевич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 xml:space="preserve">- 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ind w:right="-108"/>
              <w:jc w:val="both"/>
              <w:rPr>
                <w:sz w:val="24"/>
              </w:rPr>
            </w:pPr>
            <w:r w:rsidRPr="0080777F">
              <w:rPr>
                <w:sz w:val="24"/>
              </w:rPr>
              <w:t xml:space="preserve">руководитель учебного центра «Потенциал», </w:t>
            </w:r>
          </w:p>
          <w:p w:rsidR="008710E8" w:rsidRPr="0080777F" w:rsidRDefault="008710E8" w:rsidP="00BF0883">
            <w:pPr>
              <w:ind w:right="-108"/>
              <w:jc w:val="both"/>
              <w:rPr>
                <w:sz w:val="24"/>
              </w:rPr>
            </w:pPr>
            <w:r w:rsidRPr="0080777F">
              <w:rPr>
                <w:sz w:val="24"/>
              </w:rPr>
              <w:t>член общественного совета</w:t>
            </w:r>
          </w:p>
        </w:tc>
      </w:tr>
      <w:tr w:rsidR="008710E8" w:rsidRPr="0080777F" w:rsidTr="00BF0883">
        <w:trPr>
          <w:trHeight w:val="375"/>
        </w:trPr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ind w:right="-108"/>
              <w:jc w:val="both"/>
              <w:rPr>
                <w:sz w:val="24"/>
              </w:rPr>
            </w:pPr>
            <w:r w:rsidRPr="0080777F">
              <w:rPr>
                <w:sz w:val="24"/>
              </w:rPr>
              <w:t>представитель (начальник, заместитель начальника) структурного подразделения, в котором проводится конкурс на замещение вакантной должности гражданской службы</w:t>
            </w:r>
          </w:p>
        </w:tc>
      </w:tr>
      <w:tr w:rsidR="008710E8" w:rsidRPr="0080777F" w:rsidTr="00BF0883">
        <w:trPr>
          <w:trHeight w:val="375"/>
        </w:trPr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Секретарь Комиссии: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jc w:val="both"/>
              <w:rPr>
                <w:sz w:val="24"/>
              </w:rPr>
            </w:pPr>
          </w:p>
        </w:tc>
      </w:tr>
      <w:tr w:rsidR="008710E8" w:rsidRPr="0080777F" w:rsidTr="00BF0883">
        <w:trPr>
          <w:trHeight w:val="686"/>
        </w:trPr>
        <w:tc>
          <w:tcPr>
            <w:tcW w:w="3227" w:type="dxa"/>
            <w:shd w:val="clear" w:color="auto" w:fill="auto"/>
          </w:tcPr>
          <w:p w:rsidR="008710E8" w:rsidRPr="0080777F" w:rsidRDefault="008710E8" w:rsidP="00BF0883">
            <w:pPr>
              <w:rPr>
                <w:b/>
                <w:sz w:val="24"/>
              </w:rPr>
            </w:pPr>
            <w:r>
              <w:rPr>
                <w:sz w:val="24"/>
              </w:rPr>
              <w:t>Валеева Татьяна Андреевна</w:t>
            </w:r>
          </w:p>
        </w:tc>
        <w:tc>
          <w:tcPr>
            <w:tcW w:w="425" w:type="dxa"/>
            <w:shd w:val="clear" w:color="auto" w:fill="auto"/>
          </w:tcPr>
          <w:p w:rsidR="008710E8" w:rsidRPr="0080777F" w:rsidRDefault="008710E8" w:rsidP="00BF0883">
            <w:pPr>
              <w:rPr>
                <w:sz w:val="24"/>
              </w:rPr>
            </w:pPr>
            <w:r w:rsidRPr="0080777F">
              <w:rPr>
                <w:sz w:val="24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:rsidR="008710E8" w:rsidRPr="0080777F" w:rsidRDefault="008710E8" w:rsidP="00BF0883">
            <w:pPr>
              <w:ind w:right="-108"/>
              <w:jc w:val="both"/>
              <w:rPr>
                <w:sz w:val="24"/>
              </w:rPr>
            </w:pPr>
            <w:r w:rsidRPr="0080777F">
              <w:rPr>
                <w:sz w:val="24"/>
              </w:rPr>
              <w:t>главный специалист-эксперт отдела кадров УФНС России по Свердловской области</w:t>
            </w:r>
          </w:p>
        </w:tc>
      </w:tr>
    </w:tbl>
    <w:p w:rsidR="008710E8" w:rsidRDefault="008710E8" w:rsidP="008710E8">
      <w:pPr>
        <w:ind w:left="5664" w:firstLine="708"/>
      </w:pPr>
    </w:p>
    <w:p w:rsidR="000460E3" w:rsidRPr="003F2ED9" w:rsidRDefault="000460E3" w:rsidP="003F2ED9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sectPr w:rsidR="000460E3" w:rsidRPr="003F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40B52"/>
    <w:multiLevelType w:val="hybridMultilevel"/>
    <w:tmpl w:val="4CBAD4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EF31D91"/>
    <w:multiLevelType w:val="hybridMultilevel"/>
    <w:tmpl w:val="2EBE7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6"/>
    <w:rsid w:val="000460E3"/>
    <w:rsid w:val="00063F95"/>
    <w:rsid w:val="00065288"/>
    <w:rsid w:val="002238B9"/>
    <w:rsid w:val="0027085D"/>
    <w:rsid w:val="003F2ED9"/>
    <w:rsid w:val="005A5221"/>
    <w:rsid w:val="00686E42"/>
    <w:rsid w:val="006A34E8"/>
    <w:rsid w:val="007077E7"/>
    <w:rsid w:val="008710E8"/>
    <w:rsid w:val="00882766"/>
    <w:rsid w:val="008B3ADE"/>
    <w:rsid w:val="00946EBD"/>
    <w:rsid w:val="009C7D90"/>
    <w:rsid w:val="009F148B"/>
    <w:rsid w:val="00A851ED"/>
    <w:rsid w:val="00BA4864"/>
    <w:rsid w:val="00CB38AB"/>
    <w:rsid w:val="00CB7387"/>
    <w:rsid w:val="00DE5F00"/>
    <w:rsid w:val="00E043DF"/>
    <w:rsid w:val="00EC0483"/>
    <w:rsid w:val="00F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B4EFA-46EC-4AED-A63B-AB4D3D5E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0E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E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E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0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851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16BEB-0A0C-401C-B814-978521EE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Корчак Татьяна Борисовна</dc:creator>
  <cp:keywords/>
  <dc:description/>
  <cp:lastModifiedBy>Корчак Татьяна Борисовна</cp:lastModifiedBy>
  <cp:revision>2</cp:revision>
  <cp:lastPrinted>2024-09-16T11:24:00Z</cp:lastPrinted>
  <dcterms:created xsi:type="dcterms:W3CDTF">2024-09-23T10:53:00Z</dcterms:created>
  <dcterms:modified xsi:type="dcterms:W3CDTF">2024-09-23T10:53:00Z</dcterms:modified>
</cp:coreProperties>
</file>