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DA04F5">
        <w:rPr>
          <w:b/>
          <w:sz w:val="24"/>
        </w:rPr>
        <w:t>22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261"/>
        <w:gridCol w:w="2388"/>
        <w:gridCol w:w="2208"/>
      </w:tblGrid>
      <w:tr w:rsidR="00C32B68" w:rsidTr="00424C6E">
        <w:tc>
          <w:tcPr>
            <w:tcW w:w="2714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261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388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08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C32B68" w:rsidTr="00424C6E">
        <w:tc>
          <w:tcPr>
            <w:tcW w:w="2714" w:type="dxa"/>
          </w:tcPr>
          <w:p w:rsidR="00C32B68" w:rsidRDefault="00DA04F5" w:rsidP="002E454C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2261" w:type="dxa"/>
          </w:tcPr>
          <w:p w:rsidR="00C32B68" w:rsidRDefault="00DA04F5" w:rsidP="002E454C">
            <w:pPr>
              <w:jc w:val="center"/>
            </w:pPr>
            <w:r>
              <w:t xml:space="preserve">Государственный </w:t>
            </w:r>
            <w:bookmarkStart w:id="0" w:name="_GoBack"/>
            <w:bookmarkEnd w:id="0"/>
            <w:r>
              <w:t>налоговый инспектор</w:t>
            </w:r>
          </w:p>
        </w:tc>
        <w:tc>
          <w:tcPr>
            <w:tcW w:w="2388" w:type="dxa"/>
          </w:tcPr>
          <w:p w:rsidR="00C32B68" w:rsidRDefault="00DA04F5" w:rsidP="002E454C">
            <w:pPr>
              <w:jc w:val="center"/>
            </w:pPr>
            <w:r>
              <w:t>Третьякова Татьяна Викторовна</w:t>
            </w:r>
          </w:p>
        </w:tc>
        <w:tc>
          <w:tcPr>
            <w:tcW w:w="2208" w:type="dxa"/>
          </w:tcPr>
          <w:p w:rsidR="00C32B68" w:rsidRDefault="00DA04F5" w:rsidP="002E454C">
            <w:pPr>
              <w:jc w:val="center"/>
            </w:pPr>
            <w:proofErr w:type="spellStart"/>
            <w:r>
              <w:t>Голубцова</w:t>
            </w:r>
            <w:proofErr w:type="spellEnd"/>
            <w:r>
              <w:t xml:space="preserve"> Алина Владимировна</w:t>
            </w:r>
          </w:p>
        </w:tc>
      </w:tr>
      <w:tr w:rsidR="00C32B68" w:rsidTr="00424C6E">
        <w:tc>
          <w:tcPr>
            <w:tcW w:w="2714" w:type="dxa"/>
          </w:tcPr>
          <w:p w:rsidR="00C32B68" w:rsidRDefault="00DA04F5" w:rsidP="002E454C">
            <w:pPr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261" w:type="dxa"/>
          </w:tcPr>
          <w:p w:rsidR="00C32B68" w:rsidRDefault="00DA04F5" w:rsidP="002E454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2388" w:type="dxa"/>
          </w:tcPr>
          <w:p w:rsidR="00DA04F5" w:rsidRDefault="00DA04F5" w:rsidP="002E454C">
            <w:pPr>
              <w:jc w:val="center"/>
            </w:pPr>
            <w:r>
              <w:t xml:space="preserve">Петухова </w:t>
            </w:r>
          </w:p>
          <w:p w:rsidR="00DA04F5" w:rsidRDefault="00DA04F5" w:rsidP="002E454C">
            <w:pPr>
              <w:jc w:val="center"/>
            </w:pPr>
            <w:r>
              <w:t xml:space="preserve">Ольга </w:t>
            </w:r>
          </w:p>
          <w:p w:rsidR="00C32B68" w:rsidRDefault="00DA04F5" w:rsidP="002E454C">
            <w:pPr>
              <w:jc w:val="center"/>
            </w:pPr>
            <w:r>
              <w:t>Викторовна</w:t>
            </w:r>
          </w:p>
        </w:tc>
        <w:tc>
          <w:tcPr>
            <w:tcW w:w="2208" w:type="dxa"/>
          </w:tcPr>
          <w:p w:rsidR="00C32B68" w:rsidRDefault="00DA04F5" w:rsidP="002E454C">
            <w:pPr>
              <w:jc w:val="center"/>
            </w:pPr>
            <w:proofErr w:type="spellStart"/>
            <w:r>
              <w:t>Паршукова</w:t>
            </w:r>
            <w:proofErr w:type="spellEnd"/>
            <w:r>
              <w:t xml:space="preserve"> Виктория Алексеевна</w:t>
            </w:r>
          </w:p>
        </w:tc>
      </w:tr>
      <w:tr w:rsidR="00C32B68" w:rsidTr="00424C6E">
        <w:tc>
          <w:tcPr>
            <w:tcW w:w="2714" w:type="dxa"/>
          </w:tcPr>
          <w:p w:rsidR="00C32B68" w:rsidRDefault="00DA04F5" w:rsidP="002E454C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261" w:type="dxa"/>
          </w:tcPr>
          <w:p w:rsidR="00C32B68" w:rsidRDefault="00DA04F5" w:rsidP="002E454C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388" w:type="dxa"/>
          </w:tcPr>
          <w:p w:rsidR="00DA04F5" w:rsidRDefault="00DA04F5" w:rsidP="002E454C">
            <w:pPr>
              <w:jc w:val="center"/>
            </w:pPr>
          </w:p>
          <w:p w:rsidR="00C32B68" w:rsidRDefault="00DA04F5" w:rsidP="002E454C">
            <w:pPr>
              <w:jc w:val="center"/>
            </w:pPr>
            <w:r>
              <w:t>Болдырева Валерия Сергеевна</w:t>
            </w:r>
          </w:p>
        </w:tc>
        <w:tc>
          <w:tcPr>
            <w:tcW w:w="2208" w:type="dxa"/>
          </w:tcPr>
          <w:p w:rsidR="00DA04F5" w:rsidRDefault="00DA04F5" w:rsidP="002E454C">
            <w:pPr>
              <w:jc w:val="center"/>
            </w:pPr>
          </w:p>
          <w:p w:rsidR="00C32B68" w:rsidRDefault="00DA04F5" w:rsidP="002E454C">
            <w:pPr>
              <w:jc w:val="center"/>
            </w:pPr>
            <w:proofErr w:type="spellStart"/>
            <w:r>
              <w:t>Прудко</w:t>
            </w:r>
            <w:proofErr w:type="spellEnd"/>
            <w:r>
              <w:t xml:space="preserve"> Любовь Васильевна</w:t>
            </w:r>
          </w:p>
        </w:tc>
      </w:tr>
      <w:tr w:rsidR="00424C6E" w:rsidTr="00424C6E">
        <w:tc>
          <w:tcPr>
            <w:tcW w:w="2714" w:type="dxa"/>
          </w:tcPr>
          <w:p w:rsidR="00424C6E" w:rsidRDefault="00424C6E" w:rsidP="002E454C">
            <w:pPr>
              <w:jc w:val="center"/>
            </w:pPr>
            <w:r>
              <w:t>Юридический отдел</w:t>
            </w:r>
          </w:p>
        </w:tc>
        <w:tc>
          <w:tcPr>
            <w:tcW w:w="2261" w:type="dxa"/>
          </w:tcPr>
          <w:p w:rsidR="00424C6E" w:rsidRDefault="00424C6E" w:rsidP="002E454C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2388" w:type="dxa"/>
          </w:tcPr>
          <w:p w:rsidR="00424C6E" w:rsidRPr="00424C6E" w:rsidRDefault="00424C6E" w:rsidP="00424C6E">
            <w:pPr>
              <w:spacing w:line="231" w:lineRule="atLeast"/>
              <w:jc w:val="both"/>
              <w:rPr>
                <w:rStyle w:val="a4"/>
                <w:b w:val="0"/>
                <w:szCs w:val="26"/>
              </w:rPr>
            </w:pPr>
            <w:r w:rsidRPr="00424C6E">
              <w:rPr>
                <w:rStyle w:val="a4"/>
                <w:b w:val="0"/>
                <w:szCs w:val="26"/>
              </w:rPr>
              <w:t>Конкурс не состоялся в связи с отсутствием кандидатов.</w:t>
            </w:r>
          </w:p>
          <w:p w:rsidR="00424C6E" w:rsidRDefault="00424C6E" w:rsidP="002E454C">
            <w:pPr>
              <w:jc w:val="center"/>
            </w:pPr>
          </w:p>
        </w:tc>
        <w:tc>
          <w:tcPr>
            <w:tcW w:w="2208" w:type="dxa"/>
          </w:tcPr>
          <w:p w:rsidR="00424C6E" w:rsidRDefault="00424C6E" w:rsidP="002E454C">
            <w:pPr>
              <w:jc w:val="center"/>
            </w:pPr>
          </w:p>
        </w:tc>
      </w:tr>
      <w:tr w:rsidR="00424C6E" w:rsidTr="00424C6E">
        <w:tc>
          <w:tcPr>
            <w:tcW w:w="2714" w:type="dxa"/>
          </w:tcPr>
          <w:p w:rsidR="00424C6E" w:rsidRDefault="00424C6E" w:rsidP="002E454C">
            <w:pPr>
              <w:jc w:val="center"/>
            </w:pPr>
            <w:r>
              <w:t xml:space="preserve">Отдел работы </w:t>
            </w:r>
            <w:proofErr w:type="gramStart"/>
            <w:r>
              <w:t>с</w:t>
            </w:r>
            <w:proofErr w:type="gramEnd"/>
            <w:r>
              <w:t xml:space="preserve"> налогоплательщик</w:t>
            </w:r>
          </w:p>
        </w:tc>
        <w:tc>
          <w:tcPr>
            <w:tcW w:w="2261" w:type="dxa"/>
          </w:tcPr>
          <w:p w:rsidR="00424C6E" w:rsidRDefault="00424C6E" w:rsidP="002E454C">
            <w:pPr>
              <w:jc w:val="center"/>
            </w:pPr>
            <w:r>
              <w:t>Специалист-эксперт</w:t>
            </w:r>
          </w:p>
        </w:tc>
        <w:tc>
          <w:tcPr>
            <w:tcW w:w="2388" w:type="dxa"/>
          </w:tcPr>
          <w:p w:rsidR="00424C6E" w:rsidRPr="00424C6E" w:rsidRDefault="00424C6E" w:rsidP="00E70DE9">
            <w:pPr>
              <w:spacing w:line="231" w:lineRule="atLeast"/>
              <w:jc w:val="both"/>
              <w:rPr>
                <w:rStyle w:val="a4"/>
                <w:b w:val="0"/>
                <w:szCs w:val="26"/>
              </w:rPr>
            </w:pPr>
            <w:r w:rsidRPr="00424C6E">
              <w:rPr>
                <w:rStyle w:val="a4"/>
                <w:b w:val="0"/>
                <w:szCs w:val="26"/>
              </w:rPr>
              <w:t>Конкурс не состоялся в связи с отсутствием кандидатов.</w:t>
            </w:r>
          </w:p>
          <w:p w:rsidR="00424C6E" w:rsidRDefault="00424C6E" w:rsidP="00E70DE9">
            <w:pPr>
              <w:jc w:val="center"/>
            </w:pPr>
          </w:p>
        </w:tc>
        <w:tc>
          <w:tcPr>
            <w:tcW w:w="2208" w:type="dxa"/>
          </w:tcPr>
          <w:p w:rsidR="00424C6E" w:rsidRDefault="00424C6E" w:rsidP="002E454C">
            <w:pPr>
              <w:jc w:val="center"/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424C6E">
      <w:pPr>
        <w:jc w:val="both"/>
      </w:pPr>
    </w:p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424C6E"/>
    <w:rsid w:val="005C28A8"/>
    <w:rsid w:val="00A70713"/>
    <w:rsid w:val="00B3121E"/>
    <w:rsid w:val="00C32B68"/>
    <w:rsid w:val="00DA04F5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24C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24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2020-09-25T04:53:00Z</dcterms:created>
  <dcterms:modified xsi:type="dcterms:W3CDTF">2020-09-25T04:53:00Z</dcterms:modified>
</cp:coreProperties>
</file>