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27" w:rsidRDefault="00495D9F">
      <w:pPr>
        <w:jc w:val="center"/>
        <w:rPr>
          <w:noProof/>
        </w:rPr>
      </w:pPr>
      <w:r>
        <w:rPr>
          <w:noProof/>
        </w:rPr>
        <w:t>ИФНС по</w:t>
      </w:r>
    </w:p>
    <w:p w:rsidR="00C24427" w:rsidRDefault="00495D9F">
      <w:pPr>
        <w:jc w:val="center"/>
        <w:rPr>
          <w:noProof/>
        </w:rPr>
      </w:pPr>
      <w:r>
        <w:rPr>
          <w:noProof/>
        </w:rPr>
        <w:t>И.И. Волкова</w:t>
      </w:r>
    </w:p>
    <w:p w:rsidR="00C24427" w:rsidRDefault="00DC127F">
      <w:pPr>
        <w:rPr>
          <w:noProof/>
        </w:rPr>
      </w:pPr>
      <w:r>
        <w:rPr>
          <w:noProof/>
        </w:rPr>
        <w:t>05</w:t>
      </w:r>
      <w:r w:rsidR="00495D9F">
        <w:rPr>
          <w:noProof/>
        </w:rPr>
        <w:t>.06.2025 г..</w:t>
      </w:r>
    </w:p>
    <w:p w:rsidR="00C24427" w:rsidRDefault="00495D9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  <w:bookmarkStart w:id="0" w:name="_GoBack"/>
      <w:bookmarkEnd w:id="0"/>
    </w:p>
    <w:p w:rsidR="00C24427" w:rsidRDefault="00495D9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24427" w:rsidRDefault="00495D9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31.05.2025</w:t>
      </w:r>
    </w:p>
    <w:p w:rsidR="00C24427" w:rsidRDefault="00C2442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24427">
        <w:trPr>
          <w:cantSplit/>
          <w:trHeight w:val="225"/>
        </w:trPr>
        <w:tc>
          <w:tcPr>
            <w:tcW w:w="7513" w:type="dxa"/>
            <w:vMerge w:val="restart"/>
          </w:tcPr>
          <w:p w:rsidR="00C24427" w:rsidRDefault="00C24427">
            <w:pPr>
              <w:jc w:val="center"/>
              <w:rPr>
                <w:noProof/>
                <w:sz w:val="18"/>
                <w:lang w:val="en-US"/>
              </w:rPr>
            </w:pPr>
          </w:p>
          <w:p w:rsidR="00C24427" w:rsidRDefault="00495D9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24427" w:rsidRDefault="00495D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24427">
        <w:trPr>
          <w:cantSplit/>
          <w:trHeight w:val="437"/>
        </w:trPr>
        <w:tc>
          <w:tcPr>
            <w:tcW w:w="7513" w:type="dxa"/>
            <w:vMerge/>
          </w:tcPr>
          <w:p w:rsidR="00C24427" w:rsidRDefault="00C244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24427" w:rsidRDefault="00C24427">
            <w:pPr>
              <w:jc w:val="center"/>
              <w:rPr>
                <w:noProof/>
                <w:sz w:val="18"/>
              </w:rPr>
            </w:pPr>
          </w:p>
        </w:tc>
      </w:tr>
      <w:tr w:rsidR="00C24427">
        <w:trPr>
          <w:cantSplit/>
        </w:trPr>
        <w:tc>
          <w:tcPr>
            <w:tcW w:w="7513" w:type="dxa"/>
          </w:tcPr>
          <w:p w:rsidR="00C24427" w:rsidRDefault="00495D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24427" w:rsidRDefault="00495D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4427">
        <w:trPr>
          <w:cantSplit/>
        </w:trPr>
        <w:tc>
          <w:tcPr>
            <w:tcW w:w="7513" w:type="dxa"/>
          </w:tcPr>
          <w:p w:rsidR="00C24427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24427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CB312A">
        <w:trPr>
          <w:cantSplit/>
        </w:trPr>
        <w:tc>
          <w:tcPr>
            <w:tcW w:w="7513" w:type="dxa"/>
          </w:tcPr>
          <w:p w:rsidR="00CB312A" w:rsidRDefault="00CB312A" w:rsidP="00CB312A">
            <w:pPr>
              <w:rPr>
                <w:noProof/>
                <w:sz w:val="18"/>
              </w:rPr>
            </w:pPr>
            <w:r w:rsidRPr="00CB312A">
              <w:rPr>
                <w:noProof/>
                <w:sz w:val="18"/>
              </w:rPr>
              <w:t>0003.0008.0086.0540</w:t>
            </w:r>
            <w:r>
              <w:rPr>
                <w:noProof/>
                <w:sz w:val="18"/>
              </w:rPr>
              <w:t xml:space="preserve"> </w:t>
            </w:r>
            <w:r w:rsidRPr="00CB312A">
              <w:rPr>
                <w:noProof/>
                <w:sz w:val="18"/>
              </w:rPr>
              <w:t>Земельный налог</w:t>
            </w:r>
          </w:p>
        </w:tc>
        <w:tc>
          <w:tcPr>
            <w:tcW w:w="2268" w:type="dxa"/>
          </w:tcPr>
          <w:p w:rsidR="00CB312A" w:rsidRDefault="00CB3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95D9F" w:rsidRDefault="00CB3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95D9F" w:rsidRDefault="00CB3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495D9F" w:rsidRDefault="00CB3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95D9F" w:rsidRDefault="0013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95D9F" w:rsidRDefault="0013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95D9F" w:rsidRDefault="00CB3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495D9F" w:rsidRDefault="00CB3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95D9F" w:rsidRDefault="00CB3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132D8E">
        <w:trPr>
          <w:cantSplit/>
        </w:trPr>
        <w:tc>
          <w:tcPr>
            <w:tcW w:w="7513" w:type="dxa"/>
          </w:tcPr>
          <w:p w:rsidR="00132D8E" w:rsidRDefault="00132D8E" w:rsidP="00132D8E">
            <w:pPr>
              <w:rPr>
                <w:noProof/>
                <w:sz w:val="18"/>
              </w:rPr>
            </w:pPr>
            <w:r w:rsidRPr="00132D8E">
              <w:rPr>
                <w:noProof/>
                <w:sz w:val="18"/>
              </w:rPr>
              <w:t>0003.0008.0086.0565</w:t>
            </w:r>
            <w:r>
              <w:rPr>
                <w:noProof/>
                <w:sz w:val="18"/>
              </w:rPr>
              <w:t xml:space="preserve"> </w:t>
            </w:r>
            <w:r w:rsidRPr="00132D8E">
              <w:rPr>
                <w:noProof/>
                <w:sz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32D8E" w:rsidRDefault="0013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2D8E">
        <w:trPr>
          <w:cantSplit/>
        </w:trPr>
        <w:tc>
          <w:tcPr>
            <w:tcW w:w="7513" w:type="dxa"/>
          </w:tcPr>
          <w:p w:rsidR="00132D8E" w:rsidRDefault="00132D8E" w:rsidP="00132D8E">
            <w:pPr>
              <w:rPr>
                <w:noProof/>
                <w:sz w:val="18"/>
              </w:rPr>
            </w:pPr>
            <w:r w:rsidRPr="00132D8E">
              <w:rPr>
                <w:noProof/>
                <w:sz w:val="18"/>
              </w:rPr>
              <w:t>0003.0008.0086.0567</w:t>
            </w:r>
            <w:r>
              <w:rPr>
                <w:noProof/>
                <w:sz w:val="18"/>
              </w:rPr>
              <w:t xml:space="preserve"> </w:t>
            </w:r>
            <w:r w:rsidRPr="00132D8E">
              <w:rPr>
                <w:noProof/>
                <w:sz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32D8E" w:rsidRDefault="0013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495D9F" w:rsidRDefault="00495D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95D9F" w:rsidRDefault="00CB31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132D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495D9F" w:rsidRDefault="00132D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  <w:tr w:rsidR="00495D9F">
        <w:trPr>
          <w:cantSplit/>
        </w:trPr>
        <w:tc>
          <w:tcPr>
            <w:tcW w:w="7513" w:type="dxa"/>
          </w:tcPr>
          <w:p w:rsidR="00495D9F" w:rsidRDefault="00495D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95D9F" w:rsidRDefault="00DC12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432</w:t>
            </w:r>
          </w:p>
        </w:tc>
      </w:tr>
    </w:tbl>
    <w:p w:rsidR="00C24427" w:rsidRDefault="00C24427">
      <w:pPr>
        <w:rPr>
          <w:noProof/>
        </w:rPr>
      </w:pPr>
    </w:p>
    <w:p w:rsidR="00C24427" w:rsidRDefault="00C24427">
      <w:pPr>
        <w:rPr>
          <w:noProof/>
        </w:rPr>
      </w:pPr>
    </w:p>
    <w:p w:rsidR="00C24427" w:rsidRDefault="00C24427">
      <w:pPr>
        <w:rPr>
          <w:noProof/>
        </w:rPr>
      </w:pPr>
    </w:p>
    <w:p w:rsidR="00C24427" w:rsidRDefault="00C24427">
      <w:pPr>
        <w:rPr>
          <w:noProof/>
        </w:rPr>
      </w:pPr>
    </w:p>
    <w:p w:rsidR="00C24427" w:rsidRDefault="00C24427">
      <w:pPr>
        <w:rPr>
          <w:noProof/>
        </w:rPr>
      </w:pPr>
    </w:p>
    <w:p w:rsidR="00C24427" w:rsidRDefault="00C24427">
      <w:pPr>
        <w:rPr>
          <w:noProof/>
        </w:rPr>
      </w:pPr>
    </w:p>
    <w:p w:rsidR="00C24427" w:rsidRDefault="00C24427">
      <w:pPr>
        <w:rPr>
          <w:noProof/>
        </w:rPr>
      </w:pPr>
    </w:p>
    <w:p w:rsidR="00495D9F" w:rsidRDefault="00495D9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495D9F" w:rsidSect="00CB312A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9F"/>
    <w:rsid w:val="00132D8E"/>
    <w:rsid w:val="00495D9F"/>
    <w:rsid w:val="00C24427"/>
    <w:rsid w:val="00CB312A"/>
    <w:rsid w:val="00DC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EC7AB-B1D9-40FF-85FF-EE163D15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Чердынцева Анастасия Андреевна</dc:creator>
  <cp:keywords/>
  <cp:lastModifiedBy>Баженова Ирина Владимировна</cp:lastModifiedBy>
  <cp:revision>2</cp:revision>
  <cp:lastPrinted>1899-12-31T19:00:00Z</cp:lastPrinted>
  <dcterms:created xsi:type="dcterms:W3CDTF">2025-06-06T04:48:00Z</dcterms:created>
  <dcterms:modified xsi:type="dcterms:W3CDTF">2025-06-06T05:24:00Z</dcterms:modified>
</cp:coreProperties>
</file>