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30" w:rsidRPr="00756476" w:rsidRDefault="002C03A6" w:rsidP="00B71830">
      <w:pPr>
        <w:tabs>
          <w:tab w:val="left" w:pos="6764"/>
          <w:tab w:val="left" w:pos="7088"/>
          <w:tab w:val="right" w:pos="9355"/>
        </w:tabs>
        <w:spacing w:line="240" w:lineRule="auto"/>
        <w:ind w:left="6237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06BA0">
        <w:rPr>
          <w:rFonts w:ascii="Times New Roman" w:hAnsi="Times New Roman"/>
          <w:sz w:val="24"/>
          <w:szCs w:val="24"/>
        </w:rPr>
        <w:t>УТВЕРЖДЕН</w:t>
      </w:r>
    </w:p>
    <w:p w:rsidR="00B71830" w:rsidRPr="00756476" w:rsidRDefault="00B71830" w:rsidP="00B71830">
      <w:pPr>
        <w:tabs>
          <w:tab w:val="left" w:pos="7149"/>
          <w:tab w:val="right" w:pos="9355"/>
        </w:tabs>
        <w:spacing w:line="240" w:lineRule="auto"/>
        <w:ind w:left="12049"/>
        <w:contextualSpacing/>
        <w:rPr>
          <w:rFonts w:ascii="Times New Roman" w:hAnsi="Times New Roman"/>
          <w:sz w:val="24"/>
          <w:szCs w:val="24"/>
        </w:rPr>
      </w:pPr>
      <w:r w:rsidRPr="00756476">
        <w:rPr>
          <w:rFonts w:ascii="Times New Roman" w:hAnsi="Times New Roman"/>
          <w:sz w:val="24"/>
          <w:szCs w:val="24"/>
        </w:rPr>
        <w:t>приказ</w:t>
      </w:r>
      <w:r w:rsidR="00106BA0">
        <w:rPr>
          <w:rFonts w:ascii="Times New Roman" w:hAnsi="Times New Roman"/>
          <w:sz w:val="24"/>
          <w:szCs w:val="24"/>
        </w:rPr>
        <w:t>ом</w:t>
      </w:r>
      <w:r w:rsidRPr="00756476">
        <w:rPr>
          <w:rFonts w:ascii="Times New Roman" w:hAnsi="Times New Roman"/>
          <w:sz w:val="24"/>
          <w:szCs w:val="24"/>
        </w:rPr>
        <w:t xml:space="preserve"> </w:t>
      </w:r>
      <w:r w:rsidR="00182596">
        <w:rPr>
          <w:rFonts w:ascii="Times New Roman" w:hAnsi="Times New Roman"/>
          <w:sz w:val="24"/>
          <w:szCs w:val="24"/>
        </w:rPr>
        <w:t>У</w:t>
      </w:r>
      <w:r w:rsidRPr="00756476">
        <w:rPr>
          <w:rFonts w:ascii="Times New Roman" w:hAnsi="Times New Roman"/>
          <w:sz w:val="24"/>
          <w:szCs w:val="24"/>
        </w:rPr>
        <w:t>ФНС России</w:t>
      </w:r>
    </w:p>
    <w:p w:rsidR="00182596" w:rsidRDefault="00182596" w:rsidP="00B71830">
      <w:pPr>
        <w:tabs>
          <w:tab w:val="left" w:pos="7149"/>
          <w:tab w:val="right" w:pos="9355"/>
        </w:tabs>
        <w:spacing w:line="240" w:lineRule="auto"/>
        <w:ind w:left="1204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Свердловской области</w:t>
      </w:r>
    </w:p>
    <w:p w:rsidR="00182596" w:rsidRPr="00182596" w:rsidRDefault="00182596" w:rsidP="00182596">
      <w:pPr>
        <w:tabs>
          <w:tab w:val="left" w:pos="10080"/>
          <w:tab w:val="left" w:pos="13500"/>
        </w:tabs>
        <w:spacing w:after="0" w:line="240" w:lineRule="auto"/>
        <w:ind w:right="-7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182596">
        <w:rPr>
          <w:rFonts w:ascii="Times New Roman" w:hAnsi="Times New Roman"/>
          <w:sz w:val="24"/>
          <w:szCs w:val="24"/>
        </w:rPr>
        <w:t>от  28.03.2022</w:t>
      </w:r>
    </w:p>
    <w:p w:rsidR="00182596" w:rsidRPr="00182596" w:rsidRDefault="00182596" w:rsidP="00182596">
      <w:pPr>
        <w:tabs>
          <w:tab w:val="left" w:pos="10080"/>
          <w:tab w:val="left" w:pos="13500"/>
        </w:tabs>
        <w:spacing w:after="0" w:line="240" w:lineRule="auto"/>
        <w:ind w:right="-7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182596">
        <w:rPr>
          <w:rFonts w:ascii="Times New Roman" w:hAnsi="Times New Roman"/>
          <w:sz w:val="24"/>
          <w:szCs w:val="24"/>
        </w:rPr>
        <w:t>№  02-06/62</w:t>
      </w:r>
    </w:p>
    <w:p w:rsidR="00C20FE8" w:rsidRPr="00756476" w:rsidRDefault="00C20FE8" w:rsidP="00302A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6F8" w:rsidRDefault="000D06F8" w:rsidP="00302A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7411" w:rsidRPr="00756476" w:rsidRDefault="00A67411" w:rsidP="00302A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181F" w:rsidRPr="00756476" w:rsidRDefault="0039533A" w:rsidP="00302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476">
        <w:rPr>
          <w:rFonts w:ascii="Times New Roman" w:hAnsi="Times New Roman"/>
          <w:b/>
          <w:sz w:val="28"/>
          <w:szCs w:val="28"/>
        </w:rPr>
        <w:t xml:space="preserve">Ведомственный план </w:t>
      </w:r>
      <w:r w:rsidR="00182596">
        <w:rPr>
          <w:rFonts w:ascii="Times New Roman" w:hAnsi="Times New Roman"/>
          <w:b/>
          <w:sz w:val="28"/>
          <w:szCs w:val="28"/>
        </w:rPr>
        <w:t>У</w:t>
      </w:r>
      <w:r w:rsidRPr="00756476">
        <w:rPr>
          <w:rFonts w:ascii="Times New Roman" w:hAnsi="Times New Roman"/>
          <w:b/>
          <w:sz w:val="28"/>
          <w:szCs w:val="28"/>
        </w:rPr>
        <w:t xml:space="preserve">ФНС России </w:t>
      </w:r>
      <w:r w:rsidR="003B5623" w:rsidRPr="00756476">
        <w:rPr>
          <w:rFonts w:ascii="Times New Roman" w:hAnsi="Times New Roman"/>
          <w:b/>
          <w:sz w:val="28"/>
          <w:szCs w:val="28"/>
        </w:rPr>
        <w:t xml:space="preserve">по </w:t>
      </w:r>
      <w:r w:rsidR="00182596">
        <w:rPr>
          <w:rFonts w:ascii="Times New Roman" w:hAnsi="Times New Roman"/>
          <w:b/>
          <w:sz w:val="28"/>
          <w:szCs w:val="28"/>
        </w:rPr>
        <w:t xml:space="preserve">Свердловской области по </w:t>
      </w:r>
      <w:r w:rsidRPr="00756476">
        <w:rPr>
          <w:rFonts w:ascii="Times New Roman" w:hAnsi="Times New Roman"/>
          <w:b/>
          <w:sz w:val="28"/>
          <w:szCs w:val="28"/>
        </w:rPr>
        <w:t xml:space="preserve">реализации Концепции открытости </w:t>
      </w:r>
    </w:p>
    <w:p w:rsidR="0039533A" w:rsidRPr="00756476" w:rsidRDefault="0039533A" w:rsidP="00302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476">
        <w:rPr>
          <w:rFonts w:ascii="Times New Roman" w:hAnsi="Times New Roman"/>
          <w:b/>
          <w:sz w:val="28"/>
          <w:szCs w:val="28"/>
        </w:rPr>
        <w:t>федеральных органов исполнительн</w:t>
      </w:r>
      <w:r w:rsidR="005D60FF">
        <w:rPr>
          <w:rFonts w:ascii="Times New Roman" w:hAnsi="Times New Roman"/>
          <w:b/>
          <w:sz w:val="28"/>
          <w:szCs w:val="28"/>
        </w:rPr>
        <w:t>ой власти на 202</w:t>
      </w:r>
      <w:r w:rsidR="00564BC9">
        <w:rPr>
          <w:rFonts w:ascii="Times New Roman" w:hAnsi="Times New Roman"/>
          <w:b/>
          <w:sz w:val="28"/>
          <w:szCs w:val="28"/>
        </w:rPr>
        <w:t>2</w:t>
      </w:r>
      <w:r w:rsidRPr="00756476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3B5623" w:rsidRDefault="003B5623" w:rsidP="003B56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5623" w:rsidRPr="00756476" w:rsidRDefault="0068573E" w:rsidP="003C26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6476">
        <w:rPr>
          <w:rFonts w:ascii="Times New Roman" w:hAnsi="Times New Roman"/>
          <w:sz w:val="24"/>
          <w:szCs w:val="24"/>
        </w:rPr>
        <w:t>Раздел 1. Внутриведомственные организационные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  <w:gridCol w:w="2977"/>
        <w:gridCol w:w="3020"/>
      </w:tblGrid>
      <w:tr w:rsidR="00B220E5" w:rsidRPr="00756476" w:rsidTr="00BF6247">
        <w:tc>
          <w:tcPr>
            <w:tcW w:w="817" w:type="dxa"/>
            <w:shd w:val="clear" w:color="auto" w:fill="auto"/>
          </w:tcPr>
          <w:p w:rsidR="00B220E5" w:rsidRPr="00756476" w:rsidRDefault="00B220E5" w:rsidP="00BF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220E5" w:rsidRPr="00756476" w:rsidRDefault="00B220E5" w:rsidP="00BF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220E5" w:rsidRPr="00756476" w:rsidRDefault="00B220E5" w:rsidP="00BF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20E5" w:rsidRPr="00756476" w:rsidRDefault="00B220E5" w:rsidP="00BF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B220E5" w:rsidRPr="00756476" w:rsidRDefault="00B220E5" w:rsidP="00C73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69">
              <w:rPr>
                <w:rFonts w:ascii="Times New Roman" w:hAnsi="Times New Roman"/>
                <w:sz w:val="24"/>
                <w:szCs w:val="24"/>
              </w:rPr>
              <w:t>Ответственн</w:t>
            </w:r>
            <w:r w:rsidR="00C73969" w:rsidRPr="00C73969">
              <w:rPr>
                <w:rFonts w:ascii="Times New Roman" w:hAnsi="Times New Roman"/>
                <w:sz w:val="24"/>
                <w:szCs w:val="24"/>
              </w:rPr>
              <w:t>ый исполнитель</w:t>
            </w:r>
          </w:p>
        </w:tc>
      </w:tr>
      <w:tr w:rsidR="00DA413A" w:rsidRPr="00756476" w:rsidTr="00BF6247">
        <w:tc>
          <w:tcPr>
            <w:tcW w:w="817" w:type="dxa"/>
            <w:shd w:val="clear" w:color="auto" w:fill="auto"/>
          </w:tcPr>
          <w:p w:rsidR="00DA413A" w:rsidRPr="00751AFC" w:rsidRDefault="00535E89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FC">
              <w:rPr>
                <w:rFonts w:ascii="Times New Roman" w:hAnsi="Times New Roman"/>
                <w:sz w:val="24"/>
                <w:szCs w:val="24"/>
              </w:rPr>
              <w:t>1</w:t>
            </w:r>
            <w:r w:rsidR="00DA413A" w:rsidRPr="00751A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DA413A" w:rsidRPr="00751AFC" w:rsidRDefault="00E60D15" w:rsidP="00106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F9A">
              <w:rPr>
                <w:rFonts w:ascii="Times New Roman" w:hAnsi="Times New Roman"/>
                <w:sz w:val="24"/>
                <w:szCs w:val="24"/>
              </w:rPr>
              <w:t>Мониторинг региональной информации по публикации открытых данных на сайте ФНС России.</w:t>
            </w:r>
          </w:p>
        </w:tc>
        <w:tc>
          <w:tcPr>
            <w:tcW w:w="2977" w:type="dxa"/>
            <w:shd w:val="clear" w:color="auto" w:fill="auto"/>
          </w:tcPr>
          <w:p w:rsidR="00D401DF" w:rsidRPr="00751AFC" w:rsidRDefault="008B1F3B" w:rsidP="002276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2022 года</w:t>
            </w:r>
          </w:p>
        </w:tc>
        <w:tc>
          <w:tcPr>
            <w:tcW w:w="3020" w:type="dxa"/>
            <w:shd w:val="clear" w:color="auto" w:fill="auto"/>
          </w:tcPr>
          <w:p w:rsidR="00DA413A" w:rsidRPr="00751AFC" w:rsidRDefault="00E60D15" w:rsidP="00E60D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</w:t>
            </w:r>
          </w:p>
        </w:tc>
      </w:tr>
    </w:tbl>
    <w:p w:rsidR="003C2615" w:rsidRPr="00756476" w:rsidRDefault="003C2615" w:rsidP="00D653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6476">
        <w:rPr>
          <w:rFonts w:ascii="Times New Roman" w:hAnsi="Times New Roman"/>
          <w:sz w:val="24"/>
          <w:szCs w:val="24"/>
        </w:rPr>
        <w:t>Раздел 2. Развитие ключевых механизмов открытости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  <w:gridCol w:w="2977"/>
        <w:gridCol w:w="3020"/>
      </w:tblGrid>
      <w:tr w:rsidR="003C2615" w:rsidRPr="00756476" w:rsidTr="006740E6">
        <w:tc>
          <w:tcPr>
            <w:tcW w:w="817" w:type="dxa"/>
            <w:shd w:val="clear" w:color="auto" w:fill="auto"/>
          </w:tcPr>
          <w:p w:rsidR="003C2615" w:rsidRPr="00756476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2615" w:rsidRPr="00756476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C2615" w:rsidRPr="00756476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C2615" w:rsidRPr="00756476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3C2615" w:rsidRPr="00756476" w:rsidRDefault="00433B5A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6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C2615" w:rsidRPr="00756476" w:rsidTr="006740E6">
        <w:tc>
          <w:tcPr>
            <w:tcW w:w="817" w:type="dxa"/>
            <w:shd w:val="clear" w:color="auto" w:fill="auto"/>
          </w:tcPr>
          <w:p w:rsidR="003C2615" w:rsidRPr="00756476" w:rsidRDefault="004928DD" w:rsidP="0069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564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3C2615" w:rsidRPr="00756476" w:rsidRDefault="00BD023A" w:rsidP="006936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56476">
              <w:rPr>
                <w:rFonts w:ascii="Times New Roman" w:hAnsi="Times New Roman"/>
                <w:i/>
                <w:sz w:val="24"/>
                <w:szCs w:val="24"/>
              </w:rPr>
              <w:t xml:space="preserve">Механизм: Реализация принципа информационной открытости в </w:t>
            </w:r>
            <w:r w:rsidR="00D524C3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756476">
              <w:rPr>
                <w:rFonts w:ascii="Times New Roman" w:hAnsi="Times New Roman"/>
                <w:i/>
                <w:sz w:val="24"/>
                <w:szCs w:val="24"/>
              </w:rPr>
              <w:t>ФНС России</w:t>
            </w:r>
            <w:r w:rsidR="00D524C3">
              <w:rPr>
                <w:rFonts w:ascii="Times New Roman" w:hAnsi="Times New Roman"/>
                <w:i/>
                <w:sz w:val="24"/>
                <w:szCs w:val="24"/>
              </w:rPr>
              <w:t xml:space="preserve"> по Свердловской области (далее – УФНС)</w:t>
            </w:r>
          </w:p>
        </w:tc>
        <w:tc>
          <w:tcPr>
            <w:tcW w:w="2977" w:type="dxa"/>
            <w:shd w:val="clear" w:color="auto" w:fill="auto"/>
          </w:tcPr>
          <w:p w:rsidR="003C2615" w:rsidRPr="00756476" w:rsidRDefault="003C2615" w:rsidP="0069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shd w:val="clear" w:color="auto" w:fill="auto"/>
          </w:tcPr>
          <w:p w:rsidR="003C2615" w:rsidRPr="00756476" w:rsidRDefault="003C2615" w:rsidP="0069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307" w:rsidRPr="00756476" w:rsidTr="006740E6">
        <w:tc>
          <w:tcPr>
            <w:tcW w:w="817" w:type="dxa"/>
            <w:shd w:val="clear" w:color="auto" w:fill="auto"/>
          </w:tcPr>
          <w:p w:rsidR="003D4307" w:rsidRPr="00345DBB" w:rsidRDefault="003D4307" w:rsidP="003D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3D4307" w:rsidRPr="00345DBB" w:rsidRDefault="003D4307" w:rsidP="00D52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 xml:space="preserve">Организация размещения </w:t>
            </w:r>
            <w:r w:rsidR="00D524C3">
              <w:rPr>
                <w:rFonts w:ascii="Times New Roman" w:hAnsi="Times New Roman"/>
                <w:sz w:val="24"/>
                <w:szCs w:val="24"/>
              </w:rPr>
              <w:t xml:space="preserve">в региональном блоке 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 xml:space="preserve"> официально</w:t>
            </w:r>
            <w:r w:rsidR="00D524C3">
              <w:rPr>
                <w:rFonts w:ascii="Times New Roman" w:hAnsi="Times New Roman"/>
                <w:sz w:val="24"/>
                <w:szCs w:val="24"/>
              </w:rPr>
              <w:t>го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 w:rsidR="00D524C3">
              <w:rPr>
                <w:rFonts w:ascii="Times New Roman" w:hAnsi="Times New Roman"/>
                <w:sz w:val="24"/>
                <w:szCs w:val="24"/>
              </w:rPr>
              <w:t>а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 xml:space="preserve"> ФНС России и актуализации информации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977" w:type="dxa"/>
            <w:shd w:val="clear" w:color="auto" w:fill="auto"/>
          </w:tcPr>
          <w:p w:rsidR="003D4307" w:rsidRPr="00345DBB" w:rsidRDefault="008B1F3B" w:rsidP="00106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2022 года</w:t>
            </w:r>
          </w:p>
        </w:tc>
        <w:tc>
          <w:tcPr>
            <w:tcW w:w="3020" w:type="dxa"/>
            <w:shd w:val="clear" w:color="auto" w:fill="auto"/>
          </w:tcPr>
          <w:p w:rsidR="003D4307" w:rsidRPr="00345DBB" w:rsidRDefault="00D524C3" w:rsidP="003D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227685" w:rsidRPr="00756476" w:rsidTr="006740E6">
        <w:tc>
          <w:tcPr>
            <w:tcW w:w="817" w:type="dxa"/>
            <w:shd w:val="clear" w:color="auto" w:fill="auto"/>
          </w:tcPr>
          <w:p w:rsidR="00227685" w:rsidRPr="00345DBB" w:rsidRDefault="00227685" w:rsidP="00227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227685" w:rsidRPr="00345DBB" w:rsidRDefault="004C1DF0" w:rsidP="006D682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Разработка и размещение  в региональном блоке сайта ФНС России информационно-просветительских материалов для налогоплательщиков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7685" w:rsidRPr="00227685" w:rsidRDefault="008B1F3B" w:rsidP="008B1F3B">
            <w:pPr>
              <w:jc w:val="center"/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2022 года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27685" w:rsidRPr="00345DBB" w:rsidRDefault="004C1DF0" w:rsidP="002276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B45125" w:rsidRPr="00756476" w:rsidTr="006740E6">
        <w:tc>
          <w:tcPr>
            <w:tcW w:w="817" w:type="dxa"/>
            <w:shd w:val="clear" w:color="auto" w:fill="auto"/>
          </w:tcPr>
          <w:p w:rsidR="00B45125" w:rsidRPr="00345DBB" w:rsidRDefault="004928DD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B45125" w:rsidRPr="00345DBB" w:rsidRDefault="00B45125" w:rsidP="002C0D2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Обеспечение работы с открытыми данными в </w:t>
            </w:r>
            <w:r w:rsidR="002C0D2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345DB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ФНС </w:t>
            </w:r>
          </w:p>
        </w:tc>
        <w:tc>
          <w:tcPr>
            <w:tcW w:w="2977" w:type="dxa"/>
            <w:shd w:val="clear" w:color="auto" w:fill="auto"/>
          </w:tcPr>
          <w:p w:rsidR="00B45125" w:rsidRPr="00345DBB" w:rsidRDefault="00B45125" w:rsidP="00106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shd w:val="clear" w:color="auto" w:fill="auto"/>
          </w:tcPr>
          <w:p w:rsidR="00B45125" w:rsidRPr="00345DBB" w:rsidRDefault="00B45125" w:rsidP="00DC7D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279FB" w:rsidRPr="00756476" w:rsidTr="006740E6">
        <w:tc>
          <w:tcPr>
            <w:tcW w:w="817" w:type="dxa"/>
            <w:shd w:val="clear" w:color="auto" w:fill="auto"/>
          </w:tcPr>
          <w:p w:rsidR="005279FB" w:rsidRPr="00345DBB" w:rsidRDefault="005279FB" w:rsidP="00527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0B7727" w:rsidRPr="00A41F9A" w:rsidRDefault="000B7727" w:rsidP="000B7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F9A"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 реестров открытых данных, касающихся деятельности УФНС, размещенных на сайте ФНС России.</w:t>
            </w:r>
          </w:p>
          <w:p w:rsidR="005279FB" w:rsidRPr="00345DBB" w:rsidRDefault="005279FB" w:rsidP="006D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279FB" w:rsidRPr="00345DBB" w:rsidRDefault="008B1F3B" w:rsidP="00227685">
            <w:pPr>
              <w:jc w:val="center"/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2022 года</w:t>
            </w:r>
          </w:p>
        </w:tc>
        <w:tc>
          <w:tcPr>
            <w:tcW w:w="3020" w:type="dxa"/>
            <w:shd w:val="clear" w:color="auto" w:fill="auto"/>
          </w:tcPr>
          <w:p w:rsidR="005279FB" w:rsidRPr="00345DBB" w:rsidRDefault="000B7727" w:rsidP="005279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DA413A" w:rsidRPr="00756476" w:rsidTr="006740E6">
        <w:tc>
          <w:tcPr>
            <w:tcW w:w="817" w:type="dxa"/>
            <w:shd w:val="clear" w:color="auto" w:fill="auto"/>
          </w:tcPr>
          <w:p w:rsidR="00DA413A" w:rsidRPr="00345DBB" w:rsidRDefault="00DA413A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DA413A" w:rsidRPr="00345DBB" w:rsidRDefault="00DA413A" w:rsidP="00A9163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Обеспечение понятности нормативно-правового регулирования, государственной политики и программ, разрабатываемых (реализуемых) в </w:t>
            </w:r>
            <w:r w:rsidR="00A9163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345DB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ФНС </w:t>
            </w:r>
          </w:p>
        </w:tc>
        <w:tc>
          <w:tcPr>
            <w:tcW w:w="2977" w:type="dxa"/>
            <w:shd w:val="clear" w:color="auto" w:fill="auto"/>
          </w:tcPr>
          <w:p w:rsidR="00DA413A" w:rsidRPr="00345DBB" w:rsidRDefault="00DA413A" w:rsidP="00106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shd w:val="clear" w:color="auto" w:fill="auto"/>
          </w:tcPr>
          <w:p w:rsidR="00DA413A" w:rsidRPr="00345DBB" w:rsidRDefault="00DA413A" w:rsidP="00DA4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413A" w:rsidRPr="00756476" w:rsidTr="006740E6">
        <w:tc>
          <w:tcPr>
            <w:tcW w:w="817" w:type="dxa"/>
            <w:shd w:val="clear" w:color="auto" w:fill="auto"/>
          </w:tcPr>
          <w:p w:rsidR="00DA413A" w:rsidRPr="00345DBB" w:rsidRDefault="00535E89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DA413A"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DA413A" w:rsidRPr="00345DBB" w:rsidRDefault="00D45294" w:rsidP="006D68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F9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Информирование налогоплательщиков о методологических позициях налогового законодательства, согласованных с Минфином России, путем размещения соответствующих материалов </w:t>
            </w: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региональном блоке сайта ФНС России</w:t>
            </w:r>
          </w:p>
        </w:tc>
        <w:tc>
          <w:tcPr>
            <w:tcW w:w="2977" w:type="dxa"/>
            <w:shd w:val="clear" w:color="auto" w:fill="auto"/>
          </w:tcPr>
          <w:p w:rsidR="00DA413A" w:rsidRPr="00345DBB" w:rsidRDefault="005279FB" w:rsidP="002276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2276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DA413A" w:rsidRPr="00345DBB" w:rsidRDefault="00DA413A" w:rsidP="00DA41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DA413A" w:rsidRPr="00345DBB" w:rsidRDefault="00D45294" w:rsidP="00DA41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DA413A" w:rsidRPr="00756476" w:rsidTr="006740E6">
        <w:tc>
          <w:tcPr>
            <w:tcW w:w="817" w:type="dxa"/>
            <w:shd w:val="clear" w:color="auto" w:fill="auto"/>
          </w:tcPr>
          <w:p w:rsidR="00DA413A" w:rsidRPr="00345DBB" w:rsidRDefault="00535E89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2</w:t>
            </w:r>
            <w:r w:rsidR="00DA413A"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9063AC" w:rsidRPr="00345DBB" w:rsidRDefault="003F4EEE" w:rsidP="003F4EE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и поддержание в актуальном состоянии информационно-просветительских материалов для налогоплательщиков</w:t>
            </w:r>
          </w:p>
        </w:tc>
        <w:tc>
          <w:tcPr>
            <w:tcW w:w="2977" w:type="dxa"/>
            <w:shd w:val="clear" w:color="auto" w:fill="auto"/>
          </w:tcPr>
          <w:p w:rsidR="00DA413A" w:rsidRPr="00345DBB" w:rsidRDefault="005279FB" w:rsidP="002276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2276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DA413A"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3F4EEE" w:rsidRPr="00345DBB" w:rsidRDefault="003F4EEE" w:rsidP="003F4E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DA413A" w:rsidRPr="00345DBB" w:rsidRDefault="003F4EEE" w:rsidP="003F4E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5279FB" w:rsidRPr="00756476" w:rsidTr="006740E6">
        <w:tc>
          <w:tcPr>
            <w:tcW w:w="817" w:type="dxa"/>
            <w:shd w:val="clear" w:color="auto" w:fill="auto"/>
          </w:tcPr>
          <w:p w:rsidR="005279FB" w:rsidRPr="00345DBB" w:rsidRDefault="005279FB" w:rsidP="00527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5279FB" w:rsidRPr="00345DBB" w:rsidRDefault="00AF7904" w:rsidP="006D68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Поддержание в актуальном состоянии базы данных «Ответы на наиболее часто задаваемые вопросы» на сайте ФНС России</w:t>
            </w:r>
          </w:p>
        </w:tc>
        <w:tc>
          <w:tcPr>
            <w:tcW w:w="2977" w:type="dxa"/>
            <w:shd w:val="clear" w:color="auto" w:fill="auto"/>
          </w:tcPr>
          <w:p w:rsidR="005279FB" w:rsidRPr="00345DBB" w:rsidRDefault="005279FB" w:rsidP="00227685">
            <w:pPr>
              <w:spacing w:line="240" w:lineRule="auto"/>
              <w:jc w:val="center"/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2276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AF7904" w:rsidRPr="00345DBB" w:rsidRDefault="00AF7904" w:rsidP="00AF7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5279FB" w:rsidRPr="00345DBB" w:rsidRDefault="00AF7904" w:rsidP="00AF7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5279FB" w:rsidRPr="00756476" w:rsidTr="006740E6">
        <w:tc>
          <w:tcPr>
            <w:tcW w:w="817" w:type="dxa"/>
            <w:shd w:val="clear" w:color="auto" w:fill="auto"/>
          </w:tcPr>
          <w:p w:rsidR="005279FB" w:rsidRPr="00345DBB" w:rsidRDefault="005279FB" w:rsidP="00527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shd w:val="clear" w:color="auto" w:fill="auto"/>
          </w:tcPr>
          <w:p w:rsidR="005279FB" w:rsidRPr="00345DBB" w:rsidRDefault="00415588" w:rsidP="006D68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Информирование налогоплательщиков о принятых органом власти Свердловской области и органами местного самоуправления нормативных правовых актах по установлению налоговых ставок и льгот в информационном ресурсе «Справочная информация о ставках и льготах по имущественным налогам»</w:t>
            </w:r>
          </w:p>
        </w:tc>
        <w:tc>
          <w:tcPr>
            <w:tcW w:w="2977" w:type="dxa"/>
            <w:shd w:val="clear" w:color="auto" w:fill="auto"/>
          </w:tcPr>
          <w:p w:rsidR="005279FB" w:rsidRPr="00345DBB" w:rsidRDefault="005279FB" w:rsidP="00227685">
            <w:pPr>
              <w:spacing w:line="240" w:lineRule="auto"/>
              <w:jc w:val="center"/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2276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D45FFC" w:rsidRDefault="00D45FFC" w:rsidP="00D45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налогообложения имущества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45FFC" w:rsidRDefault="00D45FFC" w:rsidP="00D45F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  <w:p w:rsidR="00D45FFC" w:rsidRPr="00345DBB" w:rsidRDefault="00D45FFC" w:rsidP="005279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A413A" w:rsidRPr="00756476" w:rsidTr="006740E6">
        <w:tc>
          <w:tcPr>
            <w:tcW w:w="817" w:type="dxa"/>
            <w:shd w:val="clear" w:color="auto" w:fill="auto"/>
          </w:tcPr>
          <w:p w:rsidR="00DA413A" w:rsidRPr="00345DBB" w:rsidRDefault="00DA413A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DA413A" w:rsidRPr="00345DBB" w:rsidRDefault="00DA413A" w:rsidP="006D682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345D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Принятие планов деятельности ФНС России и ежегодной Публичной декларации целей и задач ФНС России, их общественное обсуждение и экспертное сопровождение</w:t>
            </w:r>
            <w:r w:rsidRPr="00345DB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DA413A" w:rsidRPr="00345DBB" w:rsidRDefault="00DA413A" w:rsidP="00106B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DA413A" w:rsidRPr="00345DBB" w:rsidRDefault="00DA413A" w:rsidP="00DA41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96FC2" w:rsidRPr="00756476" w:rsidTr="006740E6">
        <w:tc>
          <w:tcPr>
            <w:tcW w:w="817" w:type="dxa"/>
            <w:shd w:val="clear" w:color="auto" w:fill="auto"/>
          </w:tcPr>
          <w:p w:rsidR="00F96FC2" w:rsidRPr="00345DBB" w:rsidRDefault="00F96FC2" w:rsidP="00F96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F96FC2" w:rsidRPr="00345DBB" w:rsidRDefault="00AC33CE" w:rsidP="006D68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sz w:val="24"/>
                <w:szCs w:val="24"/>
              </w:rPr>
              <w:t>Обсуждение на Общественном совете при УФНС реализации Публичной декларации целей и задач ФНС России</w:t>
            </w:r>
          </w:p>
        </w:tc>
        <w:tc>
          <w:tcPr>
            <w:tcW w:w="2977" w:type="dxa"/>
            <w:shd w:val="clear" w:color="auto" w:fill="auto"/>
          </w:tcPr>
          <w:p w:rsidR="00F96FC2" w:rsidRPr="00345DBB" w:rsidRDefault="0047463E" w:rsidP="004746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квартал  2022 года</w:t>
            </w:r>
          </w:p>
        </w:tc>
        <w:tc>
          <w:tcPr>
            <w:tcW w:w="3020" w:type="dxa"/>
            <w:shd w:val="clear" w:color="auto" w:fill="auto"/>
          </w:tcPr>
          <w:p w:rsidR="00F96FC2" w:rsidRPr="00345DBB" w:rsidRDefault="00AC33CE" w:rsidP="00AC33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DA413A" w:rsidRPr="006D6823" w:rsidTr="006740E6">
        <w:tc>
          <w:tcPr>
            <w:tcW w:w="817" w:type="dxa"/>
            <w:shd w:val="clear" w:color="auto" w:fill="auto"/>
          </w:tcPr>
          <w:p w:rsidR="00DA413A" w:rsidRPr="006D6823" w:rsidRDefault="00DA413A" w:rsidP="006D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D68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DA413A" w:rsidRPr="006D6823" w:rsidRDefault="00DA413A" w:rsidP="00C2324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D68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6D68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Формирование публичной отчетности </w:t>
            </w:r>
            <w:r w:rsidR="00C2324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6D68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ФНС</w:t>
            </w:r>
          </w:p>
        </w:tc>
        <w:tc>
          <w:tcPr>
            <w:tcW w:w="2977" w:type="dxa"/>
            <w:shd w:val="clear" w:color="auto" w:fill="auto"/>
          </w:tcPr>
          <w:p w:rsidR="00DA413A" w:rsidRPr="006D6823" w:rsidRDefault="00DA413A" w:rsidP="006D6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DA413A" w:rsidRPr="006D6823" w:rsidRDefault="00DA413A" w:rsidP="006D68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27685" w:rsidRPr="006D6823" w:rsidTr="006740E6">
        <w:tc>
          <w:tcPr>
            <w:tcW w:w="817" w:type="dxa"/>
            <w:shd w:val="clear" w:color="auto" w:fill="auto"/>
          </w:tcPr>
          <w:p w:rsidR="00227685" w:rsidRPr="006D6823" w:rsidRDefault="00227685" w:rsidP="006D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227685" w:rsidRPr="006D6823" w:rsidRDefault="007963CE" w:rsidP="006D68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Размещение в региональном блоке сайта ФНС России статистической информации об осуществлении закупок для государственных нужд  УФНС</w:t>
            </w:r>
          </w:p>
        </w:tc>
        <w:tc>
          <w:tcPr>
            <w:tcW w:w="2977" w:type="dxa"/>
            <w:shd w:val="clear" w:color="auto" w:fill="auto"/>
          </w:tcPr>
          <w:p w:rsidR="00227685" w:rsidRPr="006D6823" w:rsidRDefault="007963CE" w:rsidP="006D68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Ежеквартально, в течение 3 дней с момента подготовки информации</w:t>
            </w:r>
          </w:p>
        </w:tc>
        <w:tc>
          <w:tcPr>
            <w:tcW w:w="3020" w:type="dxa"/>
            <w:shd w:val="clear" w:color="auto" w:fill="auto"/>
          </w:tcPr>
          <w:p w:rsidR="00227685" w:rsidRDefault="007963CE" w:rsidP="006D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Хозяйственный отдел</w:t>
            </w:r>
          </w:p>
          <w:p w:rsidR="007963CE" w:rsidRDefault="007963CE" w:rsidP="006D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  <w:p w:rsidR="007963CE" w:rsidRPr="006D6823" w:rsidRDefault="007963CE" w:rsidP="006D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DA413A" w:rsidRPr="006D6823" w:rsidTr="000E7365">
        <w:trPr>
          <w:trHeight w:val="550"/>
        </w:trPr>
        <w:tc>
          <w:tcPr>
            <w:tcW w:w="817" w:type="dxa"/>
            <w:shd w:val="clear" w:color="auto" w:fill="auto"/>
          </w:tcPr>
          <w:p w:rsidR="00DA413A" w:rsidRPr="006D6823" w:rsidRDefault="00DA413A" w:rsidP="006D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6D68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DA413A" w:rsidRPr="006D6823" w:rsidRDefault="00DA413A" w:rsidP="007A78C6">
            <w:pPr>
              <w:pStyle w:val="ListParagraph"/>
              <w:spacing w:after="24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D68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6D68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Информирование о работе </w:t>
            </w:r>
            <w:r w:rsidR="007A78C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6D68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ФНС с обращениями граждан и организаций</w:t>
            </w:r>
          </w:p>
        </w:tc>
        <w:tc>
          <w:tcPr>
            <w:tcW w:w="2977" w:type="dxa"/>
            <w:shd w:val="clear" w:color="auto" w:fill="auto"/>
          </w:tcPr>
          <w:p w:rsidR="00DA413A" w:rsidRPr="006D6823" w:rsidRDefault="00DA413A" w:rsidP="006D6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DA413A" w:rsidRPr="006D6823" w:rsidRDefault="00DA413A" w:rsidP="006D68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063AC" w:rsidRPr="006D6823" w:rsidTr="006740E6">
        <w:tc>
          <w:tcPr>
            <w:tcW w:w="817" w:type="dxa"/>
            <w:shd w:val="clear" w:color="auto" w:fill="auto"/>
          </w:tcPr>
          <w:p w:rsidR="009063AC" w:rsidRPr="006D6823" w:rsidRDefault="009063AC" w:rsidP="006D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9063AC" w:rsidRPr="007A78C6" w:rsidRDefault="007A78C6" w:rsidP="007A78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и размещение в региональном блоке сайта ФНС России   обзоров обращений граждан и запросов пользователей информации, включающих обобщенную информацию о результатах рассмотрения поступивших обращений и запросов</w:t>
            </w:r>
          </w:p>
        </w:tc>
        <w:tc>
          <w:tcPr>
            <w:tcW w:w="2977" w:type="dxa"/>
            <w:shd w:val="clear" w:color="auto" w:fill="auto"/>
          </w:tcPr>
          <w:p w:rsidR="009063AC" w:rsidRPr="006D6823" w:rsidRDefault="00C729F8" w:rsidP="006D68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Ежеквартально, в течение 3 дней с момента подготовки информации</w:t>
            </w:r>
          </w:p>
        </w:tc>
        <w:tc>
          <w:tcPr>
            <w:tcW w:w="3020" w:type="dxa"/>
            <w:shd w:val="clear" w:color="auto" w:fill="auto"/>
          </w:tcPr>
          <w:p w:rsidR="009063AC" w:rsidRDefault="00C729F8" w:rsidP="006D68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Общий отдел</w:t>
            </w:r>
          </w:p>
          <w:p w:rsidR="00C729F8" w:rsidRDefault="00C729F8" w:rsidP="00C72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  <w:p w:rsidR="00C729F8" w:rsidRPr="006D6823" w:rsidRDefault="00C729F8" w:rsidP="006D68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063AC" w:rsidRPr="006D6823" w:rsidTr="006740E6">
        <w:tc>
          <w:tcPr>
            <w:tcW w:w="817" w:type="dxa"/>
            <w:shd w:val="clear" w:color="auto" w:fill="auto"/>
          </w:tcPr>
          <w:p w:rsidR="009063AC" w:rsidRPr="006D6823" w:rsidRDefault="009063AC" w:rsidP="006D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9063AC" w:rsidRPr="006D6823" w:rsidRDefault="00D16BED" w:rsidP="006D682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и размещение в региональном блоке сайта ФНС России  информации о количестве поступивших и рассмотренных жалоб в рамках досудебного урегулирования налоговых споров</w:t>
            </w:r>
          </w:p>
        </w:tc>
        <w:tc>
          <w:tcPr>
            <w:tcW w:w="2977" w:type="dxa"/>
            <w:shd w:val="clear" w:color="auto" w:fill="auto"/>
          </w:tcPr>
          <w:p w:rsidR="009063AC" w:rsidRPr="006D6823" w:rsidRDefault="00D16BED" w:rsidP="006D68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Ежеквартально, в течение 3 дней с момента подготовки информации</w:t>
            </w:r>
          </w:p>
        </w:tc>
        <w:tc>
          <w:tcPr>
            <w:tcW w:w="3020" w:type="dxa"/>
            <w:shd w:val="clear" w:color="auto" w:fill="auto"/>
          </w:tcPr>
          <w:p w:rsidR="009063AC" w:rsidRPr="006D6823" w:rsidRDefault="00D16BED" w:rsidP="006D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</w:t>
            </w:r>
            <w:r w:rsidR="009063AC" w:rsidRPr="006D6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досудебного урегулирования налоговых споров</w:t>
            </w:r>
          </w:p>
          <w:p w:rsidR="009063AC" w:rsidRPr="00D16BED" w:rsidRDefault="00D16BED" w:rsidP="006D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Отдел работы с налогоплательщиками</w:t>
            </w:r>
          </w:p>
        </w:tc>
      </w:tr>
      <w:tr w:rsidR="009063AC" w:rsidRPr="006D6823" w:rsidTr="006740E6">
        <w:tc>
          <w:tcPr>
            <w:tcW w:w="817" w:type="dxa"/>
            <w:shd w:val="clear" w:color="auto" w:fill="auto"/>
          </w:tcPr>
          <w:p w:rsidR="009063AC" w:rsidRPr="006D6823" w:rsidRDefault="009063AC" w:rsidP="006D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505" w:type="dxa"/>
            <w:shd w:val="clear" w:color="auto" w:fill="auto"/>
          </w:tcPr>
          <w:p w:rsidR="009063AC" w:rsidRPr="006D6823" w:rsidRDefault="00AE12DF" w:rsidP="006D682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и размещение в региональном блоке сайта ФНС России Справки о работе с обращениями граждан и запросами пользователей информацией в УФНС</w:t>
            </w:r>
          </w:p>
        </w:tc>
        <w:tc>
          <w:tcPr>
            <w:tcW w:w="2977" w:type="dxa"/>
            <w:shd w:val="clear" w:color="auto" w:fill="auto"/>
          </w:tcPr>
          <w:p w:rsidR="009063AC" w:rsidRPr="006D6823" w:rsidRDefault="00AE12DF" w:rsidP="006D68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Ежемесячно, в течение 3 дней с момента подготовки информации</w:t>
            </w:r>
          </w:p>
        </w:tc>
        <w:tc>
          <w:tcPr>
            <w:tcW w:w="3020" w:type="dxa"/>
            <w:shd w:val="clear" w:color="auto" w:fill="auto"/>
          </w:tcPr>
          <w:p w:rsidR="009063AC" w:rsidRDefault="00AE12DF" w:rsidP="006D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</w:t>
            </w:r>
          </w:p>
          <w:p w:rsidR="00AE12DF" w:rsidRPr="006D6823" w:rsidRDefault="00AE12DF" w:rsidP="006D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9063AC" w:rsidRPr="006D6823" w:rsidTr="006740E6">
        <w:tc>
          <w:tcPr>
            <w:tcW w:w="817" w:type="dxa"/>
            <w:shd w:val="clear" w:color="auto" w:fill="auto"/>
          </w:tcPr>
          <w:p w:rsidR="009063AC" w:rsidRPr="006D6823" w:rsidRDefault="009063AC" w:rsidP="006D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shd w:val="clear" w:color="auto" w:fill="auto"/>
          </w:tcPr>
          <w:p w:rsidR="009063AC" w:rsidRPr="006D6823" w:rsidRDefault="00BF4C86" w:rsidP="006D682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Публикация в региональном блоке сайта ФНС России  информации о событиях, связанных с досудебным урегулированием споров</w:t>
            </w:r>
          </w:p>
        </w:tc>
        <w:tc>
          <w:tcPr>
            <w:tcW w:w="2977" w:type="dxa"/>
            <w:shd w:val="clear" w:color="auto" w:fill="auto"/>
          </w:tcPr>
          <w:p w:rsidR="009063AC" w:rsidRPr="006D6823" w:rsidRDefault="00BF4C86" w:rsidP="006D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7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менее 2 раз в год</w:t>
            </w:r>
          </w:p>
        </w:tc>
        <w:tc>
          <w:tcPr>
            <w:tcW w:w="3020" w:type="dxa"/>
            <w:shd w:val="clear" w:color="auto" w:fill="auto"/>
          </w:tcPr>
          <w:p w:rsidR="009063AC" w:rsidRPr="006D6823" w:rsidRDefault="00BF4C86" w:rsidP="006D68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</w:t>
            </w:r>
            <w:r w:rsidR="009063AC" w:rsidRPr="006D68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досудебного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урегулирования налоговых споров</w:t>
            </w:r>
          </w:p>
          <w:p w:rsidR="009063AC" w:rsidRPr="006D6823" w:rsidRDefault="00BF4C86" w:rsidP="006D68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EB3A3F" w:rsidRPr="006D6823" w:rsidTr="006740E6">
        <w:trPr>
          <w:trHeight w:val="274"/>
        </w:trPr>
        <w:tc>
          <w:tcPr>
            <w:tcW w:w="81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6D68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EB3A3F" w:rsidRPr="006D6823" w:rsidRDefault="00EB3A3F" w:rsidP="00BF4C86">
            <w:pPr>
              <w:pStyle w:val="ListParagraph"/>
              <w:spacing w:after="24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D68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6D68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Организация работы с референтными группами </w:t>
            </w:r>
            <w:r w:rsidR="00BF4C8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6D68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ФНС </w:t>
            </w:r>
          </w:p>
        </w:tc>
        <w:tc>
          <w:tcPr>
            <w:tcW w:w="297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B3A3F" w:rsidRPr="006D6823" w:rsidTr="007202AF">
        <w:tc>
          <w:tcPr>
            <w:tcW w:w="81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EB3A3F" w:rsidRPr="006D6823" w:rsidRDefault="00123F11" w:rsidP="00EB3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информационных кампаний, направленных на побуждение налогоплательщиков к исполнению обязанности по уплате налогов и сборов с физических лиц</w:t>
            </w:r>
          </w:p>
        </w:tc>
        <w:tc>
          <w:tcPr>
            <w:tcW w:w="297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68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2022 года</w:t>
            </w:r>
          </w:p>
        </w:tc>
        <w:tc>
          <w:tcPr>
            <w:tcW w:w="3020" w:type="dxa"/>
            <w:shd w:val="clear" w:color="auto" w:fill="auto"/>
          </w:tcPr>
          <w:p w:rsidR="00EB3A3F" w:rsidRDefault="00123F11" w:rsidP="00EB3A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налогообложения  доходов физических лиц и администрирования страховых взносов</w:t>
            </w:r>
          </w:p>
          <w:p w:rsidR="00123F11" w:rsidRDefault="00123F11" w:rsidP="00EB3A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налогообложения имущества</w:t>
            </w:r>
          </w:p>
          <w:p w:rsidR="00123F11" w:rsidRPr="006D6823" w:rsidRDefault="00123F11" w:rsidP="00EB3A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EB3A3F" w:rsidRPr="006D6823" w:rsidTr="006740E6">
        <w:trPr>
          <w:trHeight w:val="602"/>
        </w:trPr>
        <w:tc>
          <w:tcPr>
            <w:tcW w:w="81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6D68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EB3A3F" w:rsidRPr="006D6823" w:rsidRDefault="00EB3A3F" w:rsidP="00EB3A3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D68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6D68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Взаимодействие </w:t>
            </w:r>
            <w:r w:rsidR="00123F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6D68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ФНС  с Общественным советом при </w:t>
            </w:r>
          </w:p>
          <w:p w:rsidR="00EB3A3F" w:rsidRPr="006D6823" w:rsidRDefault="00123F11" w:rsidP="00123F1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="00EB3A3F" w:rsidRPr="006D68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ФНС</w:t>
            </w:r>
          </w:p>
        </w:tc>
        <w:tc>
          <w:tcPr>
            <w:tcW w:w="297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B3A3F" w:rsidRPr="006D6823" w:rsidTr="00F04326">
        <w:trPr>
          <w:trHeight w:val="432"/>
        </w:trPr>
        <w:tc>
          <w:tcPr>
            <w:tcW w:w="81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EB3A3F" w:rsidRPr="006D6823" w:rsidRDefault="00EB3A3F" w:rsidP="00C42961">
            <w:pPr>
              <w:pStyle w:val="ListParagraph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r w:rsidR="00C42961">
              <w:rPr>
                <w:rFonts w:ascii="Times New Roman" w:hAnsi="Times New Roman"/>
                <w:sz w:val="24"/>
                <w:szCs w:val="24"/>
              </w:rPr>
              <w:t xml:space="preserve">в региональном блоке </w:t>
            </w:r>
            <w:r w:rsidRPr="006D6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6823">
              <w:rPr>
                <w:rStyle w:val="2"/>
                <w:color w:val="auto"/>
                <w:sz w:val="24"/>
                <w:szCs w:val="24"/>
              </w:rPr>
              <w:t>сайт</w:t>
            </w:r>
            <w:r w:rsidR="00C42961">
              <w:rPr>
                <w:rStyle w:val="2"/>
                <w:color w:val="auto"/>
                <w:sz w:val="24"/>
                <w:szCs w:val="24"/>
              </w:rPr>
              <w:t>а</w:t>
            </w:r>
            <w:r w:rsidRPr="006D6823">
              <w:rPr>
                <w:rStyle w:val="2"/>
                <w:color w:val="auto"/>
                <w:sz w:val="24"/>
                <w:szCs w:val="24"/>
              </w:rPr>
              <w:t xml:space="preserve"> ФНС России </w:t>
            </w:r>
            <w:r w:rsidRPr="006D6823">
              <w:rPr>
                <w:rFonts w:ascii="Times New Roman" w:hAnsi="Times New Roman"/>
                <w:sz w:val="24"/>
                <w:szCs w:val="24"/>
              </w:rPr>
              <w:t xml:space="preserve">информации о персональном составе Общественного совета при </w:t>
            </w:r>
            <w:r w:rsidR="00C42961">
              <w:rPr>
                <w:rFonts w:ascii="Times New Roman" w:hAnsi="Times New Roman"/>
                <w:sz w:val="24"/>
                <w:szCs w:val="24"/>
              </w:rPr>
              <w:t>У</w:t>
            </w:r>
            <w:r w:rsidRPr="006D6823">
              <w:rPr>
                <w:rFonts w:ascii="Times New Roman" w:hAnsi="Times New Roman"/>
                <w:sz w:val="24"/>
                <w:szCs w:val="24"/>
              </w:rPr>
              <w:t xml:space="preserve">ФНС </w:t>
            </w:r>
          </w:p>
        </w:tc>
        <w:tc>
          <w:tcPr>
            <w:tcW w:w="2977" w:type="dxa"/>
            <w:shd w:val="clear" w:color="auto" w:fill="auto"/>
          </w:tcPr>
          <w:p w:rsidR="00EB3A3F" w:rsidRPr="006D6823" w:rsidRDefault="00EB3A3F" w:rsidP="00C42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дней с момента внесения изменений в персональный состав Общественного совета при </w:t>
            </w:r>
            <w:r w:rsidR="00C4296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6D6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ФНС </w:t>
            </w:r>
          </w:p>
        </w:tc>
        <w:tc>
          <w:tcPr>
            <w:tcW w:w="3020" w:type="dxa"/>
            <w:shd w:val="clear" w:color="auto" w:fill="auto"/>
          </w:tcPr>
          <w:p w:rsidR="00EB3A3F" w:rsidRPr="006D6823" w:rsidRDefault="00C42961" w:rsidP="00EB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EB3A3F" w:rsidRPr="006D6823" w:rsidTr="00F04326">
        <w:trPr>
          <w:trHeight w:val="432"/>
        </w:trPr>
        <w:tc>
          <w:tcPr>
            <w:tcW w:w="81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EB3A3F" w:rsidRPr="006D6823" w:rsidRDefault="00C42961" w:rsidP="00EB3A3F">
            <w:pPr>
              <w:pStyle w:val="ListParagraph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Размещение в региональном блоке  сайта ФНС России Положения об Общественном совете при УФНС</w:t>
            </w:r>
          </w:p>
        </w:tc>
        <w:tc>
          <w:tcPr>
            <w:tcW w:w="2977" w:type="dxa"/>
            <w:shd w:val="clear" w:color="auto" w:fill="auto"/>
          </w:tcPr>
          <w:p w:rsidR="00EB3A3F" w:rsidRPr="006D6823" w:rsidRDefault="00EB3A3F" w:rsidP="00C42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дней с момента внесения изменений в Положение об Общественном совете при </w:t>
            </w:r>
            <w:r w:rsidR="00C42961">
              <w:rPr>
                <w:rFonts w:ascii="Times New Roman" w:hAnsi="Times New Roman"/>
                <w:sz w:val="24"/>
                <w:szCs w:val="24"/>
                <w:lang w:eastAsia="ru-RU"/>
              </w:rPr>
              <w:t>УФНС</w:t>
            </w:r>
          </w:p>
        </w:tc>
        <w:tc>
          <w:tcPr>
            <w:tcW w:w="3020" w:type="dxa"/>
            <w:shd w:val="clear" w:color="auto" w:fill="auto"/>
          </w:tcPr>
          <w:p w:rsidR="00EB3A3F" w:rsidRPr="006D6823" w:rsidRDefault="00C42961" w:rsidP="00EB3A3F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A41F9A">
              <w:rPr>
                <w:color w:val="000000"/>
                <w:sz w:val="24"/>
                <w:szCs w:val="24"/>
              </w:rPr>
              <w:t>Отдел работы с налогоплательщиками</w:t>
            </w:r>
          </w:p>
        </w:tc>
      </w:tr>
      <w:tr w:rsidR="00EB3A3F" w:rsidRPr="006D6823" w:rsidTr="00F04326">
        <w:trPr>
          <w:trHeight w:val="432"/>
        </w:trPr>
        <w:tc>
          <w:tcPr>
            <w:tcW w:w="81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EB3A3F" w:rsidRPr="006D6823" w:rsidRDefault="00367C26" w:rsidP="00367C26">
            <w:pPr>
              <w:pStyle w:val="3"/>
              <w:shd w:val="clear" w:color="auto" w:fill="auto"/>
              <w:spacing w:before="0" w:after="0" w:line="240" w:lineRule="auto"/>
              <w:ind w:left="40" w:firstLine="0"/>
              <w:jc w:val="both"/>
              <w:rPr>
                <w:i/>
                <w:iCs/>
                <w:sz w:val="24"/>
                <w:szCs w:val="24"/>
              </w:rPr>
            </w:pPr>
            <w:r w:rsidRPr="00A41F9A">
              <w:rPr>
                <w:color w:val="000000"/>
                <w:sz w:val="24"/>
                <w:szCs w:val="24"/>
              </w:rPr>
              <w:t>Размещение в региональном блоке сайта ФНС России  уведомления о начале процедуры формирования нового состава Общественного совета при УФНС</w:t>
            </w:r>
          </w:p>
        </w:tc>
        <w:tc>
          <w:tcPr>
            <w:tcW w:w="2977" w:type="dxa"/>
            <w:shd w:val="clear" w:color="auto" w:fill="auto"/>
          </w:tcPr>
          <w:p w:rsidR="00EB3A3F" w:rsidRPr="006D6823" w:rsidRDefault="00367C26" w:rsidP="00EB3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3-х дней с момента получения </w:t>
            </w: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согласования Общественной палаты Свердловской области</w:t>
            </w:r>
          </w:p>
        </w:tc>
        <w:tc>
          <w:tcPr>
            <w:tcW w:w="3020" w:type="dxa"/>
            <w:shd w:val="clear" w:color="auto" w:fill="auto"/>
          </w:tcPr>
          <w:p w:rsidR="00EB3A3F" w:rsidRPr="006D6823" w:rsidRDefault="00367C26" w:rsidP="00EB3A3F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A41F9A">
              <w:rPr>
                <w:color w:val="000000"/>
                <w:sz w:val="24"/>
                <w:szCs w:val="24"/>
              </w:rPr>
              <w:lastRenderedPageBreak/>
              <w:t>Отдел работы с налогоплательщиками</w:t>
            </w:r>
          </w:p>
        </w:tc>
      </w:tr>
      <w:tr w:rsidR="00EB3A3F" w:rsidRPr="006D6823" w:rsidTr="00F04326">
        <w:trPr>
          <w:trHeight w:val="432"/>
        </w:trPr>
        <w:tc>
          <w:tcPr>
            <w:tcW w:w="81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505" w:type="dxa"/>
            <w:shd w:val="clear" w:color="auto" w:fill="auto"/>
          </w:tcPr>
          <w:p w:rsidR="00EB3A3F" w:rsidRPr="006D6823" w:rsidRDefault="009D6D73" w:rsidP="00EB3A3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Размещение в региональном блоке сайта ФНС России  плана работы Общественного совета при УФНС</w:t>
            </w:r>
          </w:p>
        </w:tc>
        <w:tc>
          <w:tcPr>
            <w:tcW w:w="297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дней с момента утверждения плана работы Общественного совета</w:t>
            </w:r>
          </w:p>
        </w:tc>
        <w:tc>
          <w:tcPr>
            <w:tcW w:w="3020" w:type="dxa"/>
            <w:shd w:val="clear" w:color="auto" w:fill="auto"/>
          </w:tcPr>
          <w:p w:rsidR="00EB3A3F" w:rsidRPr="006D6823" w:rsidRDefault="009D6D73" w:rsidP="00EB3A3F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A41F9A">
              <w:rPr>
                <w:color w:val="000000"/>
                <w:sz w:val="24"/>
                <w:szCs w:val="24"/>
              </w:rPr>
              <w:t>Отдел работы с налогоплательщиками</w:t>
            </w:r>
          </w:p>
        </w:tc>
      </w:tr>
      <w:tr w:rsidR="00EB3A3F" w:rsidRPr="006D6823" w:rsidTr="00F04326">
        <w:trPr>
          <w:trHeight w:val="482"/>
        </w:trPr>
        <w:tc>
          <w:tcPr>
            <w:tcW w:w="81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  <w:shd w:val="clear" w:color="auto" w:fill="auto"/>
          </w:tcPr>
          <w:p w:rsidR="00EB3A3F" w:rsidRPr="006D6823" w:rsidRDefault="009D6D73" w:rsidP="00EB3A3F">
            <w:pPr>
              <w:pStyle w:val="ListParagraph"/>
              <w:spacing w:after="240" w:line="240" w:lineRule="auto"/>
              <w:ind w:left="34"/>
              <w:jc w:val="both"/>
              <w:rPr>
                <w:rStyle w:val="2"/>
                <w:color w:val="auto"/>
                <w:sz w:val="24"/>
                <w:szCs w:val="24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Размещение в региональном блоке сайта ФНС России  отчета о деятельности  Общественного совета при УФНС</w:t>
            </w:r>
          </w:p>
        </w:tc>
        <w:tc>
          <w:tcPr>
            <w:tcW w:w="297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020" w:type="dxa"/>
            <w:shd w:val="clear" w:color="auto" w:fill="auto"/>
          </w:tcPr>
          <w:p w:rsidR="00EB3A3F" w:rsidRPr="006D6823" w:rsidRDefault="009D6D73" w:rsidP="00EB3A3F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A41F9A">
              <w:rPr>
                <w:color w:val="000000"/>
                <w:sz w:val="24"/>
                <w:szCs w:val="24"/>
              </w:rPr>
              <w:t>Отдел работы с налогоплательщиками</w:t>
            </w:r>
          </w:p>
        </w:tc>
      </w:tr>
      <w:tr w:rsidR="00EB3A3F" w:rsidRPr="006D6823" w:rsidTr="00F04326">
        <w:trPr>
          <w:trHeight w:val="482"/>
        </w:trPr>
        <w:tc>
          <w:tcPr>
            <w:tcW w:w="81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  <w:shd w:val="clear" w:color="auto" w:fill="auto"/>
          </w:tcPr>
          <w:p w:rsidR="00EB3A3F" w:rsidRPr="009D6D73" w:rsidRDefault="009D6D73" w:rsidP="00EB3A3F">
            <w:pPr>
              <w:pStyle w:val="ListParagraph"/>
              <w:spacing w:after="24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Доклад о ходе выполнения пунктов плана по противодействию коррупции в УФНС</w:t>
            </w:r>
          </w:p>
        </w:tc>
        <w:tc>
          <w:tcPr>
            <w:tcW w:w="2977" w:type="dxa"/>
            <w:shd w:val="clear" w:color="auto" w:fill="auto"/>
          </w:tcPr>
          <w:p w:rsidR="00EB3A3F" w:rsidRPr="006D6823" w:rsidRDefault="009D6D73" w:rsidP="00EB3A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реже одного  раза в год</w:t>
            </w:r>
          </w:p>
        </w:tc>
        <w:tc>
          <w:tcPr>
            <w:tcW w:w="3020" w:type="dxa"/>
            <w:shd w:val="clear" w:color="auto" w:fill="auto"/>
          </w:tcPr>
          <w:p w:rsidR="00EB3A3F" w:rsidRDefault="009D6D73" w:rsidP="00EB3A3F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41F9A">
              <w:rPr>
                <w:color w:val="000000"/>
                <w:sz w:val="24"/>
                <w:szCs w:val="24"/>
              </w:rPr>
              <w:t>Отдел безопасности</w:t>
            </w:r>
          </w:p>
          <w:p w:rsidR="009D6D73" w:rsidRPr="006D6823" w:rsidRDefault="009D6D73" w:rsidP="00EB3A3F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A41F9A">
              <w:rPr>
                <w:color w:val="000000"/>
                <w:sz w:val="24"/>
                <w:szCs w:val="24"/>
              </w:rPr>
              <w:t>Отдел работы с налогоплательщиками</w:t>
            </w:r>
          </w:p>
        </w:tc>
      </w:tr>
      <w:tr w:rsidR="00EB3A3F" w:rsidRPr="006D6823" w:rsidTr="00F04326">
        <w:trPr>
          <w:trHeight w:val="482"/>
        </w:trPr>
        <w:tc>
          <w:tcPr>
            <w:tcW w:w="81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05" w:type="dxa"/>
            <w:shd w:val="clear" w:color="auto" w:fill="auto"/>
          </w:tcPr>
          <w:p w:rsidR="00EB3A3F" w:rsidRPr="005D1761" w:rsidRDefault="005D1761" w:rsidP="005D17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общественного контроля деятельности аттестационных и конкурсных комиссий. Участие Общественного совета при УФНС в порядке, определенном руководителем УФНС, в работе аттестационных комиссий и конкурсных комиссий по замещению должностей, в комиссиях по соблюдению требований к служебному поведению федеральных государственных служащих и урегулированию конфликта интересов</w:t>
            </w:r>
          </w:p>
        </w:tc>
        <w:tc>
          <w:tcPr>
            <w:tcW w:w="2977" w:type="dxa"/>
            <w:shd w:val="clear" w:color="auto" w:fill="auto"/>
          </w:tcPr>
          <w:p w:rsidR="00EB3A3F" w:rsidRPr="006D6823" w:rsidRDefault="008B1F3B" w:rsidP="00EB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2022 года</w:t>
            </w:r>
          </w:p>
        </w:tc>
        <w:tc>
          <w:tcPr>
            <w:tcW w:w="3020" w:type="dxa"/>
            <w:shd w:val="clear" w:color="auto" w:fill="auto"/>
          </w:tcPr>
          <w:p w:rsidR="00EB3A3F" w:rsidRPr="006D6823" w:rsidRDefault="005D1761" w:rsidP="00EB3A3F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EB3A3F" w:rsidRPr="006D6823">
              <w:rPr>
                <w:sz w:val="24"/>
                <w:szCs w:val="24"/>
              </w:rPr>
              <w:t xml:space="preserve"> кадров</w:t>
            </w:r>
          </w:p>
          <w:p w:rsidR="00EB3A3F" w:rsidRPr="006D6823" w:rsidRDefault="00EB3A3F" w:rsidP="005D17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B3A3F" w:rsidRPr="006D6823" w:rsidTr="00F04326">
        <w:trPr>
          <w:trHeight w:val="482"/>
        </w:trPr>
        <w:tc>
          <w:tcPr>
            <w:tcW w:w="81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05" w:type="dxa"/>
            <w:shd w:val="clear" w:color="auto" w:fill="auto"/>
          </w:tcPr>
          <w:p w:rsidR="00EB3A3F" w:rsidRPr="007F5FD4" w:rsidRDefault="007F5FD4" w:rsidP="007F5F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Публикация в реги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ональном блоке сайта ФНС России</w:t>
            </w: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в СМИ материалов, информирующих о деятельности Общественного совета при УФНС</w:t>
            </w:r>
          </w:p>
        </w:tc>
        <w:tc>
          <w:tcPr>
            <w:tcW w:w="297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20" w:type="dxa"/>
            <w:shd w:val="clear" w:color="auto" w:fill="auto"/>
          </w:tcPr>
          <w:p w:rsidR="00EB3A3F" w:rsidRPr="006D6823" w:rsidRDefault="007F5FD4" w:rsidP="00EB3A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EB3A3F" w:rsidRPr="006D6823" w:rsidTr="000E7365">
        <w:trPr>
          <w:trHeight w:val="376"/>
        </w:trPr>
        <w:tc>
          <w:tcPr>
            <w:tcW w:w="81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05" w:type="dxa"/>
            <w:shd w:val="clear" w:color="auto" w:fill="auto"/>
          </w:tcPr>
          <w:p w:rsidR="00EB3A3F" w:rsidRPr="007F5FD4" w:rsidRDefault="007F5FD4" w:rsidP="007F5FD4">
            <w:p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участия председателя (заместителя председателя) Общественного совета при УФНС в итоговом заседании коллегии УФНС</w:t>
            </w:r>
          </w:p>
        </w:tc>
        <w:tc>
          <w:tcPr>
            <w:tcW w:w="2977" w:type="dxa"/>
            <w:shd w:val="clear" w:color="auto" w:fill="auto"/>
          </w:tcPr>
          <w:p w:rsidR="00EB3A3F" w:rsidRPr="006D6823" w:rsidRDefault="007F5FD4" w:rsidP="00EB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F9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 реже 1 раза в год</w:t>
            </w:r>
          </w:p>
        </w:tc>
        <w:tc>
          <w:tcPr>
            <w:tcW w:w="3020" w:type="dxa"/>
            <w:shd w:val="clear" w:color="auto" w:fill="auto"/>
          </w:tcPr>
          <w:p w:rsidR="00EB3A3F" w:rsidRPr="006D6823" w:rsidRDefault="007F5FD4" w:rsidP="00EB3A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EB3A3F" w:rsidRPr="006D6823" w:rsidTr="006740E6">
        <w:tc>
          <w:tcPr>
            <w:tcW w:w="81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6D68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EB3A3F" w:rsidRPr="006D6823" w:rsidRDefault="00EB3A3F" w:rsidP="007F5FD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D68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Механизм:</w:t>
            </w:r>
            <w:r w:rsidRPr="006D6823">
              <w:rPr>
                <w:rStyle w:val="2"/>
                <w:i/>
                <w:color w:val="auto"/>
                <w:sz w:val="24"/>
                <w:szCs w:val="24"/>
              </w:rPr>
              <w:t xml:space="preserve"> Работа пресс-службы </w:t>
            </w:r>
            <w:r w:rsidR="007F5FD4">
              <w:rPr>
                <w:rStyle w:val="2"/>
                <w:i/>
                <w:color w:val="auto"/>
                <w:sz w:val="24"/>
                <w:szCs w:val="24"/>
              </w:rPr>
              <w:t>У</w:t>
            </w:r>
            <w:r w:rsidRPr="006D6823">
              <w:rPr>
                <w:rStyle w:val="2"/>
                <w:i/>
                <w:color w:val="auto"/>
                <w:sz w:val="24"/>
                <w:szCs w:val="24"/>
              </w:rPr>
              <w:t xml:space="preserve">ФНС </w:t>
            </w:r>
          </w:p>
        </w:tc>
        <w:tc>
          <w:tcPr>
            <w:tcW w:w="297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B3A3F" w:rsidRPr="006D6823" w:rsidTr="006740E6">
        <w:tc>
          <w:tcPr>
            <w:tcW w:w="81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EB3A3F" w:rsidRPr="006D6823" w:rsidRDefault="009B6089" w:rsidP="00EB3A3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пресс-конференций, брифингов с представителями ведущих СМИ, размещение в печатных и электронных СМИ интервью представителей УФНС и налоговых органов области</w:t>
            </w:r>
          </w:p>
        </w:tc>
        <w:tc>
          <w:tcPr>
            <w:tcW w:w="2977" w:type="dxa"/>
            <w:shd w:val="clear" w:color="auto" w:fill="auto"/>
          </w:tcPr>
          <w:p w:rsidR="009B6089" w:rsidRPr="00A41F9A" w:rsidRDefault="009B6089" w:rsidP="009B60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2022 года</w:t>
            </w:r>
          </w:p>
          <w:p w:rsidR="00EB3A3F" w:rsidRPr="006D6823" w:rsidRDefault="009B6089" w:rsidP="009B60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менее 12 в год</w:t>
            </w:r>
          </w:p>
        </w:tc>
        <w:tc>
          <w:tcPr>
            <w:tcW w:w="3020" w:type="dxa"/>
            <w:shd w:val="clear" w:color="auto" w:fill="auto"/>
          </w:tcPr>
          <w:p w:rsidR="00EB3A3F" w:rsidRPr="006D6823" w:rsidRDefault="009B6089" w:rsidP="00EB3A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EB3A3F" w:rsidRPr="006D6823" w:rsidTr="00F04326">
        <w:trPr>
          <w:trHeight w:val="421"/>
        </w:trPr>
        <w:tc>
          <w:tcPr>
            <w:tcW w:w="81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EB3A3F" w:rsidRPr="006D6823" w:rsidRDefault="00F37AAF" w:rsidP="00EB3A3F">
            <w:pPr>
              <w:pStyle w:val="ListParagraph"/>
              <w:spacing w:after="24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руководства УФНС и ИФНС  в телевизионных, радиопрограммах (сюжеты, интервью) по освещению деятельности налоговых органов</w:t>
            </w:r>
          </w:p>
        </w:tc>
        <w:tc>
          <w:tcPr>
            <w:tcW w:w="2977" w:type="dxa"/>
            <w:shd w:val="clear" w:color="auto" w:fill="auto"/>
          </w:tcPr>
          <w:p w:rsidR="00EB3A3F" w:rsidRPr="006D6823" w:rsidRDefault="00F37AAF" w:rsidP="00F37A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2022 года</w:t>
            </w:r>
          </w:p>
        </w:tc>
        <w:tc>
          <w:tcPr>
            <w:tcW w:w="3020" w:type="dxa"/>
            <w:shd w:val="clear" w:color="auto" w:fill="auto"/>
          </w:tcPr>
          <w:p w:rsidR="00EB3A3F" w:rsidRPr="006D6823" w:rsidRDefault="00F37AAF" w:rsidP="00EB3A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EB3A3F" w:rsidRPr="006D6823" w:rsidTr="006740E6">
        <w:tc>
          <w:tcPr>
            <w:tcW w:w="81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EB3A3F" w:rsidRPr="006D6823" w:rsidRDefault="00F37AAF" w:rsidP="00EB3A3F">
            <w:pPr>
              <w:pStyle w:val="ListParagraph"/>
              <w:spacing w:after="24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Поддержание в актуальном состоянии раздела «Новости» в региональном блоке сайта ФНС России, в котором публикуются интервью, новости, пресс-релизы о деятельности налоговых органов, видеозаписи  официальных мероприятий с участием налоговых органов</w:t>
            </w:r>
          </w:p>
        </w:tc>
        <w:tc>
          <w:tcPr>
            <w:tcW w:w="2977" w:type="dxa"/>
            <w:shd w:val="clear" w:color="auto" w:fill="auto"/>
          </w:tcPr>
          <w:p w:rsidR="00EB3A3F" w:rsidRPr="006D6823" w:rsidRDefault="00F37AAF" w:rsidP="00EB3A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2022 года</w:t>
            </w:r>
          </w:p>
        </w:tc>
        <w:tc>
          <w:tcPr>
            <w:tcW w:w="3020" w:type="dxa"/>
            <w:shd w:val="clear" w:color="auto" w:fill="auto"/>
          </w:tcPr>
          <w:p w:rsidR="00EB3A3F" w:rsidRPr="006D6823" w:rsidRDefault="00F37AAF" w:rsidP="00EB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EB3A3F" w:rsidRPr="006D6823" w:rsidTr="006740E6">
        <w:tc>
          <w:tcPr>
            <w:tcW w:w="81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505" w:type="dxa"/>
            <w:shd w:val="clear" w:color="auto" w:fill="auto"/>
          </w:tcPr>
          <w:p w:rsidR="00EB3A3F" w:rsidRPr="006D6823" w:rsidRDefault="00DC6CBF" w:rsidP="00EB3A3F">
            <w:pPr>
              <w:pStyle w:val="ListParagraph"/>
              <w:spacing w:after="24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ежедневного мониторинга СМИ</w:t>
            </w:r>
          </w:p>
        </w:tc>
        <w:tc>
          <w:tcPr>
            <w:tcW w:w="2977" w:type="dxa"/>
            <w:shd w:val="clear" w:color="auto" w:fill="auto"/>
          </w:tcPr>
          <w:p w:rsidR="00EB3A3F" w:rsidRPr="006D6823" w:rsidRDefault="008B1F3B" w:rsidP="00EB3A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2022 года</w:t>
            </w:r>
          </w:p>
        </w:tc>
        <w:tc>
          <w:tcPr>
            <w:tcW w:w="3020" w:type="dxa"/>
            <w:shd w:val="clear" w:color="auto" w:fill="auto"/>
          </w:tcPr>
          <w:p w:rsidR="00EB3A3F" w:rsidRPr="006D6823" w:rsidRDefault="00DC6CBF" w:rsidP="00EB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EB3A3F" w:rsidRPr="006D6823" w:rsidTr="006740E6">
        <w:tc>
          <w:tcPr>
            <w:tcW w:w="81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D68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EB3A3F" w:rsidRPr="006D6823" w:rsidRDefault="00EB3A3F" w:rsidP="00EB3A3F">
            <w:pPr>
              <w:pStyle w:val="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i/>
                <w:iCs/>
                <w:sz w:val="24"/>
                <w:szCs w:val="24"/>
              </w:rPr>
            </w:pPr>
            <w:r w:rsidRPr="006D6823">
              <w:rPr>
                <w:i/>
                <w:iCs/>
                <w:sz w:val="24"/>
                <w:szCs w:val="24"/>
              </w:rPr>
              <w:t xml:space="preserve">Механизм: </w:t>
            </w:r>
            <w:r w:rsidRPr="006D6823">
              <w:rPr>
                <w:rStyle w:val="2"/>
                <w:i/>
                <w:color w:val="auto"/>
                <w:sz w:val="24"/>
                <w:szCs w:val="24"/>
              </w:rPr>
              <w:t xml:space="preserve">Независимая антикоррупционная экспертиза и общественный мониторинг правоприменения </w:t>
            </w:r>
          </w:p>
        </w:tc>
        <w:tc>
          <w:tcPr>
            <w:tcW w:w="297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B3A3F" w:rsidRPr="006D6823" w:rsidTr="000E7365">
        <w:trPr>
          <w:trHeight w:val="511"/>
        </w:trPr>
        <w:tc>
          <w:tcPr>
            <w:tcW w:w="81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EB3A3F" w:rsidRPr="006D6823" w:rsidRDefault="00564667" w:rsidP="00EB3A3F">
            <w:pPr>
              <w:pStyle w:val="ListParagraph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Размещение  в региональном блоке сайта ФНС России сведений о выполнении Плана противодействия коррупции в УФНС</w:t>
            </w:r>
          </w:p>
        </w:tc>
        <w:tc>
          <w:tcPr>
            <w:tcW w:w="2977" w:type="dxa"/>
            <w:shd w:val="clear" w:color="auto" w:fill="auto"/>
          </w:tcPr>
          <w:p w:rsidR="00EB3A3F" w:rsidRPr="006D6823" w:rsidRDefault="00564667" w:rsidP="00EB3A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2022 года</w:t>
            </w:r>
          </w:p>
        </w:tc>
        <w:tc>
          <w:tcPr>
            <w:tcW w:w="3020" w:type="dxa"/>
            <w:shd w:val="clear" w:color="auto" w:fill="auto"/>
          </w:tcPr>
          <w:p w:rsidR="00EB3A3F" w:rsidRPr="006D6823" w:rsidRDefault="00564667" w:rsidP="00EB3A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EB3A3F" w:rsidRPr="006D6823" w:rsidTr="000E7365">
        <w:trPr>
          <w:trHeight w:val="263"/>
        </w:trPr>
        <w:tc>
          <w:tcPr>
            <w:tcW w:w="81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EB3A3F" w:rsidRPr="006D6823" w:rsidRDefault="00BD5C71" w:rsidP="00EB3A3F">
            <w:pPr>
              <w:pStyle w:val="ListParagraph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Актуализация нормативно – правовых документов в сфере противодействия коррупции, размещаемых в региональном блоке сайта ФНС России</w:t>
            </w:r>
          </w:p>
        </w:tc>
        <w:tc>
          <w:tcPr>
            <w:tcW w:w="2977" w:type="dxa"/>
            <w:shd w:val="clear" w:color="auto" w:fill="auto"/>
          </w:tcPr>
          <w:p w:rsidR="00EB3A3F" w:rsidRPr="006D6823" w:rsidRDefault="00BD5C71" w:rsidP="00EB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2022 года</w:t>
            </w:r>
          </w:p>
        </w:tc>
        <w:tc>
          <w:tcPr>
            <w:tcW w:w="3020" w:type="dxa"/>
            <w:shd w:val="clear" w:color="auto" w:fill="auto"/>
          </w:tcPr>
          <w:p w:rsidR="00EB3A3F" w:rsidRDefault="00BD5C71" w:rsidP="00EB3A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безопасности</w:t>
            </w:r>
          </w:p>
          <w:p w:rsidR="00BD5C71" w:rsidRPr="006D6823" w:rsidRDefault="00BD5C71" w:rsidP="00EB3A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EB3A3F" w:rsidRPr="006D6823" w:rsidTr="000E7365">
        <w:trPr>
          <w:trHeight w:val="313"/>
        </w:trPr>
        <w:tc>
          <w:tcPr>
            <w:tcW w:w="817" w:type="dxa"/>
            <w:shd w:val="clear" w:color="auto" w:fill="auto"/>
          </w:tcPr>
          <w:p w:rsidR="00EB3A3F" w:rsidRPr="006D6823" w:rsidRDefault="00EB3A3F" w:rsidP="00EB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EB3A3F" w:rsidRPr="007B3882" w:rsidRDefault="008B1F3B" w:rsidP="007B3882">
            <w:pPr>
              <w:spacing w:after="0" w:line="240" w:lineRule="auto"/>
              <w:jc w:val="both"/>
              <w:rPr>
                <w:rStyle w:val="2"/>
                <w:sz w:val="24"/>
                <w:szCs w:val="24"/>
                <w:shd w:val="clear" w:color="auto" w:fill="auto"/>
                <w:lang w:bidi="ar-SA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работы по соблюдению этических норм, нравственных основ поведения государственных гражданских служащих УФНС  </w:t>
            </w:r>
          </w:p>
        </w:tc>
        <w:tc>
          <w:tcPr>
            <w:tcW w:w="2977" w:type="dxa"/>
            <w:shd w:val="clear" w:color="auto" w:fill="auto"/>
          </w:tcPr>
          <w:p w:rsidR="00EB3A3F" w:rsidRPr="006D6823" w:rsidRDefault="008B1F3B" w:rsidP="00EB3A3F">
            <w:pPr>
              <w:spacing w:after="0" w:line="240" w:lineRule="auto"/>
              <w:jc w:val="center"/>
              <w:rPr>
                <w:rStyle w:val="2"/>
                <w:color w:val="auto"/>
                <w:sz w:val="24"/>
                <w:szCs w:val="24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2022 года</w:t>
            </w:r>
          </w:p>
        </w:tc>
        <w:tc>
          <w:tcPr>
            <w:tcW w:w="3020" w:type="dxa"/>
            <w:shd w:val="clear" w:color="auto" w:fill="auto"/>
          </w:tcPr>
          <w:p w:rsidR="00EB3A3F" w:rsidRPr="006D6823" w:rsidRDefault="00F07E3D" w:rsidP="00EB3A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</w:t>
            </w:r>
            <w:r w:rsidR="00EB3A3F" w:rsidRPr="006D68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кадров</w:t>
            </w:r>
          </w:p>
        </w:tc>
      </w:tr>
    </w:tbl>
    <w:p w:rsidR="00620A3F" w:rsidRDefault="00620A3F" w:rsidP="006D682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7C7A29" w:rsidRPr="006D6823" w:rsidRDefault="007C7A29" w:rsidP="006D682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E0FA9" w:rsidRPr="006D6823" w:rsidRDefault="008E0FA9" w:rsidP="006D68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6823">
        <w:rPr>
          <w:rFonts w:ascii="Times New Roman" w:hAnsi="Times New Roman"/>
          <w:sz w:val="24"/>
          <w:szCs w:val="24"/>
        </w:rPr>
        <w:t>Раздел 3. Инициативные проекты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  <w:gridCol w:w="2977"/>
        <w:gridCol w:w="3020"/>
      </w:tblGrid>
      <w:tr w:rsidR="008E0FA9" w:rsidRPr="006D6823" w:rsidTr="008B1B63">
        <w:tc>
          <w:tcPr>
            <w:tcW w:w="817" w:type="dxa"/>
            <w:shd w:val="clear" w:color="auto" w:fill="auto"/>
          </w:tcPr>
          <w:p w:rsidR="008E0FA9" w:rsidRPr="006D6823" w:rsidRDefault="008E0FA9" w:rsidP="006D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E0FA9" w:rsidRPr="006D6823" w:rsidRDefault="008E0FA9" w:rsidP="006D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8E0FA9" w:rsidRPr="006D6823" w:rsidRDefault="008E0FA9" w:rsidP="006D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0FA9" w:rsidRPr="006D6823" w:rsidRDefault="008E0FA9" w:rsidP="006D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8E0FA9" w:rsidRPr="006D6823" w:rsidRDefault="008E0FA9" w:rsidP="006D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72E66" w:rsidRPr="006D6823" w:rsidTr="00C82DB3">
        <w:tc>
          <w:tcPr>
            <w:tcW w:w="817" w:type="dxa"/>
            <w:vMerge w:val="restart"/>
            <w:shd w:val="clear" w:color="auto" w:fill="auto"/>
          </w:tcPr>
          <w:p w:rsidR="00972E66" w:rsidRPr="006D6823" w:rsidRDefault="00972E66" w:rsidP="006D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972E66" w:rsidRPr="006D6823" w:rsidRDefault="00972E66" w:rsidP="00F0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823">
              <w:rPr>
                <w:rFonts w:ascii="Times New Roman" w:hAnsi="Times New Roman"/>
                <w:sz w:val="24"/>
                <w:szCs w:val="24"/>
                <w:u w:val="single"/>
              </w:rPr>
              <w:t>Наименование инициативы</w:t>
            </w:r>
            <w:r w:rsidRPr="006D682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F07E3D" w:rsidRPr="00A41F9A">
              <w:rPr>
                <w:rFonts w:ascii="Times New Roman" w:hAnsi="Times New Roman"/>
                <w:sz w:val="24"/>
                <w:szCs w:val="24"/>
              </w:rPr>
              <w:t>организация  размещения информационных материалов по налоговой тематике на Интернет–сайтах региональных общественных объединений малого и среднего предпринимательства, сайтах администраций муниципальных образований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72E66" w:rsidRPr="006D6823" w:rsidRDefault="00F07E3D" w:rsidP="006D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2022 года</w:t>
            </w:r>
          </w:p>
        </w:tc>
        <w:tc>
          <w:tcPr>
            <w:tcW w:w="3020" w:type="dxa"/>
            <w:vMerge w:val="restart"/>
            <w:shd w:val="clear" w:color="auto" w:fill="auto"/>
          </w:tcPr>
          <w:p w:rsidR="00972E66" w:rsidRPr="006D6823" w:rsidRDefault="00F07E3D" w:rsidP="006D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F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972E66" w:rsidRPr="00FD30EC" w:rsidTr="00C82DB3">
        <w:tc>
          <w:tcPr>
            <w:tcW w:w="817" w:type="dxa"/>
            <w:vMerge/>
            <w:shd w:val="clear" w:color="auto" w:fill="auto"/>
          </w:tcPr>
          <w:p w:rsidR="00972E66" w:rsidRPr="00FD30EC" w:rsidRDefault="00972E66" w:rsidP="00C8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972E66" w:rsidRPr="00FD30EC" w:rsidRDefault="00972E66" w:rsidP="00F0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EC">
              <w:rPr>
                <w:rFonts w:ascii="Times New Roman" w:hAnsi="Times New Roman"/>
                <w:sz w:val="24"/>
                <w:szCs w:val="24"/>
                <w:u w:val="single"/>
              </w:rPr>
              <w:t>Описание сути инициативы:</w:t>
            </w:r>
            <w:r w:rsidRPr="00F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7E3D" w:rsidRPr="00A41F9A">
              <w:rPr>
                <w:rFonts w:ascii="Times New Roman" w:hAnsi="Times New Roman"/>
                <w:sz w:val="24"/>
                <w:szCs w:val="24"/>
              </w:rPr>
              <w:t>подготовка и направление для размещения в электронном виде материалов по налоговой тематике,  касающихся актуальных вопросов в сфере налогового администрирования и связанных с деятельностью малого и среднего бизнеса, в целях повышения экономической активности в регионе</w:t>
            </w:r>
          </w:p>
        </w:tc>
        <w:tc>
          <w:tcPr>
            <w:tcW w:w="2977" w:type="dxa"/>
            <w:vMerge/>
            <w:shd w:val="clear" w:color="auto" w:fill="auto"/>
          </w:tcPr>
          <w:p w:rsidR="00972E66" w:rsidRPr="00FD30EC" w:rsidRDefault="00972E66" w:rsidP="00C8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shd w:val="clear" w:color="auto" w:fill="auto"/>
          </w:tcPr>
          <w:p w:rsidR="00972E66" w:rsidRPr="00FD30EC" w:rsidRDefault="00972E66" w:rsidP="00C8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E66" w:rsidRPr="00FD30EC" w:rsidTr="00C82DB3">
        <w:tc>
          <w:tcPr>
            <w:tcW w:w="817" w:type="dxa"/>
            <w:vMerge/>
            <w:shd w:val="clear" w:color="auto" w:fill="auto"/>
          </w:tcPr>
          <w:p w:rsidR="00972E66" w:rsidRPr="00FD30EC" w:rsidRDefault="00972E66" w:rsidP="00C8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972E66" w:rsidRPr="00FD30EC" w:rsidRDefault="00972E66" w:rsidP="007B3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EC">
              <w:rPr>
                <w:rFonts w:ascii="Times New Roman" w:hAnsi="Times New Roman"/>
                <w:sz w:val="24"/>
                <w:szCs w:val="24"/>
                <w:u w:val="single"/>
              </w:rPr>
              <w:t>Каким образом инициатива способствует повышению открытости:</w:t>
            </w:r>
            <w:r w:rsidRPr="00F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882" w:rsidRPr="00A41F9A">
              <w:rPr>
                <w:rFonts w:ascii="Times New Roman" w:hAnsi="Times New Roman"/>
                <w:sz w:val="24"/>
                <w:szCs w:val="24"/>
              </w:rPr>
              <w:t>укрепляет положительный имидж налоговых органов РФ; разъясняет практику налогового администрирования малого и среднего предпринимательства; минимизирует обращения в налоговые органы</w:t>
            </w:r>
          </w:p>
        </w:tc>
        <w:tc>
          <w:tcPr>
            <w:tcW w:w="2977" w:type="dxa"/>
            <w:vMerge/>
            <w:shd w:val="clear" w:color="auto" w:fill="auto"/>
          </w:tcPr>
          <w:p w:rsidR="00972E66" w:rsidRPr="00FD30EC" w:rsidRDefault="00972E66" w:rsidP="00C8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shd w:val="clear" w:color="auto" w:fill="auto"/>
          </w:tcPr>
          <w:p w:rsidR="00972E66" w:rsidRPr="00FD30EC" w:rsidRDefault="00972E66" w:rsidP="00C8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E66" w:rsidRPr="00FD30EC" w:rsidTr="00C82DB3">
        <w:tc>
          <w:tcPr>
            <w:tcW w:w="817" w:type="dxa"/>
            <w:vMerge/>
            <w:shd w:val="clear" w:color="auto" w:fill="auto"/>
          </w:tcPr>
          <w:p w:rsidR="00972E66" w:rsidRPr="00FD30EC" w:rsidRDefault="00972E66" w:rsidP="00C8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972E66" w:rsidRPr="00FD30EC" w:rsidRDefault="00972E66" w:rsidP="007B3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0EC">
              <w:rPr>
                <w:rFonts w:ascii="Times New Roman" w:hAnsi="Times New Roman"/>
                <w:sz w:val="24"/>
                <w:szCs w:val="24"/>
                <w:u w:val="single"/>
              </w:rPr>
              <w:t>Ключевые этапы на 2022 год:</w:t>
            </w:r>
            <w:r w:rsidRPr="00F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882" w:rsidRPr="00A41F9A">
              <w:rPr>
                <w:rFonts w:ascii="Times New Roman" w:hAnsi="Times New Roman"/>
                <w:sz w:val="24"/>
                <w:szCs w:val="24"/>
              </w:rPr>
              <w:t>определение ключевых тематик информационных материалов; подготовка и согласование информационных материалов; направление информационных материалов для публикации</w:t>
            </w:r>
          </w:p>
        </w:tc>
        <w:tc>
          <w:tcPr>
            <w:tcW w:w="2977" w:type="dxa"/>
            <w:vMerge/>
            <w:shd w:val="clear" w:color="auto" w:fill="auto"/>
          </w:tcPr>
          <w:p w:rsidR="00972E66" w:rsidRPr="00FD30EC" w:rsidRDefault="00972E66" w:rsidP="00C8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shd w:val="clear" w:color="auto" w:fill="auto"/>
          </w:tcPr>
          <w:p w:rsidR="00972E66" w:rsidRPr="00FD30EC" w:rsidRDefault="00972E66" w:rsidP="00C8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2E66" w:rsidRPr="00FD30EC" w:rsidRDefault="00972E66" w:rsidP="00972E66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972E66" w:rsidRPr="009713F4" w:rsidRDefault="00972E66" w:rsidP="008E0FA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972E66" w:rsidRPr="009713F4" w:rsidSect="00B71830">
      <w:headerReference w:type="default" r:id="rId9"/>
      <w:footerReference w:type="even" r:id="rId10"/>
      <w:pgSz w:w="16838" w:h="11906" w:orient="landscape" w:code="9"/>
      <w:pgMar w:top="851" w:right="459" w:bottom="851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83B" w:rsidRDefault="0025283B">
      <w:r>
        <w:separator/>
      </w:r>
    </w:p>
  </w:endnote>
  <w:endnote w:type="continuationSeparator" w:id="0">
    <w:p w:rsidR="0025283B" w:rsidRDefault="0025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4E" w:rsidRDefault="00363A4E" w:rsidP="0084363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3A4E" w:rsidRDefault="00363A4E" w:rsidP="009D7A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83B" w:rsidRDefault="0025283B">
      <w:r>
        <w:separator/>
      </w:r>
    </w:p>
  </w:footnote>
  <w:footnote w:type="continuationSeparator" w:id="0">
    <w:p w:rsidR="0025283B" w:rsidRDefault="00252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411" w:rsidRPr="007C7A29" w:rsidRDefault="00A67411" w:rsidP="00A67411">
    <w:pPr>
      <w:pStyle w:val="ad"/>
      <w:jc w:val="center"/>
      <w:rPr>
        <w:rFonts w:ascii="Times New Roman" w:hAnsi="Times New Roman"/>
      </w:rPr>
    </w:pPr>
    <w:r w:rsidRPr="00A67411">
      <w:rPr>
        <w:rFonts w:ascii="Times New Roman" w:hAnsi="Times New Roman"/>
      </w:rPr>
      <w:fldChar w:fldCharType="begin"/>
    </w:r>
    <w:r w:rsidRPr="00A67411">
      <w:rPr>
        <w:rFonts w:ascii="Times New Roman" w:hAnsi="Times New Roman"/>
      </w:rPr>
      <w:instrText>PAGE   \* MERGEFORMAT</w:instrText>
    </w:r>
    <w:r w:rsidRPr="00A67411">
      <w:rPr>
        <w:rFonts w:ascii="Times New Roman" w:hAnsi="Times New Roman"/>
      </w:rPr>
      <w:fldChar w:fldCharType="separate"/>
    </w:r>
    <w:r w:rsidR="00490E17">
      <w:rPr>
        <w:rFonts w:ascii="Times New Roman" w:hAnsi="Times New Roman"/>
        <w:noProof/>
      </w:rPr>
      <w:t>5</w:t>
    </w:r>
    <w:r w:rsidRPr="00A67411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373"/>
    <w:multiLevelType w:val="hybridMultilevel"/>
    <w:tmpl w:val="1F6A95AC"/>
    <w:lvl w:ilvl="0" w:tplc="04190011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4B34"/>
    <w:multiLevelType w:val="multilevel"/>
    <w:tmpl w:val="846C8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9F33EF"/>
    <w:multiLevelType w:val="multilevel"/>
    <w:tmpl w:val="42E6F9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2850A2"/>
    <w:multiLevelType w:val="hybridMultilevel"/>
    <w:tmpl w:val="16E49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633D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1E06062"/>
    <w:multiLevelType w:val="multilevel"/>
    <w:tmpl w:val="B2807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953DFE"/>
    <w:multiLevelType w:val="multilevel"/>
    <w:tmpl w:val="DC540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E73E00"/>
    <w:multiLevelType w:val="hybridMultilevel"/>
    <w:tmpl w:val="82BCFA86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045A29"/>
    <w:multiLevelType w:val="multilevel"/>
    <w:tmpl w:val="23D4D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2D66E1"/>
    <w:multiLevelType w:val="multilevel"/>
    <w:tmpl w:val="6840C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D20B1E"/>
    <w:multiLevelType w:val="hybridMultilevel"/>
    <w:tmpl w:val="EAC2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B2652"/>
    <w:multiLevelType w:val="hybridMultilevel"/>
    <w:tmpl w:val="7E3A0174"/>
    <w:lvl w:ilvl="0" w:tplc="091A68D8">
      <w:start w:val="1"/>
      <w:numFmt w:val="decimal"/>
      <w:lvlText w:val="%1."/>
      <w:lvlJc w:val="left"/>
      <w:pPr>
        <w:ind w:left="383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>
    <w:nsid w:val="33516086"/>
    <w:multiLevelType w:val="hybridMultilevel"/>
    <w:tmpl w:val="859C1984"/>
    <w:lvl w:ilvl="0" w:tplc="D644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F3C2E"/>
    <w:multiLevelType w:val="hybridMultilevel"/>
    <w:tmpl w:val="1E1201D4"/>
    <w:lvl w:ilvl="0" w:tplc="03ECC38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965D8"/>
    <w:multiLevelType w:val="hybridMultilevel"/>
    <w:tmpl w:val="FD068886"/>
    <w:lvl w:ilvl="0" w:tplc="537C12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D5983"/>
    <w:multiLevelType w:val="hybridMultilevel"/>
    <w:tmpl w:val="1E4A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71238C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FD1148"/>
    <w:multiLevelType w:val="multilevel"/>
    <w:tmpl w:val="72189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9D482A"/>
    <w:multiLevelType w:val="hybridMultilevel"/>
    <w:tmpl w:val="78640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F4E9F"/>
    <w:multiLevelType w:val="hybridMultilevel"/>
    <w:tmpl w:val="F970CFAA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1240D2"/>
    <w:multiLevelType w:val="hybridMultilevel"/>
    <w:tmpl w:val="C0C0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80C4A"/>
    <w:multiLevelType w:val="multilevel"/>
    <w:tmpl w:val="4106E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C17E9C"/>
    <w:multiLevelType w:val="hybridMultilevel"/>
    <w:tmpl w:val="24DEB8FA"/>
    <w:lvl w:ilvl="0" w:tplc="E4C627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C00FAE"/>
    <w:multiLevelType w:val="hybridMultilevel"/>
    <w:tmpl w:val="5CA469A8"/>
    <w:lvl w:ilvl="0" w:tplc="2EC0F47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4">
    <w:nsid w:val="5F6E56CE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C846F8"/>
    <w:multiLevelType w:val="hybridMultilevel"/>
    <w:tmpl w:val="6CBA7938"/>
    <w:lvl w:ilvl="0" w:tplc="19180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6">
    <w:nsid w:val="65763B67"/>
    <w:multiLevelType w:val="hybridMultilevel"/>
    <w:tmpl w:val="42C4EC3A"/>
    <w:lvl w:ilvl="0" w:tplc="D644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174DD4"/>
    <w:multiLevelType w:val="multilevel"/>
    <w:tmpl w:val="FA040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51393B"/>
    <w:multiLevelType w:val="hybridMultilevel"/>
    <w:tmpl w:val="41E084E0"/>
    <w:lvl w:ilvl="0" w:tplc="A04050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95CFF"/>
    <w:multiLevelType w:val="hybridMultilevel"/>
    <w:tmpl w:val="0D560642"/>
    <w:lvl w:ilvl="0" w:tplc="5D76D5B2">
      <w:start w:val="1"/>
      <w:numFmt w:val="decimal"/>
      <w:lvlText w:val="%1."/>
      <w:lvlJc w:val="left"/>
      <w:pPr>
        <w:ind w:left="357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0">
    <w:nsid w:val="774B4429"/>
    <w:multiLevelType w:val="hybridMultilevel"/>
    <w:tmpl w:val="114CE024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F5D669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2"/>
  </w:num>
  <w:num w:numId="2">
    <w:abstractNumId w:val="15"/>
  </w:num>
  <w:num w:numId="3">
    <w:abstractNumId w:val="24"/>
  </w:num>
  <w:num w:numId="4">
    <w:abstractNumId w:val="16"/>
  </w:num>
  <w:num w:numId="5">
    <w:abstractNumId w:val="14"/>
  </w:num>
  <w:num w:numId="6">
    <w:abstractNumId w:val="28"/>
  </w:num>
  <w:num w:numId="7">
    <w:abstractNumId w:val="3"/>
  </w:num>
  <w:num w:numId="8">
    <w:abstractNumId w:val="19"/>
  </w:num>
  <w:num w:numId="9">
    <w:abstractNumId w:val="7"/>
  </w:num>
  <w:num w:numId="10">
    <w:abstractNumId w:val="30"/>
  </w:num>
  <w:num w:numId="11">
    <w:abstractNumId w:val="23"/>
  </w:num>
  <w:num w:numId="12">
    <w:abstractNumId w:val="31"/>
  </w:num>
  <w:num w:numId="13">
    <w:abstractNumId w:val="4"/>
  </w:num>
  <w:num w:numId="14">
    <w:abstractNumId w:val="8"/>
  </w:num>
  <w:num w:numId="15">
    <w:abstractNumId w:val="11"/>
  </w:num>
  <w:num w:numId="16">
    <w:abstractNumId w:val="5"/>
  </w:num>
  <w:num w:numId="17">
    <w:abstractNumId w:val="6"/>
  </w:num>
  <w:num w:numId="18">
    <w:abstractNumId w:val="2"/>
  </w:num>
  <w:num w:numId="19">
    <w:abstractNumId w:val="9"/>
  </w:num>
  <w:num w:numId="20">
    <w:abstractNumId w:val="13"/>
  </w:num>
  <w:num w:numId="21">
    <w:abstractNumId w:val="21"/>
  </w:num>
  <w:num w:numId="22">
    <w:abstractNumId w:val="27"/>
  </w:num>
  <w:num w:numId="23">
    <w:abstractNumId w:val="1"/>
  </w:num>
  <w:num w:numId="24">
    <w:abstractNumId w:val="17"/>
  </w:num>
  <w:num w:numId="25">
    <w:abstractNumId w:val="20"/>
  </w:num>
  <w:num w:numId="26">
    <w:abstractNumId w:val="18"/>
  </w:num>
  <w:num w:numId="27">
    <w:abstractNumId w:val="0"/>
  </w:num>
  <w:num w:numId="28">
    <w:abstractNumId w:val="10"/>
  </w:num>
  <w:num w:numId="29">
    <w:abstractNumId w:val="25"/>
  </w:num>
  <w:num w:numId="30">
    <w:abstractNumId w:val="29"/>
  </w:num>
  <w:num w:numId="31">
    <w:abstractNumId w:val="1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C8"/>
    <w:rsid w:val="00000EE4"/>
    <w:rsid w:val="0000173F"/>
    <w:rsid w:val="00002C1C"/>
    <w:rsid w:val="00003112"/>
    <w:rsid w:val="00005EDA"/>
    <w:rsid w:val="000100DE"/>
    <w:rsid w:val="0001190D"/>
    <w:rsid w:val="00017908"/>
    <w:rsid w:val="000205FB"/>
    <w:rsid w:val="0002099C"/>
    <w:rsid w:val="00020CAB"/>
    <w:rsid w:val="000270C5"/>
    <w:rsid w:val="000271A4"/>
    <w:rsid w:val="00027C5F"/>
    <w:rsid w:val="00030A4E"/>
    <w:rsid w:val="00033DBD"/>
    <w:rsid w:val="00034E22"/>
    <w:rsid w:val="00035CE8"/>
    <w:rsid w:val="00035DD2"/>
    <w:rsid w:val="000376D6"/>
    <w:rsid w:val="00040840"/>
    <w:rsid w:val="0004426E"/>
    <w:rsid w:val="00044646"/>
    <w:rsid w:val="00044877"/>
    <w:rsid w:val="00045E00"/>
    <w:rsid w:val="0005178E"/>
    <w:rsid w:val="0006274F"/>
    <w:rsid w:val="00065A58"/>
    <w:rsid w:val="00066DF8"/>
    <w:rsid w:val="000711E5"/>
    <w:rsid w:val="00072FD1"/>
    <w:rsid w:val="00073FEA"/>
    <w:rsid w:val="00074E5F"/>
    <w:rsid w:val="00081201"/>
    <w:rsid w:val="00081870"/>
    <w:rsid w:val="000819CD"/>
    <w:rsid w:val="000823B1"/>
    <w:rsid w:val="00085D9B"/>
    <w:rsid w:val="0008651C"/>
    <w:rsid w:val="00087227"/>
    <w:rsid w:val="00093575"/>
    <w:rsid w:val="0009591E"/>
    <w:rsid w:val="00095B7A"/>
    <w:rsid w:val="00096DE4"/>
    <w:rsid w:val="00097C5C"/>
    <w:rsid w:val="00097D1D"/>
    <w:rsid w:val="000A184E"/>
    <w:rsid w:val="000A3ABB"/>
    <w:rsid w:val="000A49A6"/>
    <w:rsid w:val="000A5864"/>
    <w:rsid w:val="000A5A8F"/>
    <w:rsid w:val="000A5AD0"/>
    <w:rsid w:val="000A6ED4"/>
    <w:rsid w:val="000A753E"/>
    <w:rsid w:val="000A7CD2"/>
    <w:rsid w:val="000B0051"/>
    <w:rsid w:val="000B0BA0"/>
    <w:rsid w:val="000B0CC5"/>
    <w:rsid w:val="000B441C"/>
    <w:rsid w:val="000B75B4"/>
    <w:rsid w:val="000B7727"/>
    <w:rsid w:val="000C1C9F"/>
    <w:rsid w:val="000C42EB"/>
    <w:rsid w:val="000C46F2"/>
    <w:rsid w:val="000C6539"/>
    <w:rsid w:val="000C7776"/>
    <w:rsid w:val="000D06F8"/>
    <w:rsid w:val="000D34D2"/>
    <w:rsid w:val="000D3517"/>
    <w:rsid w:val="000D36C4"/>
    <w:rsid w:val="000D38B5"/>
    <w:rsid w:val="000D38B7"/>
    <w:rsid w:val="000D411D"/>
    <w:rsid w:val="000D7E9C"/>
    <w:rsid w:val="000E1C85"/>
    <w:rsid w:val="000E3AC6"/>
    <w:rsid w:val="000E5A79"/>
    <w:rsid w:val="000E6D1C"/>
    <w:rsid w:val="000E7166"/>
    <w:rsid w:val="000E7365"/>
    <w:rsid w:val="000E766F"/>
    <w:rsid w:val="000F0D67"/>
    <w:rsid w:val="000F4BE8"/>
    <w:rsid w:val="000F4EC9"/>
    <w:rsid w:val="000F7035"/>
    <w:rsid w:val="000F77EA"/>
    <w:rsid w:val="001004AE"/>
    <w:rsid w:val="00103904"/>
    <w:rsid w:val="00104F35"/>
    <w:rsid w:val="001066B1"/>
    <w:rsid w:val="00106BA0"/>
    <w:rsid w:val="00106D9D"/>
    <w:rsid w:val="00110C27"/>
    <w:rsid w:val="00113DB5"/>
    <w:rsid w:val="001141D4"/>
    <w:rsid w:val="00115CDC"/>
    <w:rsid w:val="00116348"/>
    <w:rsid w:val="00116F51"/>
    <w:rsid w:val="00120DFD"/>
    <w:rsid w:val="0012199C"/>
    <w:rsid w:val="001227BF"/>
    <w:rsid w:val="00123F11"/>
    <w:rsid w:val="001257D5"/>
    <w:rsid w:val="0013106A"/>
    <w:rsid w:val="001323CC"/>
    <w:rsid w:val="0013244E"/>
    <w:rsid w:val="001324FA"/>
    <w:rsid w:val="00133B4F"/>
    <w:rsid w:val="00134136"/>
    <w:rsid w:val="0014092A"/>
    <w:rsid w:val="00142382"/>
    <w:rsid w:val="00143D6D"/>
    <w:rsid w:val="001440F3"/>
    <w:rsid w:val="0014658D"/>
    <w:rsid w:val="00153A95"/>
    <w:rsid w:val="001572B5"/>
    <w:rsid w:val="00157541"/>
    <w:rsid w:val="00161464"/>
    <w:rsid w:val="00162A5C"/>
    <w:rsid w:val="001639B8"/>
    <w:rsid w:val="00163F0C"/>
    <w:rsid w:val="00167621"/>
    <w:rsid w:val="001676F1"/>
    <w:rsid w:val="00172BBC"/>
    <w:rsid w:val="0017335A"/>
    <w:rsid w:val="00182596"/>
    <w:rsid w:val="00182733"/>
    <w:rsid w:val="00183DF4"/>
    <w:rsid w:val="00184777"/>
    <w:rsid w:val="00191B2B"/>
    <w:rsid w:val="001939BD"/>
    <w:rsid w:val="0019785B"/>
    <w:rsid w:val="00197951"/>
    <w:rsid w:val="001979F1"/>
    <w:rsid w:val="00197BA3"/>
    <w:rsid w:val="001A0DDA"/>
    <w:rsid w:val="001A2706"/>
    <w:rsid w:val="001A3DA0"/>
    <w:rsid w:val="001A49CE"/>
    <w:rsid w:val="001A5E12"/>
    <w:rsid w:val="001A6CBD"/>
    <w:rsid w:val="001A7BBD"/>
    <w:rsid w:val="001B05C7"/>
    <w:rsid w:val="001B2DEA"/>
    <w:rsid w:val="001B3E16"/>
    <w:rsid w:val="001B420A"/>
    <w:rsid w:val="001B4EC1"/>
    <w:rsid w:val="001C06BD"/>
    <w:rsid w:val="001C2510"/>
    <w:rsid w:val="001C37DA"/>
    <w:rsid w:val="001C5F2D"/>
    <w:rsid w:val="001C5FCC"/>
    <w:rsid w:val="001C7324"/>
    <w:rsid w:val="001C7B27"/>
    <w:rsid w:val="001D050D"/>
    <w:rsid w:val="001D692E"/>
    <w:rsid w:val="001D761D"/>
    <w:rsid w:val="001D7A79"/>
    <w:rsid w:val="001E0009"/>
    <w:rsid w:val="001E0C57"/>
    <w:rsid w:val="001E0F54"/>
    <w:rsid w:val="001E357B"/>
    <w:rsid w:val="001E3DBA"/>
    <w:rsid w:val="001E4D0C"/>
    <w:rsid w:val="001E52F8"/>
    <w:rsid w:val="001E65E0"/>
    <w:rsid w:val="001F1401"/>
    <w:rsid w:val="001F15E3"/>
    <w:rsid w:val="001F2622"/>
    <w:rsid w:val="001F60CE"/>
    <w:rsid w:val="001F7D95"/>
    <w:rsid w:val="001F7DFF"/>
    <w:rsid w:val="0020202F"/>
    <w:rsid w:val="00202272"/>
    <w:rsid w:val="00202C2B"/>
    <w:rsid w:val="00202E7F"/>
    <w:rsid w:val="0020344E"/>
    <w:rsid w:val="00205028"/>
    <w:rsid w:val="00205D78"/>
    <w:rsid w:val="0020654F"/>
    <w:rsid w:val="002071A7"/>
    <w:rsid w:val="002074EF"/>
    <w:rsid w:val="002077CF"/>
    <w:rsid w:val="00210282"/>
    <w:rsid w:val="002128A2"/>
    <w:rsid w:val="002146CB"/>
    <w:rsid w:val="00215706"/>
    <w:rsid w:val="002164E8"/>
    <w:rsid w:val="00221025"/>
    <w:rsid w:val="00221397"/>
    <w:rsid w:val="00221C1D"/>
    <w:rsid w:val="00223600"/>
    <w:rsid w:val="00224044"/>
    <w:rsid w:val="00225A23"/>
    <w:rsid w:val="002262EB"/>
    <w:rsid w:val="00227685"/>
    <w:rsid w:val="0023042E"/>
    <w:rsid w:val="0023709A"/>
    <w:rsid w:val="00240262"/>
    <w:rsid w:val="002402F0"/>
    <w:rsid w:val="00240CD8"/>
    <w:rsid w:val="002417C5"/>
    <w:rsid w:val="00243289"/>
    <w:rsid w:val="00245F72"/>
    <w:rsid w:val="002468D5"/>
    <w:rsid w:val="0025283B"/>
    <w:rsid w:val="00253F0D"/>
    <w:rsid w:val="002547DB"/>
    <w:rsid w:val="00256322"/>
    <w:rsid w:val="00257D50"/>
    <w:rsid w:val="00257D5C"/>
    <w:rsid w:val="002631B9"/>
    <w:rsid w:val="002667A5"/>
    <w:rsid w:val="002719FB"/>
    <w:rsid w:val="00273D2B"/>
    <w:rsid w:val="0027403A"/>
    <w:rsid w:val="00274B53"/>
    <w:rsid w:val="002768EC"/>
    <w:rsid w:val="002772EE"/>
    <w:rsid w:val="002774E5"/>
    <w:rsid w:val="00281276"/>
    <w:rsid w:val="002816A5"/>
    <w:rsid w:val="00285F53"/>
    <w:rsid w:val="00287EB5"/>
    <w:rsid w:val="002916CC"/>
    <w:rsid w:val="00292052"/>
    <w:rsid w:val="002925CD"/>
    <w:rsid w:val="00296FEC"/>
    <w:rsid w:val="00297E68"/>
    <w:rsid w:val="002A0282"/>
    <w:rsid w:val="002A3E72"/>
    <w:rsid w:val="002A55C2"/>
    <w:rsid w:val="002A704D"/>
    <w:rsid w:val="002A7170"/>
    <w:rsid w:val="002B0202"/>
    <w:rsid w:val="002B2D3A"/>
    <w:rsid w:val="002B2F23"/>
    <w:rsid w:val="002B2F49"/>
    <w:rsid w:val="002B6AB6"/>
    <w:rsid w:val="002C03A6"/>
    <w:rsid w:val="002C0D2A"/>
    <w:rsid w:val="002C4473"/>
    <w:rsid w:val="002C44D7"/>
    <w:rsid w:val="002C57A1"/>
    <w:rsid w:val="002D1063"/>
    <w:rsid w:val="002D1C64"/>
    <w:rsid w:val="002D56FE"/>
    <w:rsid w:val="002D72DC"/>
    <w:rsid w:val="002E263C"/>
    <w:rsid w:val="002E4951"/>
    <w:rsid w:val="002E51D1"/>
    <w:rsid w:val="002E5E4D"/>
    <w:rsid w:val="002E658E"/>
    <w:rsid w:val="002E7845"/>
    <w:rsid w:val="002E79FA"/>
    <w:rsid w:val="002E7D23"/>
    <w:rsid w:val="002F0BE2"/>
    <w:rsid w:val="002F1B4A"/>
    <w:rsid w:val="002F37A8"/>
    <w:rsid w:val="002F5560"/>
    <w:rsid w:val="002F61DB"/>
    <w:rsid w:val="002F75EB"/>
    <w:rsid w:val="00302A7D"/>
    <w:rsid w:val="003035CC"/>
    <w:rsid w:val="003038CA"/>
    <w:rsid w:val="00305FFB"/>
    <w:rsid w:val="00306B38"/>
    <w:rsid w:val="0031045E"/>
    <w:rsid w:val="003119B9"/>
    <w:rsid w:val="003128CE"/>
    <w:rsid w:val="0031324A"/>
    <w:rsid w:val="00314605"/>
    <w:rsid w:val="0031656C"/>
    <w:rsid w:val="00316636"/>
    <w:rsid w:val="00320156"/>
    <w:rsid w:val="00321B08"/>
    <w:rsid w:val="00321B35"/>
    <w:rsid w:val="00323817"/>
    <w:rsid w:val="003246D4"/>
    <w:rsid w:val="0032532E"/>
    <w:rsid w:val="003260AD"/>
    <w:rsid w:val="00330850"/>
    <w:rsid w:val="00333BBA"/>
    <w:rsid w:val="0033455C"/>
    <w:rsid w:val="00334B0A"/>
    <w:rsid w:val="0034272B"/>
    <w:rsid w:val="0034283E"/>
    <w:rsid w:val="00345DBB"/>
    <w:rsid w:val="003471C5"/>
    <w:rsid w:val="0034732D"/>
    <w:rsid w:val="00350A2C"/>
    <w:rsid w:val="00350E2E"/>
    <w:rsid w:val="0035210C"/>
    <w:rsid w:val="00353EF3"/>
    <w:rsid w:val="00354AE2"/>
    <w:rsid w:val="00361CB3"/>
    <w:rsid w:val="003623A5"/>
    <w:rsid w:val="00363A4E"/>
    <w:rsid w:val="00366310"/>
    <w:rsid w:val="00366E1A"/>
    <w:rsid w:val="00367224"/>
    <w:rsid w:val="0036793A"/>
    <w:rsid w:val="00367C26"/>
    <w:rsid w:val="00370A56"/>
    <w:rsid w:val="00370D24"/>
    <w:rsid w:val="003714A6"/>
    <w:rsid w:val="0037311E"/>
    <w:rsid w:val="00373463"/>
    <w:rsid w:val="00374331"/>
    <w:rsid w:val="00374500"/>
    <w:rsid w:val="00375149"/>
    <w:rsid w:val="0037540C"/>
    <w:rsid w:val="00375E8C"/>
    <w:rsid w:val="00376166"/>
    <w:rsid w:val="00376446"/>
    <w:rsid w:val="0037680E"/>
    <w:rsid w:val="00380177"/>
    <w:rsid w:val="00380DA1"/>
    <w:rsid w:val="00381F77"/>
    <w:rsid w:val="00382A65"/>
    <w:rsid w:val="0038520D"/>
    <w:rsid w:val="00387595"/>
    <w:rsid w:val="00390EB8"/>
    <w:rsid w:val="0039108C"/>
    <w:rsid w:val="00391963"/>
    <w:rsid w:val="003932AF"/>
    <w:rsid w:val="0039353E"/>
    <w:rsid w:val="0039533A"/>
    <w:rsid w:val="003975A8"/>
    <w:rsid w:val="003A17FE"/>
    <w:rsid w:val="003A1C16"/>
    <w:rsid w:val="003A1DF2"/>
    <w:rsid w:val="003A22F1"/>
    <w:rsid w:val="003A3944"/>
    <w:rsid w:val="003A3CD6"/>
    <w:rsid w:val="003A4880"/>
    <w:rsid w:val="003B15F3"/>
    <w:rsid w:val="003B4685"/>
    <w:rsid w:val="003B5623"/>
    <w:rsid w:val="003B63A3"/>
    <w:rsid w:val="003B6687"/>
    <w:rsid w:val="003B684A"/>
    <w:rsid w:val="003C2615"/>
    <w:rsid w:val="003C33EF"/>
    <w:rsid w:val="003C788A"/>
    <w:rsid w:val="003D0CD7"/>
    <w:rsid w:val="003D3CA6"/>
    <w:rsid w:val="003D4307"/>
    <w:rsid w:val="003D5B09"/>
    <w:rsid w:val="003D5EC1"/>
    <w:rsid w:val="003D5FA4"/>
    <w:rsid w:val="003D75EB"/>
    <w:rsid w:val="003E00A5"/>
    <w:rsid w:val="003E12D0"/>
    <w:rsid w:val="003E2075"/>
    <w:rsid w:val="003E2C8D"/>
    <w:rsid w:val="003F0E3D"/>
    <w:rsid w:val="003F3F3C"/>
    <w:rsid w:val="003F421A"/>
    <w:rsid w:val="003F4EEE"/>
    <w:rsid w:val="003F5265"/>
    <w:rsid w:val="003F614E"/>
    <w:rsid w:val="003F759E"/>
    <w:rsid w:val="004006BE"/>
    <w:rsid w:val="004065AB"/>
    <w:rsid w:val="004075C8"/>
    <w:rsid w:val="00407C42"/>
    <w:rsid w:val="004125C9"/>
    <w:rsid w:val="00413B0B"/>
    <w:rsid w:val="00413D9D"/>
    <w:rsid w:val="00413DF7"/>
    <w:rsid w:val="0041458B"/>
    <w:rsid w:val="00414C2B"/>
    <w:rsid w:val="00414CF2"/>
    <w:rsid w:val="00415588"/>
    <w:rsid w:val="00415778"/>
    <w:rsid w:val="00416855"/>
    <w:rsid w:val="004177C3"/>
    <w:rsid w:val="00417935"/>
    <w:rsid w:val="0042449D"/>
    <w:rsid w:val="00424F1B"/>
    <w:rsid w:val="00426DB1"/>
    <w:rsid w:val="00430477"/>
    <w:rsid w:val="004310C4"/>
    <w:rsid w:val="00431949"/>
    <w:rsid w:val="00433B5A"/>
    <w:rsid w:val="0043596C"/>
    <w:rsid w:val="00435B74"/>
    <w:rsid w:val="00435EF0"/>
    <w:rsid w:val="0043653F"/>
    <w:rsid w:val="00436F56"/>
    <w:rsid w:val="004379ED"/>
    <w:rsid w:val="004406A8"/>
    <w:rsid w:val="00441003"/>
    <w:rsid w:val="00442873"/>
    <w:rsid w:val="00443169"/>
    <w:rsid w:val="00443A28"/>
    <w:rsid w:val="00444906"/>
    <w:rsid w:val="004461DB"/>
    <w:rsid w:val="00446414"/>
    <w:rsid w:val="004467F2"/>
    <w:rsid w:val="0045097E"/>
    <w:rsid w:val="00451960"/>
    <w:rsid w:val="00452A50"/>
    <w:rsid w:val="00454623"/>
    <w:rsid w:val="004546BB"/>
    <w:rsid w:val="004546D3"/>
    <w:rsid w:val="00454BBD"/>
    <w:rsid w:val="00456497"/>
    <w:rsid w:val="00456CEF"/>
    <w:rsid w:val="00456EDF"/>
    <w:rsid w:val="00460188"/>
    <w:rsid w:val="00460434"/>
    <w:rsid w:val="004615FE"/>
    <w:rsid w:val="004618A6"/>
    <w:rsid w:val="00467968"/>
    <w:rsid w:val="00467B61"/>
    <w:rsid w:val="00472213"/>
    <w:rsid w:val="0047463E"/>
    <w:rsid w:val="00480895"/>
    <w:rsid w:val="0048094C"/>
    <w:rsid w:val="00480E45"/>
    <w:rsid w:val="004829F3"/>
    <w:rsid w:val="00483E2A"/>
    <w:rsid w:val="004846C4"/>
    <w:rsid w:val="0048548F"/>
    <w:rsid w:val="00490E17"/>
    <w:rsid w:val="004925F4"/>
    <w:rsid w:val="004928DD"/>
    <w:rsid w:val="004929CD"/>
    <w:rsid w:val="00497B12"/>
    <w:rsid w:val="004A0CD7"/>
    <w:rsid w:val="004A3846"/>
    <w:rsid w:val="004A474A"/>
    <w:rsid w:val="004A5AB6"/>
    <w:rsid w:val="004B15BE"/>
    <w:rsid w:val="004B1943"/>
    <w:rsid w:val="004B27A2"/>
    <w:rsid w:val="004B56D0"/>
    <w:rsid w:val="004C0367"/>
    <w:rsid w:val="004C1393"/>
    <w:rsid w:val="004C1DF0"/>
    <w:rsid w:val="004C2277"/>
    <w:rsid w:val="004C2B39"/>
    <w:rsid w:val="004C4D65"/>
    <w:rsid w:val="004C6465"/>
    <w:rsid w:val="004C7A53"/>
    <w:rsid w:val="004D0478"/>
    <w:rsid w:val="004D2CA9"/>
    <w:rsid w:val="004D2D13"/>
    <w:rsid w:val="004D37AF"/>
    <w:rsid w:val="004D6CC1"/>
    <w:rsid w:val="004D7302"/>
    <w:rsid w:val="004E010D"/>
    <w:rsid w:val="004E0B9D"/>
    <w:rsid w:val="004E132B"/>
    <w:rsid w:val="004E185C"/>
    <w:rsid w:val="004E2930"/>
    <w:rsid w:val="004E3137"/>
    <w:rsid w:val="004E4421"/>
    <w:rsid w:val="004E4D33"/>
    <w:rsid w:val="004E657A"/>
    <w:rsid w:val="004F0751"/>
    <w:rsid w:val="004F24B4"/>
    <w:rsid w:val="0050036F"/>
    <w:rsid w:val="0050140D"/>
    <w:rsid w:val="0050329E"/>
    <w:rsid w:val="00503464"/>
    <w:rsid w:val="005037E0"/>
    <w:rsid w:val="005051A9"/>
    <w:rsid w:val="00515431"/>
    <w:rsid w:val="0051597F"/>
    <w:rsid w:val="00515B6D"/>
    <w:rsid w:val="00515BBC"/>
    <w:rsid w:val="00515E6D"/>
    <w:rsid w:val="00516503"/>
    <w:rsid w:val="00520BE3"/>
    <w:rsid w:val="0052550C"/>
    <w:rsid w:val="005279FB"/>
    <w:rsid w:val="005316BA"/>
    <w:rsid w:val="005349B1"/>
    <w:rsid w:val="00535E89"/>
    <w:rsid w:val="0053660B"/>
    <w:rsid w:val="005428DE"/>
    <w:rsid w:val="00542A02"/>
    <w:rsid w:val="005434E5"/>
    <w:rsid w:val="00544266"/>
    <w:rsid w:val="00546189"/>
    <w:rsid w:val="005510D2"/>
    <w:rsid w:val="00551465"/>
    <w:rsid w:val="005517DB"/>
    <w:rsid w:val="005538B8"/>
    <w:rsid w:val="0055605E"/>
    <w:rsid w:val="00556738"/>
    <w:rsid w:val="00556902"/>
    <w:rsid w:val="005573AA"/>
    <w:rsid w:val="00560ACD"/>
    <w:rsid w:val="00561C24"/>
    <w:rsid w:val="00563747"/>
    <w:rsid w:val="00564667"/>
    <w:rsid w:val="00564BC9"/>
    <w:rsid w:val="0056531E"/>
    <w:rsid w:val="00565478"/>
    <w:rsid w:val="00570422"/>
    <w:rsid w:val="00570B02"/>
    <w:rsid w:val="00570B65"/>
    <w:rsid w:val="00572A50"/>
    <w:rsid w:val="00572F71"/>
    <w:rsid w:val="005756B3"/>
    <w:rsid w:val="005775CB"/>
    <w:rsid w:val="00580369"/>
    <w:rsid w:val="00580B99"/>
    <w:rsid w:val="00581562"/>
    <w:rsid w:val="005861C7"/>
    <w:rsid w:val="0058689D"/>
    <w:rsid w:val="00587DE1"/>
    <w:rsid w:val="005909C2"/>
    <w:rsid w:val="00591695"/>
    <w:rsid w:val="005920B8"/>
    <w:rsid w:val="005945BA"/>
    <w:rsid w:val="00595445"/>
    <w:rsid w:val="005954D2"/>
    <w:rsid w:val="005959F2"/>
    <w:rsid w:val="00596330"/>
    <w:rsid w:val="005965C6"/>
    <w:rsid w:val="005B025A"/>
    <w:rsid w:val="005B060A"/>
    <w:rsid w:val="005B0FB8"/>
    <w:rsid w:val="005B464A"/>
    <w:rsid w:val="005B4C17"/>
    <w:rsid w:val="005B53FB"/>
    <w:rsid w:val="005B6037"/>
    <w:rsid w:val="005B6B51"/>
    <w:rsid w:val="005C07FC"/>
    <w:rsid w:val="005C0EAF"/>
    <w:rsid w:val="005C16E8"/>
    <w:rsid w:val="005C333A"/>
    <w:rsid w:val="005C5807"/>
    <w:rsid w:val="005D1761"/>
    <w:rsid w:val="005D2890"/>
    <w:rsid w:val="005D3CA3"/>
    <w:rsid w:val="005D4781"/>
    <w:rsid w:val="005D54D2"/>
    <w:rsid w:val="005D57D1"/>
    <w:rsid w:val="005D60FF"/>
    <w:rsid w:val="005E0B23"/>
    <w:rsid w:val="005E2B45"/>
    <w:rsid w:val="005E348C"/>
    <w:rsid w:val="005E39AB"/>
    <w:rsid w:val="005E43A0"/>
    <w:rsid w:val="005E4CDD"/>
    <w:rsid w:val="005E53EA"/>
    <w:rsid w:val="005F0B82"/>
    <w:rsid w:val="005F1965"/>
    <w:rsid w:val="005F1AD3"/>
    <w:rsid w:val="005F2291"/>
    <w:rsid w:val="005F3488"/>
    <w:rsid w:val="005F382E"/>
    <w:rsid w:val="005F3864"/>
    <w:rsid w:val="005F5A87"/>
    <w:rsid w:val="00600093"/>
    <w:rsid w:val="00601226"/>
    <w:rsid w:val="00601B01"/>
    <w:rsid w:val="00603B8A"/>
    <w:rsid w:val="0061038D"/>
    <w:rsid w:val="006111CC"/>
    <w:rsid w:val="00611AA8"/>
    <w:rsid w:val="00613BD4"/>
    <w:rsid w:val="00620A3F"/>
    <w:rsid w:val="0062336C"/>
    <w:rsid w:val="006239EB"/>
    <w:rsid w:val="00623E1D"/>
    <w:rsid w:val="00632430"/>
    <w:rsid w:val="00633BBA"/>
    <w:rsid w:val="006349C0"/>
    <w:rsid w:val="00634AC3"/>
    <w:rsid w:val="00636B86"/>
    <w:rsid w:val="006371F5"/>
    <w:rsid w:val="006405AD"/>
    <w:rsid w:val="006428EA"/>
    <w:rsid w:val="00642C79"/>
    <w:rsid w:val="006445FC"/>
    <w:rsid w:val="00644B5C"/>
    <w:rsid w:val="006464B4"/>
    <w:rsid w:val="006465E4"/>
    <w:rsid w:val="00646D00"/>
    <w:rsid w:val="00647243"/>
    <w:rsid w:val="00647460"/>
    <w:rsid w:val="0065171B"/>
    <w:rsid w:val="00652906"/>
    <w:rsid w:val="00655749"/>
    <w:rsid w:val="00655BEC"/>
    <w:rsid w:val="00656921"/>
    <w:rsid w:val="00661DA5"/>
    <w:rsid w:val="00663126"/>
    <w:rsid w:val="0066456B"/>
    <w:rsid w:val="00664BFA"/>
    <w:rsid w:val="00666238"/>
    <w:rsid w:val="0067371B"/>
    <w:rsid w:val="006740E6"/>
    <w:rsid w:val="00674193"/>
    <w:rsid w:val="00674EFE"/>
    <w:rsid w:val="00675AD7"/>
    <w:rsid w:val="00675EB6"/>
    <w:rsid w:val="0068030E"/>
    <w:rsid w:val="006816A3"/>
    <w:rsid w:val="00681F02"/>
    <w:rsid w:val="0068202E"/>
    <w:rsid w:val="00684D37"/>
    <w:rsid w:val="006851E1"/>
    <w:rsid w:val="006856EE"/>
    <w:rsid w:val="0068573E"/>
    <w:rsid w:val="00687F91"/>
    <w:rsid w:val="00690411"/>
    <w:rsid w:val="006904A2"/>
    <w:rsid w:val="00691243"/>
    <w:rsid w:val="006926B9"/>
    <w:rsid w:val="00693184"/>
    <w:rsid w:val="006935D9"/>
    <w:rsid w:val="00693619"/>
    <w:rsid w:val="00693B2A"/>
    <w:rsid w:val="0069481A"/>
    <w:rsid w:val="00695251"/>
    <w:rsid w:val="00695BDA"/>
    <w:rsid w:val="0069690C"/>
    <w:rsid w:val="00697971"/>
    <w:rsid w:val="006A0214"/>
    <w:rsid w:val="006A16A0"/>
    <w:rsid w:val="006A275D"/>
    <w:rsid w:val="006A2B5C"/>
    <w:rsid w:val="006A3F49"/>
    <w:rsid w:val="006A53B7"/>
    <w:rsid w:val="006A5EF6"/>
    <w:rsid w:val="006A7C0B"/>
    <w:rsid w:val="006B04B3"/>
    <w:rsid w:val="006B0EED"/>
    <w:rsid w:val="006B2F8C"/>
    <w:rsid w:val="006B3054"/>
    <w:rsid w:val="006B3CC8"/>
    <w:rsid w:val="006C2FF5"/>
    <w:rsid w:val="006C3A15"/>
    <w:rsid w:val="006C4B49"/>
    <w:rsid w:val="006C7DFC"/>
    <w:rsid w:val="006D0821"/>
    <w:rsid w:val="006D1E1E"/>
    <w:rsid w:val="006D2BC7"/>
    <w:rsid w:val="006D2D99"/>
    <w:rsid w:val="006D36F7"/>
    <w:rsid w:val="006D4DFA"/>
    <w:rsid w:val="006D5D0E"/>
    <w:rsid w:val="006D6757"/>
    <w:rsid w:val="006D6823"/>
    <w:rsid w:val="006D6CCF"/>
    <w:rsid w:val="006D7164"/>
    <w:rsid w:val="006E0936"/>
    <w:rsid w:val="006E0A68"/>
    <w:rsid w:val="006E6A8C"/>
    <w:rsid w:val="006F35D0"/>
    <w:rsid w:val="006F403C"/>
    <w:rsid w:val="006F4E64"/>
    <w:rsid w:val="0070236A"/>
    <w:rsid w:val="00704DF0"/>
    <w:rsid w:val="007052E7"/>
    <w:rsid w:val="007112BA"/>
    <w:rsid w:val="0071156B"/>
    <w:rsid w:val="007137DF"/>
    <w:rsid w:val="00715C7D"/>
    <w:rsid w:val="00716FA8"/>
    <w:rsid w:val="0071719D"/>
    <w:rsid w:val="00717331"/>
    <w:rsid w:val="007202AF"/>
    <w:rsid w:val="00720E68"/>
    <w:rsid w:val="00722E47"/>
    <w:rsid w:val="007231FF"/>
    <w:rsid w:val="00725680"/>
    <w:rsid w:val="00726E00"/>
    <w:rsid w:val="0073112D"/>
    <w:rsid w:val="007351C8"/>
    <w:rsid w:val="007374C7"/>
    <w:rsid w:val="00737707"/>
    <w:rsid w:val="00737A15"/>
    <w:rsid w:val="00737BC6"/>
    <w:rsid w:val="00740715"/>
    <w:rsid w:val="00742849"/>
    <w:rsid w:val="00743751"/>
    <w:rsid w:val="00746961"/>
    <w:rsid w:val="00750034"/>
    <w:rsid w:val="00750377"/>
    <w:rsid w:val="007514B7"/>
    <w:rsid w:val="0075162A"/>
    <w:rsid w:val="00751AFC"/>
    <w:rsid w:val="00753A46"/>
    <w:rsid w:val="00753B2C"/>
    <w:rsid w:val="0075425E"/>
    <w:rsid w:val="007546D7"/>
    <w:rsid w:val="007557E5"/>
    <w:rsid w:val="00756476"/>
    <w:rsid w:val="0075708E"/>
    <w:rsid w:val="00757DAE"/>
    <w:rsid w:val="00760104"/>
    <w:rsid w:val="00763CBF"/>
    <w:rsid w:val="00764E95"/>
    <w:rsid w:val="00765331"/>
    <w:rsid w:val="0076597C"/>
    <w:rsid w:val="00766073"/>
    <w:rsid w:val="00773C02"/>
    <w:rsid w:val="00773E53"/>
    <w:rsid w:val="00776A34"/>
    <w:rsid w:val="00781536"/>
    <w:rsid w:val="0078288C"/>
    <w:rsid w:val="0078553B"/>
    <w:rsid w:val="0078701E"/>
    <w:rsid w:val="007902E4"/>
    <w:rsid w:val="00793516"/>
    <w:rsid w:val="00794F43"/>
    <w:rsid w:val="00794F9B"/>
    <w:rsid w:val="007956D0"/>
    <w:rsid w:val="007963CE"/>
    <w:rsid w:val="0079685E"/>
    <w:rsid w:val="00796BE4"/>
    <w:rsid w:val="007A39E1"/>
    <w:rsid w:val="007A60D7"/>
    <w:rsid w:val="007A6896"/>
    <w:rsid w:val="007A7000"/>
    <w:rsid w:val="007A7019"/>
    <w:rsid w:val="007A78C6"/>
    <w:rsid w:val="007B2268"/>
    <w:rsid w:val="007B299B"/>
    <w:rsid w:val="007B2EF6"/>
    <w:rsid w:val="007B3882"/>
    <w:rsid w:val="007B3DAA"/>
    <w:rsid w:val="007B4607"/>
    <w:rsid w:val="007B4A8B"/>
    <w:rsid w:val="007B5747"/>
    <w:rsid w:val="007C00D6"/>
    <w:rsid w:val="007C0325"/>
    <w:rsid w:val="007C48FB"/>
    <w:rsid w:val="007C57FA"/>
    <w:rsid w:val="007C5B8E"/>
    <w:rsid w:val="007C634D"/>
    <w:rsid w:val="007C6A92"/>
    <w:rsid w:val="007C76DF"/>
    <w:rsid w:val="007C7A29"/>
    <w:rsid w:val="007C7AA1"/>
    <w:rsid w:val="007D0FF4"/>
    <w:rsid w:val="007D1B3F"/>
    <w:rsid w:val="007D3AEF"/>
    <w:rsid w:val="007D6A9B"/>
    <w:rsid w:val="007E3BDD"/>
    <w:rsid w:val="007F5FD4"/>
    <w:rsid w:val="007F7FE7"/>
    <w:rsid w:val="00800202"/>
    <w:rsid w:val="008005BC"/>
    <w:rsid w:val="00803257"/>
    <w:rsid w:val="008060B4"/>
    <w:rsid w:val="0080682F"/>
    <w:rsid w:val="00806FC7"/>
    <w:rsid w:val="0080738C"/>
    <w:rsid w:val="00811376"/>
    <w:rsid w:val="008146F2"/>
    <w:rsid w:val="00820042"/>
    <w:rsid w:val="0082291D"/>
    <w:rsid w:val="00824A2C"/>
    <w:rsid w:val="00824D4C"/>
    <w:rsid w:val="00824E25"/>
    <w:rsid w:val="00825D37"/>
    <w:rsid w:val="00826C9D"/>
    <w:rsid w:val="00826E67"/>
    <w:rsid w:val="00830D6D"/>
    <w:rsid w:val="00831BA2"/>
    <w:rsid w:val="0083227D"/>
    <w:rsid w:val="008323BD"/>
    <w:rsid w:val="00832988"/>
    <w:rsid w:val="008364B5"/>
    <w:rsid w:val="0083781E"/>
    <w:rsid w:val="00840A4C"/>
    <w:rsid w:val="00841E93"/>
    <w:rsid w:val="00842363"/>
    <w:rsid w:val="0084363E"/>
    <w:rsid w:val="00845321"/>
    <w:rsid w:val="008464F5"/>
    <w:rsid w:val="00846D5F"/>
    <w:rsid w:val="00846FB6"/>
    <w:rsid w:val="00847091"/>
    <w:rsid w:val="00847AD9"/>
    <w:rsid w:val="00850B78"/>
    <w:rsid w:val="0085224E"/>
    <w:rsid w:val="00853A21"/>
    <w:rsid w:val="00856578"/>
    <w:rsid w:val="00856DE6"/>
    <w:rsid w:val="0086305E"/>
    <w:rsid w:val="008635AA"/>
    <w:rsid w:val="0086786E"/>
    <w:rsid w:val="0087109D"/>
    <w:rsid w:val="00873A7B"/>
    <w:rsid w:val="00874268"/>
    <w:rsid w:val="00874BB0"/>
    <w:rsid w:val="00875B32"/>
    <w:rsid w:val="0088115A"/>
    <w:rsid w:val="00882AD4"/>
    <w:rsid w:val="00882ECD"/>
    <w:rsid w:val="008847CD"/>
    <w:rsid w:val="00887DC8"/>
    <w:rsid w:val="0089059C"/>
    <w:rsid w:val="00892D57"/>
    <w:rsid w:val="00894526"/>
    <w:rsid w:val="00894D4B"/>
    <w:rsid w:val="00895DA3"/>
    <w:rsid w:val="00896A1D"/>
    <w:rsid w:val="00897017"/>
    <w:rsid w:val="00897823"/>
    <w:rsid w:val="008A2EC7"/>
    <w:rsid w:val="008A6464"/>
    <w:rsid w:val="008B11B1"/>
    <w:rsid w:val="008B1B63"/>
    <w:rsid w:val="008B1F3B"/>
    <w:rsid w:val="008B430C"/>
    <w:rsid w:val="008B51CA"/>
    <w:rsid w:val="008B7B38"/>
    <w:rsid w:val="008C3384"/>
    <w:rsid w:val="008C3927"/>
    <w:rsid w:val="008C4D58"/>
    <w:rsid w:val="008C5468"/>
    <w:rsid w:val="008C6680"/>
    <w:rsid w:val="008D3172"/>
    <w:rsid w:val="008D357F"/>
    <w:rsid w:val="008D3BD4"/>
    <w:rsid w:val="008D40B2"/>
    <w:rsid w:val="008D4CA6"/>
    <w:rsid w:val="008D6DF4"/>
    <w:rsid w:val="008D70CF"/>
    <w:rsid w:val="008E0E1A"/>
    <w:rsid w:val="008E0FA9"/>
    <w:rsid w:val="008E29BA"/>
    <w:rsid w:val="008E39BB"/>
    <w:rsid w:val="008E5BBA"/>
    <w:rsid w:val="008E6F90"/>
    <w:rsid w:val="008F01EA"/>
    <w:rsid w:val="008F0E89"/>
    <w:rsid w:val="008F265B"/>
    <w:rsid w:val="009008C9"/>
    <w:rsid w:val="0090281A"/>
    <w:rsid w:val="0090416F"/>
    <w:rsid w:val="009063AC"/>
    <w:rsid w:val="009071E6"/>
    <w:rsid w:val="00907EF3"/>
    <w:rsid w:val="009111DC"/>
    <w:rsid w:val="0091266F"/>
    <w:rsid w:val="00914589"/>
    <w:rsid w:val="0091704F"/>
    <w:rsid w:val="009175DC"/>
    <w:rsid w:val="00920313"/>
    <w:rsid w:val="009204A5"/>
    <w:rsid w:val="0092186A"/>
    <w:rsid w:val="00921BC8"/>
    <w:rsid w:val="009253EA"/>
    <w:rsid w:val="00925D15"/>
    <w:rsid w:val="009300A2"/>
    <w:rsid w:val="00933A4C"/>
    <w:rsid w:val="00933BCA"/>
    <w:rsid w:val="0093476F"/>
    <w:rsid w:val="009348D9"/>
    <w:rsid w:val="00940621"/>
    <w:rsid w:val="0094081A"/>
    <w:rsid w:val="00940F44"/>
    <w:rsid w:val="009442EF"/>
    <w:rsid w:val="00944D1F"/>
    <w:rsid w:val="009450A2"/>
    <w:rsid w:val="00947050"/>
    <w:rsid w:val="00947462"/>
    <w:rsid w:val="00950B82"/>
    <w:rsid w:val="0095176A"/>
    <w:rsid w:val="00952847"/>
    <w:rsid w:val="00957D2B"/>
    <w:rsid w:val="00957F8F"/>
    <w:rsid w:val="00962A4B"/>
    <w:rsid w:val="0096400E"/>
    <w:rsid w:val="00964B74"/>
    <w:rsid w:val="00965BC5"/>
    <w:rsid w:val="009667D3"/>
    <w:rsid w:val="009673F3"/>
    <w:rsid w:val="009713F4"/>
    <w:rsid w:val="00972E66"/>
    <w:rsid w:val="0097340F"/>
    <w:rsid w:val="0097738A"/>
    <w:rsid w:val="0098338F"/>
    <w:rsid w:val="00983B45"/>
    <w:rsid w:val="00990977"/>
    <w:rsid w:val="00990FC5"/>
    <w:rsid w:val="0099198B"/>
    <w:rsid w:val="00992330"/>
    <w:rsid w:val="00994A59"/>
    <w:rsid w:val="0099676C"/>
    <w:rsid w:val="00997D7A"/>
    <w:rsid w:val="009A1C86"/>
    <w:rsid w:val="009A1D85"/>
    <w:rsid w:val="009A33BF"/>
    <w:rsid w:val="009A4098"/>
    <w:rsid w:val="009A40D2"/>
    <w:rsid w:val="009A450D"/>
    <w:rsid w:val="009A4967"/>
    <w:rsid w:val="009A5D5B"/>
    <w:rsid w:val="009A6BF4"/>
    <w:rsid w:val="009B01AF"/>
    <w:rsid w:val="009B10BF"/>
    <w:rsid w:val="009B181F"/>
    <w:rsid w:val="009B2026"/>
    <w:rsid w:val="009B6089"/>
    <w:rsid w:val="009B6278"/>
    <w:rsid w:val="009B67A3"/>
    <w:rsid w:val="009C032F"/>
    <w:rsid w:val="009C0BC7"/>
    <w:rsid w:val="009C1903"/>
    <w:rsid w:val="009C211D"/>
    <w:rsid w:val="009C21CE"/>
    <w:rsid w:val="009C3EB6"/>
    <w:rsid w:val="009C522D"/>
    <w:rsid w:val="009C5A23"/>
    <w:rsid w:val="009C6746"/>
    <w:rsid w:val="009C71B5"/>
    <w:rsid w:val="009C78FA"/>
    <w:rsid w:val="009D06A5"/>
    <w:rsid w:val="009D1AC9"/>
    <w:rsid w:val="009D2BD2"/>
    <w:rsid w:val="009D34C0"/>
    <w:rsid w:val="009D3A73"/>
    <w:rsid w:val="009D42C0"/>
    <w:rsid w:val="009D467A"/>
    <w:rsid w:val="009D4D89"/>
    <w:rsid w:val="009D5675"/>
    <w:rsid w:val="009D5D1A"/>
    <w:rsid w:val="009D6D73"/>
    <w:rsid w:val="009D76BD"/>
    <w:rsid w:val="009D7AB6"/>
    <w:rsid w:val="009E1F4E"/>
    <w:rsid w:val="009E29CB"/>
    <w:rsid w:val="009E36C9"/>
    <w:rsid w:val="009E5E55"/>
    <w:rsid w:val="009E6200"/>
    <w:rsid w:val="009E71CF"/>
    <w:rsid w:val="009F13B0"/>
    <w:rsid w:val="009F1553"/>
    <w:rsid w:val="009F161B"/>
    <w:rsid w:val="009F26A4"/>
    <w:rsid w:val="009F2790"/>
    <w:rsid w:val="009F3D72"/>
    <w:rsid w:val="009F49F8"/>
    <w:rsid w:val="009F6C9B"/>
    <w:rsid w:val="00A00F75"/>
    <w:rsid w:val="00A01D0E"/>
    <w:rsid w:val="00A04099"/>
    <w:rsid w:val="00A04412"/>
    <w:rsid w:val="00A044DC"/>
    <w:rsid w:val="00A05389"/>
    <w:rsid w:val="00A06894"/>
    <w:rsid w:val="00A072DB"/>
    <w:rsid w:val="00A07846"/>
    <w:rsid w:val="00A07C4C"/>
    <w:rsid w:val="00A129F2"/>
    <w:rsid w:val="00A13FB3"/>
    <w:rsid w:val="00A15068"/>
    <w:rsid w:val="00A16C10"/>
    <w:rsid w:val="00A2076A"/>
    <w:rsid w:val="00A20A6E"/>
    <w:rsid w:val="00A21F40"/>
    <w:rsid w:val="00A228A3"/>
    <w:rsid w:val="00A22ABB"/>
    <w:rsid w:val="00A22F1E"/>
    <w:rsid w:val="00A22FBD"/>
    <w:rsid w:val="00A235A7"/>
    <w:rsid w:val="00A243FF"/>
    <w:rsid w:val="00A24635"/>
    <w:rsid w:val="00A27FED"/>
    <w:rsid w:val="00A3199E"/>
    <w:rsid w:val="00A346DC"/>
    <w:rsid w:val="00A34D66"/>
    <w:rsid w:val="00A35C8A"/>
    <w:rsid w:val="00A368F9"/>
    <w:rsid w:val="00A37CE8"/>
    <w:rsid w:val="00A406A2"/>
    <w:rsid w:val="00A41DA8"/>
    <w:rsid w:val="00A426CE"/>
    <w:rsid w:val="00A42F54"/>
    <w:rsid w:val="00A45047"/>
    <w:rsid w:val="00A454E3"/>
    <w:rsid w:val="00A46732"/>
    <w:rsid w:val="00A47DFD"/>
    <w:rsid w:val="00A51424"/>
    <w:rsid w:val="00A51B72"/>
    <w:rsid w:val="00A538DF"/>
    <w:rsid w:val="00A55005"/>
    <w:rsid w:val="00A55D1D"/>
    <w:rsid w:val="00A615E7"/>
    <w:rsid w:val="00A64990"/>
    <w:rsid w:val="00A6571F"/>
    <w:rsid w:val="00A65A1B"/>
    <w:rsid w:val="00A65F79"/>
    <w:rsid w:val="00A67411"/>
    <w:rsid w:val="00A722E5"/>
    <w:rsid w:val="00A738B5"/>
    <w:rsid w:val="00A74168"/>
    <w:rsid w:val="00A7438D"/>
    <w:rsid w:val="00A7576B"/>
    <w:rsid w:val="00A75D87"/>
    <w:rsid w:val="00A76BE0"/>
    <w:rsid w:val="00A76ED6"/>
    <w:rsid w:val="00A77E96"/>
    <w:rsid w:val="00A805EB"/>
    <w:rsid w:val="00A82CCF"/>
    <w:rsid w:val="00A83A12"/>
    <w:rsid w:val="00A900C6"/>
    <w:rsid w:val="00A90E26"/>
    <w:rsid w:val="00A9163F"/>
    <w:rsid w:val="00A94092"/>
    <w:rsid w:val="00A95A2B"/>
    <w:rsid w:val="00A96D7E"/>
    <w:rsid w:val="00A97CA6"/>
    <w:rsid w:val="00AA5BFA"/>
    <w:rsid w:val="00AA68ED"/>
    <w:rsid w:val="00AA6AE1"/>
    <w:rsid w:val="00AA7D4C"/>
    <w:rsid w:val="00AB033E"/>
    <w:rsid w:val="00AB08D0"/>
    <w:rsid w:val="00AB2BF6"/>
    <w:rsid w:val="00AB4BDF"/>
    <w:rsid w:val="00AB545F"/>
    <w:rsid w:val="00AB57FB"/>
    <w:rsid w:val="00AB58F5"/>
    <w:rsid w:val="00AC00AB"/>
    <w:rsid w:val="00AC02D8"/>
    <w:rsid w:val="00AC303E"/>
    <w:rsid w:val="00AC33CE"/>
    <w:rsid w:val="00AC49F4"/>
    <w:rsid w:val="00AC4E56"/>
    <w:rsid w:val="00AC4F8D"/>
    <w:rsid w:val="00AC5315"/>
    <w:rsid w:val="00AD21F7"/>
    <w:rsid w:val="00AD2A30"/>
    <w:rsid w:val="00AD4230"/>
    <w:rsid w:val="00AD46E0"/>
    <w:rsid w:val="00AE12DF"/>
    <w:rsid w:val="00AE1642"/>
    <w:rsid w:val="00AE2280"/>
    <w:rsid w:val="00AE277F"/>
    <w:rsid w:val="00AE6455"/>
    <w:rsid w:val="00AF083C"/>
    <w:rsid w:val="00AF0BA4"/>
    <w:rsid w:val="00AF1B18"/>
    <w:rsid w:val="00AF7904"/>
    <w:rsid w:val="00B004E0"/>
    <w:rsid w:val="00B02402"/>
    <w:rsid w:val="00B027E3"/>
    <w:rsid w:val="00B0334A"/>
    <w:rsid w:val="00B042ED"/>
    <w:rsid w:val="00B0529D"/>
    <w:rsid w:val="00B078BE"/>
    <w:rsid w:val="00B07921"/>
    <w:rsid w:val="00B106EB"/>
    <w:rsid w:val="00B12EBA"/>
    <w:rsid w:val="00B220E5"/>
    <w:rsid w:val="00B22980"/>
    <w:rsid w:val="00B231E5"/>
    <w:rsid w:val="00B26E41"/>
    <w:rsid w:val="00B27271"/>
    <w:rsid w:val="00B30DD4"/>
    <w:rsid w:val="00B30E48"/>
    <w:rsid w:val="00B328A4"/>
    <w:rsid w:val="00B32B17"/>
    <w:rsid w:val="00B35ED8"/>
    <w:rsid w:val="00B36207"/>
    <w:rsid w:val="00B375B2"/>
    <w:rsid w:val="00B42251"/>
    <w:rsid w:val="00B45125"/>
    <w:rsid w:val="00B45448"/>
    <w:rsid w:val="00B461D7"/>
    <w:rsid w:val="00B4682B"/>
    <w:rsid w:val="00B4719F"/>
    <w:rsid w:val="00B4734F"/>
    <w:rsid w:val="00B52162"/>
    <w:rsid w:val="00B53D3C"/>
    <w:rsid w:val="00B5477A"/>
    <w:rsid w:val="00B54EDF"/>
    <w:rsid w:val="00B56BEF"/>
    <w:rsid w:val="00B578AD"/>
    <w:rsid w:val="00B57DBB"/>
    <w:rsid w:val="00B622D8"/>
    <w:rsid w:val="00B65363"/>
    <w:rsid w:val="00B658E0"/>
    <w:rsid w:val="00B66BCE"/>
    <w:rsid w:val="00B66C3E"/>
    <w:rsid w:val="00B67180"/>
    <w:rsid w:val="00B712CF"/>
    <w:rsid w:val="00B71830"/>
    <w:rsid w:val="00B7357C"/>
    <w:rsid w:val="00B73AFB"/>
    <w:rsid w:val="00B74A05"/>
    <w:rsid w:val="00B77F92"/>
    <w:rsid w:val="00B8133D"/>
    <w:rsid w:val="00B82014"/>
    <w:rsid w:val="00B82277"/>
    <w:rsid w:val="00B82744"/>
    <w:rsid w:val="00B8699D"/>
    <w:rsid w:val="00B900F4"/>
    <w:rsid w:val="00B93A91"/>
    <w:rsid w:val="00B95D41"/>
    <w:rsid w:val="00B965D5"/>
    <w:rsid w:val="00BA37DB"/>
    <w:rsid w:val="00BA4BC2"/>
    <w:rsid w:val="00BB09A7"/>
    <w:rsid w:val="00BB0EFF"/>
    <w:rsid w:val="00BB137E"/>
    <w:rsid w:val="00BB55B0"/>
    <w:rsid w:val="00BC00CE"/>
    <w:rsid w:val="00BC1E6E"/>
    <w:rsid w:val="00BC3253"/>
    <w:rsid w:val="00BC39CD"/>
    <w:rsid w:val="00BC603C"/>
    <w:rsid w:val="00BC647A"/>
    <w:rsid w:val="00BC6D3F"/>
    <w:rsid w:val="00BC7B97"/>
    <w:rsid w:val="00BD023A"/>
    <w:rsid w:val="00BD26E7"/>
    <w:rsid w:val="00BD40AC"/>
    <w:rsid w:val="00BD5798"/>
    <w:rsid w:val="00BD5B56"/>
    <w:rsid w:val="00BD5C2C"/>
    <w:rsid w:val="00BD5C71"/>
    <w:rsid w:val="00BE0582"/>
    <w:rsid w:val="00BE0C7E"/>
    <w:rsid w:val="00BE201D"/>
    <w:rsid w:val="00BE29F4"/>
    <w:rsid w:val="00BE39FE"/>
    <w:rsid w:val="00BE4702"/>
    <w:rsid w:val="00BE4C7E"/>
    <w:rsid w:val="00BF1E4F"/>
    <w:rsid w:val="00BF243A"/>
    <w:rsid w:val="00BF474B"/>
    <w:rsid w:val="00BF4C86"/>
    <w:rsid w:val="00BF6247"/>
    <w:rsid w:val="00BF6B57"/>
    <w:rsid w:val="00BF7C0B"/>
    <w:rsid w:val="00C0270C"/>
    <w:rsid w:val="00C03451"/>
    <w:rsid w:val="00C03B18"/>
    <w:rsid w:val="00C046B6"/>
    <w:rsid w:val="00C05708"/>
    <w:rsid w:val="00C06CF4"/>
    <w:rsid w:val="00C117D1"/>
    <w:rsid w:val="00C12C78"/>
    <w:rsid w:val="00C13318"/>
    <w:rsid w:val="00C13CB6"/>
    <w:rsid w:val="00C16BA8"/>
    <w:rsid w:val="00C20FE8"/>
    <w:rsid w:val="00C2324B"/>
    <w:rsid w:val="00C24279"/>
    <w:rsid w:val="00C2576A"/>
    <w:rsid w:val="00C30F46"/>
    <w:rsid w:val="00C320B2"/>
    <w:rsid w:val="00C34240"/>
    <w:rsid w:val="00C34619"/>
    <w:rsid w:val="00C35D9E"/>
    <w:rsid w:val="00C36529"/>
    <w:rsid w:val="00C369FC"/>
    <w:rsid w:val="00C41CF8"/>
    <w:rsid w:val="00C42961"/>
    <w:rsid w:val="00C42A01"/>
    <w:rsid w:val="00C43725"/>
    <w:rsid w:val="00C44BE6"/>
    <w:rsid w:val="00C46A12"/>
    <w:rsid w:val="00C50774"/>
    <w:rsid w:val="00C531F4"/>
    <w:rsid w:val="00C5325A"/>
    <w:rsid w:val="00C5402B"/>
    <w:rsid w:val="00C55550"/>
    <w:rsid w:val="00C5576A"/>
    <w:rsid w:val="00C55AB0"/>
    <w:rsid w:val="00C60702"/>
    <w:rsid w:val="00C61725"/>
    <w:rsid w:val="00C61C7B"/>
    <w:rsid w:val="00C61DA8"/>
    <w:rsid w:val="00C62B6D"/>
    <w:rsid w:val="00C644C3"/>
    <w:rsid w:val="00C648A6"/>
    <w:rsid w:val="00C64D58"/>
    <w:rsid w:val="00C7106B"/>
    <w:rsid w:val="00C729F8"/>
    <w:rsid w:val="00C72A6C"/>
    <w:rsid w:val="00C73969"/>
    <w:rsid w:val="00C751FA"/>
    <w:rsid w:val="00C761BA"/>
    <w:rsid w:val="00C76AE8"/>
    <w:rsid w:val="00C76CFE"/>
    <w:rsid w:val="00C81EE7"/>
    <w:rsid w:val="00C8217B"/>
    <w:rsid w:val="00C82DB3"/>
    <w:rsid w:val="00C91017"/>
    <w:rsid w:val="00C910F5"/>
    <w:rsid w:val="00C94185"/>
    <w:rsid w:val="00C94492"/>
    <w:rsid w:val="00C94791"/>
    <w:rsid w:val="00C94F65"/>
    <w:rsid w:val="00C9538C"/>
    <w:rsid w:val="00C955A7"/>
    <w:rsid w:val="00C96E37"/>
    <w:rsid w:val="00C971DE"/>
    <w:rsid w:val="00CA1C55"/>
    <w:rsid w:val="00CA1FE3"/>
    <w:rsid w:val="00CA27DB"/>
    <w:rsid w:val="00CA29B3"/>
    <w:rsid w:val="00CA2A5A"/>
    <w:rsid w:val="00CA5E40"/>
    <w:rsid w:val="00CA6295"/>
    <w:rsid w:val="00CB128A"/>
    <w:rsid w:val="00CB2A35"/>
    <w:rsid w:val="00CB328B"/>
    <w:rsid w:val="00CB3551"/>
    <w:rsid w:val="00CB61BF"/>
    <w:rsid w:val="00CC078A"/>
    <w:rsid w:val="00CC2659"/>
    <w:rsid w:val="00CC2AAF"/>
    <w:rsid w:val="00CC3E04"/>
    <w:rsid w:val="00CC49D6"/>
    <w:rsid w:val="00CC4A52"/>
    <w:rsid w:val="00CC7B1E"/>
    <w:rsid w:val="00CC7E0D"/>
    <w:rsid w:val="00CD24C7"/>
    <w:rsid w:val="00CD3213"/>
    <w:rsid w:val="00CD47C9"/>
    <w:rsid w:val="00CD4B13"/>
    <w:rsid w:val="00CE0602"/>
    <w:rsid w:val="00CE2B70"/>
    <w:rsid w:val="00CE32F2"/>
    <w:rsid w:val="00CE5D29"/>
    <w:rsid w:val="00CE6C34"/>
    <w:rsid w:val="00CE7FD3"/>
    <w:rsid w:val="00CF0A77"/>
    <w:rsid w:val="00CF133C"/>
    <w:rsid w:val="00CF252B"/>
    <w:rsid w:val="00CF2E47"/>
    <w:rsid w:val="00CF3C59"/>
    <w:rsid w:val="00CF4E59"/>
    <w:rsid w:val="00D002B6"/>
    <w:rsid w:val="00D0218D"/>
    <w:rsid w:val="00D028F2"/>
    <w:rsid w:val="00D06342"/>
    <w:rsid w:val="00D063FA"/>
    <w:rsid w:val="00D06555"/>
    <w:rsid w:val="00D12C61"/>
    <w:rsid w:val="00D137A7"/>
    <w:rsid w:val="00D14BFD"/>
    <w:rsid w:val="00D16BED"/>
    <w:rsid w:val="00D17B90"/>
    <w:rsid w:val="00D217FC"/>
    <w:rsid w:val="00D24A48"/>
    <w:rsid w:val="00D24F30"/>
    <w:rsid w:val="00D25193"/>
    <w:rsid w:val="00D26783"/>
    <w:rsid w:val="00D326D4"/>
    <w:rsid w:val="00D3338B"/>
    <w:rsid w:val="00D360DB"/>
    <w:rsid w:val="00D3686B"/>
    <w:rsid w:val="00D37529"/>
    <w:rsid w:val="00D401DF"/>
    <w:rsid w:val="00D43F49"/>
    <w:rsid w:val="00D4429E"/>
    <w:rsid w:val="00D4471E"/>
    <w:rsid w:val="00D45294"/>
    <w:rsid w:val="00D45FFC"/>
    <w:rsid w:val="00D5179A"/>
    <w:rsid w:val="00D51D74"/>
    <w:rsid w:val="00D524C3"/>
    <w:rsid w:val="00D55A84"/>
    <w:rsid w:val="00D56518"/>
    <w:rsid w:val="00D566F3"/>
    <w:rsid w:val="00D5775A"/>
    <w:rsid w:val="00D57F10"/>
    <w:rsid w:val="00D61992"/>
    <w:rsid w:val="00D624BB"/>
    <w:rsid w:val="00D653EE"/>
    <w:rsid w:val="00D653FD"/>
    <w:rsid w:val="00D6677E"/>
    <w:rsid w:val="00D7082F"/>
    <w:rsid w:val="00D72CE1"/>
    <w:rsid w:val="00D83D51"/>
    <w:rsid w:val="00D847E1"/>
    <w:rsid w:val="00D84C2F"/>
    <w:rsid w:val="00D8592F"/>
    <w:rsid w:val="00D85BEC"/>
    <w:rsid w:val="00D86140"/>
    <w:rsid w:val="00D861C8"/>
    <w:rsid w:val="00D866AB"/>
    <w:rsid w:val="00D9086C"/>
    <w:rsid w:val="00D91D22"/>
    <w:rsid w:val="00D924D0"/>
    <w:rsid w:val="00D92DA0"/>
    <w:rsid w:val="00D94CF3"/>
    <w:rsid w:val="00D95F4C"/>
    <w:rsid w:val="00DA17A3"/>
    <w:rsid w:val="00DA366B"/>
    <w:rsid w:val="00DA413A"/>
    <w:rsid w:val="00DA5ED1"/>
    <w:rsid w:val="00DA5F68"/>
    <w:rsid w:val="00DB18B6"/>
    <w:rsid w:val="00DB1E1D"/>
    <w:rsid w:val="00DB2219"/>
    <w:rsid w:val="00DB3B09"/>
    <w:rsid w:val="00DB3F42"/>
    <w:rsid w:val="00DB5A22"/>
    <w:rsid w:val="00DC1E14"/>
    <w:rsid w:val="00DC5E66"/>
    <w:rsid w:val="00DC6362"/>
    <w:rsid w:val="00DC6CBF"/>
    <w:rsid w:val="00DC7BC2"/>
    <w:rsid w:val="00DC7DB8"/>
    <w:rsid w:val="00DD1BA4"/>
    <w:rsid w:val="00DD34FD"/>
    <w:rsid w:val="00DD4F3F"/>
    <w:rsid w:val="00DD63CB"/>
    <w:rsid w:val="00DE0B38"/>
    <w:rsid w:val="00DE144A"/>
    <w:rsid w:val="00DE3296"/>
    <w:rsid w:val="00DE4F15"/>
    <w:rsid w:val="00DE528D"/>
    <w:rsid w:val="00DE5302"/>
    <w:rsid w:val="00DF04EF"/>
    <w:rsid w:val="00DF1DEB"/>
    <w:rsid w:val="00DF27C4"/>
    <w:rsid w:val="00DF2D2A"/>
    <w:rsid w:val="00DF2F8C"/>
    <w:rsid w:val="00DF4C5E"/>
    <w:rsid w:val="00DF57E2"/>
    <w:rsid w:val="00E00191"/>
    <w:rsid w:val="00E04145"/>
    <w:rsid w:val="00E04B62"/>
    <w:rsid w:val="00E05C8D"/>
    <w:rsid w:val="00E063DE"/>
    <w:rsid w:val="00E125B8"/>
    <w:rsid w:val="00E14C93"/>
    <w:rsid w:val="00E21A66"/>
    <w:rsid w:val="00E23138"/>
    <w:rsid w:val="00E24855"/>
    <w:rsid w:val="00E25056"/>
    <w:rsid w:val="00E26D71"/>
    <w:rsid w:val="00E27844"/>
    <w:rsid w:val="00E27849"/>
    <w:rsid w:val="00E27BE7"/>
    <w:rsid w:val="00E30C6F"/>
    <w:rsid w:val="00E317D2"/>
    <w:rsid w:val="00E31EAC"/>
    <w:rsid w:val="00E34EF3"/>
    <w:rsid w:val="00E36622"/>
    <w:rsid w:val="00E42850"/>
    <w:rsid w:val="00E43D6E"/>
    <w:rsid w:val="00E457CD"/>
    <w:rsid w:val="00E45E91"/>
    <w:rsid w:val="00E4658E"/>
    <w:rsid w:val="00E46EE2"/>
    <w:rsid w:val="00E506D5"/>
    <w:rsid w:val="00E5127E"/>
    <w:rsid w:val="00E60D15"/>
    <w:rsid w:val="00E669E6"/>
    <w:rsid w:val="00E66D7D"/>
    <w:rsid w:val="00E70E2C"/>
    <w:rsid w:val="00E72370"/>
    <w:rsid w:val="00E72F7F"/>
    <w:rsid w:val="00E92844"/>
    <w:rsid w:val="00E970F9"/>
    <w:rsid w:val="00EA1F0B"/>
    <w:rsid w:val="00EA2C5C"/>
    <w:rsid w:val="00EB01EA"/>
    <w:rsid w:val="00EB0A14"/>
    <w:rsid w:val="00EB3A3F"/>
    <w:rsid w:val="00EB42B7"/>
    <w:rsid w:val="00EC2729"/>
    <w:rsid w:val="00EC2E9D"/>
    <w:rsid w:val="00EC4D6E"/>
    <w:rsid w:val="00EC52AA"/>
    <w:rsid w:val="00EC531B"/>
    <w:rsid w:val="00EC6F92"/>
    <w:rsid w:val="00EC714E"/>
    <w:rsid w:val="00ED27B1"/>
    <w:rsid w:val="00ED2903"/>
    <w:rsid w:val="00ED4E1F"/>
    <w:rsid w:val="00ED5431"/>
    <w:rsid w:val="00ED70F5"/>
    <w:rsid w:val="00EE187B"/>
    <w:rsid w:val="00EE2548"/>
    <w:rsid w:val="00EE5A95"/>
    <w:rsid w:val="00EE6C0D"/>
    <w:rsid w:val="00EE7D35"/>
    <w:rsid w:val="00EF00FD"/>
    <w:rsid w:val="00EF0FC0"/>
    <w:rsid w:val="00EF21F1"/>
    <w:rsid w:val="00F00042"/>
    <w:rsid w:val="00F00232"/>
    <w:rsid w:val="00F01C49"/>
    <w:rsid w:val="00F01DC8"/>
    <w:rsid w:val="00F02AF8"/>
    <w:rsid w:val="00F0307A"/>
    <w:rsid w:val="00F04326"/>
    <w:rsid w:val="00F07629"/>
    <w:rsid w:val="00F0773E"/>
    <w:rsid w:val="00F07E3D"/>
    <w:rsid w:val="00F14CD3"/>
    <w:rsid w:val="00F17DA1"/>
    <w:rsid w:val="00F214DC"/>
    <w:rsid w:val="00F21F0C"/>
    <w:rsid w:val="00F227DF"/>
    <w:rsid w:val="00F228D8"/>
    <w:rsid w:val="00F23A2B"/>
    <w:rsid w:val="00F23F29"/>
    <w:rsid w:val="00F27212"/>
    <w:rsid w:val="00F32695"/>
    <w:rsid w:val="00F33A20"/>
    <w:rsid w:val="00F37AAF"/>
    <w:rsid w:val="00F37F08"/>
    <w:rsid w:val="00F4024F"/>
    <w:rsid w:val="00F40D56"/>
    <w:rsid w:val="00F42242"/>
    <w:rsid w:val="00F426AC"/>
    <w:rsid w:val="00F42B03"/>
    <w:rsid w:val="00F42C6E"/>
    <w:rsid w:val="00F44C70"/>
    <w:rsid w:val="00F4714F"/>
    <w:rsid w:val="00F47899"/>
    <w:rsid w:val="00F54181"/>
    <w:rsid w:val="00F54E1A"/>
    <w:rsid w:val="00F56599"/>
    <w:rsid w:val="00F66676"/>
    <w:rsid w:val="00F71402"/>
    <w:rsid w:val="00F738D9"/>
    <w:rsid w:val="00F74BA2"/>
    <w:rsid w:val="00F755FF"/>
    <w:rsid w:val="00F7648D"/>
    <w:rsid w:val="00F8406A"/>
    <w:rsid w:val="00F87C42"/>
    <w:rsid w:val="00F87EC1"/>
    <w:rsid w:val="00F90E01"/>
    <w:rsid w:val="00F9124A"/>
    <w:rsid w:val="00F915E0"/>
    <w:rsid w:val="00F93B13"/>
    <w:rsid w:val="00F94263"/>
    <w:rsid w:val="00F96A45"/>
    <w:rsid w:val="00F96D95"/>
    <w:rsid w:val="00F96FC2"/>
    <w:rsid w:val="00FA060A"/>
    <w:rsid w:val="00FA1859"/>
    <w:rsid w:val="00FA519E"/>
    <w:rsid w:val="00FA5445"/>
    <w:rsid w:val="00FA7DB4"/>
    <w:rsid w:val="00FB1FC4"/>
    <w:rsid w:val="00FB23B9"/>
    <w:rsid w:val="00FB409D"/>
    <w:rsid w:val="00FB4A78"/>
    <w:rsid w:val="00FC21F5"/>
    <w:rsid w:val="00FC2E36"/>
    <w:rsid w:val="00FC5854"/>
    <w:rsid w:val="00FC69C8"/>
    <w:rsid w:val="00FC7E5C"/>
    <w:rsid w:val="00FD1FBD"/>
    <w:rsid w:val="00FD2B3C"/>
    <w:rsid w:val="00FD2F78"/>
    <w:rsid w:val="00FD30EC"/>
    <w:rsid w:val="00FD3996"/>
    <w:rsid w:val="00FD7C9E"/>
    <w:rsid w:val="00FE1720"/>
    <w:rsid w:val="00FE2188"/>
    <w:rsid w:val="00FE2AD0"/>
    <w:rsid w:val="00FF04E3"/>
    <w:rsid w:val="00FF08A7"/>
    <w:rsid w:val="00FF3DD2"/>
    <w:rsid w:val="00FF4203"/>
    <w:rsid w:val="00FF4333"/>
    <w:rsid w:val="00FF44D3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25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94A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qFormat/>
    <w:rsid w:val="00BE0582"/>
    <w:pPr>
      <w:ind w:left="720"/>
      <w:contextualSpacing/>
    </w:pPr>
  </w:style>
  <w:style w:type="paragraph" w:styleId="a4">
    <w:name w:val="Balloon Text"/>
    <w:basedOn w:val="a"/>
    <w:link w:val="a5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1B2DEA"/>
    <w:rPr>
      <w:rFonts w:ascii="Segoe UI" w:hAnsi="Segoe UI" w:cs="Segoe UI"/>
      <w:sz w:val="18"/>
      <w:szCs w:val="18"/>
    </w:rPr>
  </w:style>
  <w:style w:type="paragraph" w:styleId="a6">
    <w:name w:val="footer"/>
    <w:basedOn w:val="a"/>
    <w:rsid w:val="008436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63E"/>
  </w:style>
  <w:style w:type="character" w:styleId="a8">
    <w:name w:val="Hyperlink"/>
    <w:rsid w:val="00655749"/>
    <w:rPr>
      <w:color w:val="0000FF"/>
      <w:u w:val="single"/>
    </w:rPr>
  </w:style>
  <w:style w:type="paragraph" w:customStyle="1" w:styleId="H1">
    <w:name w:val="H1"/>
    <w:basedOn w:val="a"/>
    <w:next w:val="a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link w:val="aa"/>
    <w:locked/>
    <w:rsid w:val="002F1B4A"/>
    <w:rPr>
      <w:sz w:val="19"/>
      <w:szCs w:val="19"/>
      <w:lang w:bidi="ar-SA"/>
    </w:rPr>
  </w:style>
  <w:style w:type="paragraph" w:styleId="aa">
    <w:name w:val="Body Text"/>
    <w:basedOn w:val="a"/>
    <w:link w:val="a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val="ru-RU" w:eastAsia="ru-RU"/>
    </w:rPr>
  </w:style>
  <w:style w:type="character" w:customStyle="1" w:styleId="ab">
    <w:name w:val="Основной текст + Курсив"/>
    <w:rsid w:val="002F1B4A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">
    <w:name w:val="Основной текст1"/>
    <w:rsid w:val="00AA5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link w:val="3"/>
    <w:rsid w:val="00AA5BF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2">
    <w:name w:val="Основной текст2"/>
    <w:rsid w:val="00FF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39533A"/>
    <w:pPr>
      <w:tabs>
        <w:tab w:val="center" w:pos="4677"/>
        <w:tab w:val="right" w:pos="9355"/>
      </w:tabs>
    </w:pPr>
  </w:style>
  <w:style w:type="paragraph" w:styleId="af">
    <w:name w:val="footnote text"/>
    <w:basedOn w:val="a"/>
    <w:semiHidden/>
    <w:rsid w:val="0039533A"/>
    <w:rPr>
      <w:sz w:val="20"/>
      <w:szCs w:val="20"/>
    </w:rPr>
  </w:style>
  <w:style w:type="character" w:styleId="af0">
    <w:name w:val="footnote reference"/>
    <w:semiHidden/>
    <w:rsid w:val="0039533A"/>
    <w:rPr>
      <w:vertAlign w:val="superscript"/>
    </w:rPr>
  </w:style>
  <w:style w:type="paragraph" w:customStyle="1" w:styleId="ListParagraph1">
    <w:name w:val="List Paragraph1"/>
    <w:basedOn w:val="a"/>
    <w:rsid w:val="008A2EC7"/>
    <w:pPr>
      <w:ind w:left="720"/>
      <w:contextualSpacing/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rsid w:val="00A04099"/>
    <w:rPr>
      <w:rFonts w:eastAsia="Times New Roman"/>
      <w:sz w:val="22"/>
      <w:szCs w:val="22"/>
      <w:lang w:eastAsia="en-US"/>
    </w:rPr>
  </w:style>
  <w:style w:type="paragraph" w:customStyle="1" w:styleId="10">
    <w:name w:val="Абзац списка1"/>
    <w:basedOn w:val="a"/>
    <w:qFormat/>
    <w:rsid w:val="009D1AC9"/>
    <w:pPr>
      <w:ind w:left="720"/>
      <w:contextualSpacing/>
    </w:pPr>
  </w:style>
  <w:style w:type="character" w:styleId="af1">
    <w:name w:val="Emphasis"/>
    <w:qFormat/>
    <w:locked/>
    <w:rsid w:val="007A7000"/>
    <w:rPr>
      <w:i/>
      <w:iCs/>
    </w:rPr>
  </w:style>
  <w:style w:type="character" w:styleId="af2">
    <w:name w:val="annotation reference"/>
    <w:rsid w:val="00773C02"/>
    <w:rPr>
      <w:sz w:val="16"/>
      <w:szCs w:val="16"/>
    </w:rPr>
  </w:style>
  <w:style w:type="paragraph" w:styleId="af3">
    <w:name w:val="annotation text"/>
    <w:basedOn w:val="a"/>
    <w:link w:val="af4"/>
    <w:rsid w:val="00773C02"/>
    <w:rPr>
      <w:sz w:val="20"/>
      <w:szCs w:val="20"/>
    </w:rPr>
  </w:style>
  <w:style w:type="character" w:customStyle="1" w:styleId="af4">
    <w:name w:val="Текст примечания Знак"/>
    <w:link w:val="af3"/>
    <w:rsid w:val="00773C02"/>
    <w:rPr>
      <w:rFonts w:eastAsia="Times New Roman"/>
      <w:lang w:eastAsia="en-US"/>
    </w:rPr>
  </w:style>
  <w:style w:type="paragraph" w:styleId="af5">
    <w:name w:val="annotation subject"/>
    <w:basedOn w:val="af3"/>
    <w:next w:val="af3"/>
    <w:link w:val="af6"/>
    <w:rsid w:val="00773C02"/>
    <w:rPr>
      <w:b/>
      <w:bCs/>
    </w:rPr>
  </w:style>
  <w:style w:type="character" w:customStyle="1" w:styleId="af6">
    <w:name w:val="Тема примечания Знак"/>
    <w:link w:val="af5"/>
    <w:rsid w:val="00773C02"/>
    <w:rPr>
      <w:rFonts w:eastAsia="Times New Roman"/>
      <w:b/>
      <w:bCs/>
      <w:lang w:eastAsia="en-US"/>
    </w:rPr>
  </w:style>
  <w:style w:type="paragraph" w:styleId="af7">
    <w:name w:val="Revision"/>
    <w:hidden/>
    <w:uiPriority w:val="99"/>
    <w:semiHidden/>
    <w:rsid w:val="0042449D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25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94A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qFormat/>
    <w:rsid w:val="00BE0582"/>
    <w:pPr>
      <w:ind w:left="720"/>
      <w:contextualSpacing/>
    </w:pPr>
  </w:style>
  <w:style w:type="paragraph" w:styleId="a4">
    <w:name w:val="Balloon Text"/>
    <w:basedOn w:val="a"/>
    <w:link w:val="a5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1B2DEA"/>
    <w:rPr>
      <w:rFonts w:ascii="Segoe UI" w:hAnsi="Segoe UI" w:cs="Segoe UI"/>
      <w:sz w:val="18"/>
      <w:szCs w:val="18"/>
    </w:rPr>
  </w:style>
  <w:style w:type="paragraph" w:styleId="a6">
    <w:name w:val="footer"/>
    <w:basedOn w:val="a"/>
    <w:rsid w:val="008436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63E"/>
  </w:style>
  <w:style w:type="character" w:styleId="a8">
    <w:name w:val="Hyperlink"/>
    <w:rsid w:val="00655749"/>
    <w:rPr>
      <w:color w:val="0000FF"/>
      <w:u w:val="single"/>
    </w:rPr>
  </w:style>
  <w:style w:type="paragraph" w:customStyle="1" w:styleId="H1">
    <w:name w:val="H1"/>
    <w:basedOn w:val="a"/>
    <w:next w:val="a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link w:val="aa"/>
    <w:locked/>
    <w:rsid w:val="002F1B4A"/>
    <w:rPr>
      <w:sz w:val="19"/>
      <w:szCs w:val="19"/>
      <w:lang w:bidi="ar-SA"/>
    </w:rPr>
  </w:style>
  <w:style w:type="paragraph" w:styleId="aa">
    <w:name w:val="Body Text"/>
    <w:basedOn w:val="a"/>
    <w:link w:val="a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val="ru-RU" w:eastAsia="ru-RU"/>
    </w:rPr>
  </w:style>
  <w:style w:type="character" w:customStyle="1" w:styleId="ab">
    <w:name w:val="Основной текст + Курсив"/>
    <w:rsid w:val="002F1B4A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">
    <w:name w:val="Основной текст1"/>
    <w:rsid w:val="00AA5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link w:val="3"/>
    <w:rsid w:val="00AA5BF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2">
    <w:name w:val="Основной текст2"/>
    <w:rsid w:val="00FF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39533A"/>
    <w:pPr>
      <w:tabs>
        <w:tab w:val="center" w:pos="4677"/>
        <w:tab w:val="right" w:pos="9355"/>
      </w:tabs>
    </w:pPr>
  </w:style>
  <w:style w:type="paragraph" w:styleId="af">
    <w:name w:val="footnote text"/>
    <w:basedOn w:val="a"/>
    <w:semiHidden/>
    <w:rsid w:val="0039533A"/>
    <w:rPr>
      <w:sz w:val="20"/>
      <w:szCs w:val="20"/>
    </w:rPr>
  </w:style>
  <w:style w:type="character" w:styleId="af0">
    <w:name w:val="footnote reference"/>
    <w:semiHidden/>
    <w:rsid w:val="0039533A"/>
    <w:rPr>
      <w:vertAlign w:val="superscript"/>
    </w:rPr>
  </w:style>
  <w:style w:type="paragraph" w:customStyle="1" w:styleId="ListParagraph1">
    <w:name w:val="List Paragraph1"/>
    <w:basedOn w:val="a"/>
    <w:rsid w:val="008A2EC7"/>
    <w:pPr>
      <w:ind w:left="720"/>
      <w:contextualSpacing/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rsid w:val="00A04099"/>
    <w:rPr>
      <w:rFonts w:eastAsia="Times New Roman"/>
      <w:sz w:val="22"/>
      <w:szCs w:val="22"/>
      <w:lang w:eastAsia="en-US"/>
    </w:rPr>
  </w:style>
  <w:style w:type="paragraph" w:customStyle="1" w:styleId="10">
    <w:name w:val="Абзац списка1"/>
    <w:basedOn w:val="a"/>
    <w:qFormat/>
    <w:rsid w:val="009D1AC9"/>
    <w:pPr>
      <w:ind w:left="720"/>
      <w:contextualSpacing/>
    </w:pPr>
  </w:style>
  <w:style w:type="character" w:styleId="af1">
    <w:name w:val="Emphasis"/>
    <w:qFormat/>
    <w:locked/>
    <w:rsid w:val="007A7000"/>
    <w:rPr>
      <w:i/>
      <w:iCs/>
    </w:rPr>
  </w:style>
  <w:style w:type="character" w:styleId="af2">
    <w:name w:val="annotation reference"/>
    <w:rsid w:val="00773C02"/>
    <w:rPr>
      <w:sz w:val="16"/>
      <w:szCs w:val="16"/>
    </w:rPr>
  </w:style>
  <w:style w:type="paragraph" w:styleId="af3">
    <w:name w:val="annotation text"/>
    <w:basedOn w:val="a"/>
    <w:link w:val="af4"/>
    <w:rsid w:val="00773C02"/>
    <w:rPr>
      <w:sz w:val="20"/>
      <w:szCs w:val="20"/>
    </w:rPr>
  </w:style>
  <w:style w:type="character" w:customStyle="1" w:styleId="af4">
    <w:name w:val="Текст примечания Знак"/>
    <w:link w:val="af3"/>
    <w:rsid w:val="00773C02"/>
    <w:rPr>
      <w:rFonts w:eastAsia="Times New Roman"/>
      <w:lang w:eastAsia="en-US"/>
    </w:rPr>
  </w:style>
  <w:style w:type="paragraph" w:styleId="af5">
    <w:name w:val="annotation subject"/>
    <w:basedOn w:val="af3"/>
    <w:next w:val="af3"/>
    <w:link w:val="af6"/>
    <w:rsid w:val="00773C02"/>
    <w:rPr>
      <w:b/>
      <w:bCs/>
    </w:rPr>
  </w:style>
  <w:style w:type="character" w:customStyle="1" w:styleId="af6">
    <w:name w:val="Тема примечания Знак"/>
    <w:link w:val="af5"/>
    <w:rsid w:val="00773C02"/>
    <w:rPr>
      <w:rFonts w:eastAsia="Times New Roman"/>
      <w:b/>
      <w:bCs/>
      <w:lang w:eastAsia="en-US"/>
    </w:rPr>
  </w:style>
  <w:style w:type="paragraph" w:styleId="af7">
    <w:name w:val="Revision"/>
    <w:hidden/>
    <w:uiPriority w:val="99"/>
    <w:semiHidden/>
    <w:rsid w:val="0042449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B2298-3672-4E50-99C4-4DB04082A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vt:lpstr>
    </vt:vector>
  </TitlesOfParts>
  <Company>AC Forum</Company>
  <LinksUpToDate>false</LinksUpToDate>
  <CharactersWithSpaces>10123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dc:title>
  <dc:creator>Kolomenskaya Ekaterina</dc:creator>
  <cp:lastModifiedBy>Корчак Татьяна Борисовна</cp:lastModifiedBy>
  <cp:revision>2</cp:revision>
  <cp:lastPrinted>2019-01-16T05:36:00Z</cp:lastPrinted>
  <dcterms:created xsi:type="dcterms:W3CDTF">2022-04-12T10:23:00Z</dcterms:created>
  <dcterms:modified xsi:type="dcterms:W3CDTF">2022-04-12T10:23:00Z</dcterms:modified>
</cp:coreProperties>
</file>