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6C5" w:rsidRDefault="00C956C5">
      <w:pPr>
        <w:spacing w:after="1" w:line="200" w:lineRule="atLeast"/>
      </w:pPr>
      <w:r>
        <w:rPr>
          <w:rFonts w:ascii="Tahoma" w:hAnsi="Tahoma" w:cs="Tahoma"/>
          <w:sz w:val="20"/>
        </w:rPr>
        <w:br/>
      </w:r>
    </w:p>
    <w:p w:rsidR="00C956C5" w:rsidRDefault="00C956C5">
      <w:pPr>
        <w:spacing w:after="1" w:line="220" w:lineRule="atLeast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C956C5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C956C5" w:rsidRDefault="00C956C5">
            <w:pPr>
              <w:spacing w:after="1" w:line="220" w:lineRule="atLeast"/>
            </w:pPr>
            <w:r>
              <w:rPr>
                <w:rFonts w:ascii="Calibri" w:hAnsi="Calibri" w:cs="Calibri"/>
              </w:rPr>
              <w:t>9 апреля 2020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C956C5" w:rsidRDefault="00C956C5">
            <w:pPr>
              <w:spacing w:after="1" w:line="220" w:lineRule="atLeast"/>
              <w:jc w:val="right"/>
            </w:pPr>
            <w:r>
              <w:rPr>
                <w:rFonts w:ascii="Calibri" w:hAnsi="Calibri" w:cs="Calibri"/>
              </w:rPr>
              <w:t>N 34-ОЗ</w:t>
            </w:r>
          </w:p>
        </w:tc>
      </w:tr>
    </w:tbl>
    <w:p w:rsidR="00C956C5" w:rsidRDefault="00C956C5">
      <w:pPr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956C5" w:rsidRDefault="00C956C5">
      <w:pPr>
        <w:spacing w:after="1" w:line="220" w:lineRule="atLeast"/>
      </w:pPr>
    </w:p>
    <w:p w:rsidR="00C956C5" w:rsidRPr="0003454F" w:rsidRDefault="00C956C5">
      <w:pPr>
        <w:spacing w:after="1" w:line="220" w:lineRule="atLeast"/>
        <w:jc w:val="center"/>
        <w:rPr>
          <w:color w:val="000000" w:themeColor="text1"/>
        </w:rPr>
      </w:pPr>
      <w:bookmarkStart w:id="0" w:name="_GoBack"/>
      <w:r w:rsidRPr="0003454F">
        <w:rPr>
          <w:rFonts w:ascii="Calibri" w:hAnsi="Calibri" w:cs="Calibri"/>
          <w:b/>
          <w:color w:val="000000" w:themeColor="text1"/>
        </w:rPr>
        <w:t>ЗАКОН</w:t>
      </w:r>
    </w:p>
    <w:p w:rsidR="00C956C5" w:rsidRPr="0003454F" w:rsidRDefault="00C956C5">
      <w:pPr>
        <w:spacing w:after="1" w:line="220" w:lineRule="atLeast"/>
        <w:jc w:val="center"/>
        <w:rPr>
          <w:color w:val="000000" w:themeColor="text1"/>
        </w:rPr>
      </w:pPr>
    </w:p>
    <w:p w:rsidR="00C956C5" w:rsidRPr="0003454F" w:rsidRDefault="00C956C5">
      <w:pPr>
        <w:spacing w:after="1" w:line="220" w:lineRule="atLeast"/>
        <w:jc w:val="center"/>
        <w:rPr>
          <w:color w:val="000000" w:themeColor="text1"/>
        </w:rPr>
      </w:pPr>
      <w:r w:rsidRPr="0003454F">
        <w:rPr>
          <w:rFonts w:ascii="Calibri" w:hAnsi="Calibri" w:cs="Calibri"/>
          <w:b/>
          <w:color w:val="000000" w:themeColor="text1"/>
        </w:rPr>
        <w:t>СВЕРДЛОВСКОЙ ОБЛАСТИ</w:t>
      </w:r>
    </w:p>
    <w:p w:rsidR="00C956C5" w:rsidRPr="0003454F" w:rsidRDefault="00C956C5">
      <w:pPr>
        <w:spacing w:after="1" w:line="220" w:lineRule="atLeast"/>
        <w:jc w:val="center"/>
        <w:rPr>
          <w:color w:val="000000" w:themeColor="text1"/>
        </w:rPr>
      </w:pPr>
    </w:p>
    <w:p w:rsidR="00C956C5" w:rsidRPr="0003454F" w:rsidRDefault="00C956C5">
      <w:pPr>
        <w:spacing w:after="1" w:line="220" w:lineRule="atLeast"/>
        <w:jc w:val="center"/>
        <w:rPr>
          <w:color w:val="000000" w:themeColor="text1"/>
        </w:rPr>
      </w:pPr>
      <w:r w:rsidRPr="0003454F">
        <w:rPr>
          <w:rFonts w:ascii="Calibri" w:hAnsi="Calibri" w:cs="Calibri"/>
          <w:b/>
          <w:color w:val="000000" w:themeColor="text1"/>
        </w:rPr>
        <w:t>О ВНЕСЕНИИ ИЗМЕНЕНИЙ В СТАТЬЮ 2 ЗАКОНА СВЕРДЛОВСКОЙ ОБЛАСТИ</w:t>
      </w:r>
    </w:p>
    <w:p w:rsidR="00C956C5" w:rsidRPr="0003454F" w:rsidRDefault="00C956C5">
      <w:pPr>
        <w:spacing w:after="1" w:line="220" w:lineRule="atLeast"/>
        <w:jc w:val="center"/>
        <w:rPr>
          <w:color w:val="000000" w:themeColor="text1"/>
        </w:rPr>
      </w:pPr>
      <w:r w:rsidRPr="0003454F">
        <w:rPr>
          <w:rFonts w:ascii="Calibri" w:hAnsi="Calibri" w:cs="Calibri"/>
          <w:b/>
          <w:color w:val="000000" w:themeColor="text1"/>
        </w:rPr>
        <w:t>"ОБ УСТАНОВЛЕНИИ НА ТЕРРИТОРИИ СВЕРДЛОВСКОЙ ОБЛАСТИ</w:t>
      </w:r>
    </w:p>
    <w:p w:rsidR="00C956C5" w:rsidRPr="0003454F" w:rsidRDefault="00C956C5">
      <w:pPr>
        <w:spacing w:after="1" w:line="220" w:lineRule="atLeast"/>
        <w:jc w:val="center"/>
        <w:rPr>
          <w:color w:val="000000" w:themeColor="text1"/>
        </w:rPr>
      </w:pPr>
      <w:r w:rsidRPr="0003454F">
        <w:rPr>
          <w:rFonts w:ascii="Calibri" w:hAnsi="Calibri" w:cs="Calibri"/>
          <w:b/>
          <w:color w:val="000000" w:themeColor="text1"/>
        </w:rPr>
        <w:t>НАЛОГА НА ИМУЩЕСТВО ОРГАНИЗАЦИЙ"</w:t>
      </w:r>
    </w:p>
    <w:p w:rsidR="00C956C5" w:rsidRPr="0003454F" w:rsidRDefault="00C956C5">
      <w:pPr>
        <w:spacing w:after="1" w:line="220" w:lineRule="atLeast"/>
        <w:rPr>
          <w:color w:val="000000" w:themeColor="text1"/>
        </w:rPr>
      </w:pPr>
    </w:p>
    <w:p w:rsidR="00C956C5" w:rsidRPr="0003454F" w:rsidRDefault="00C956C5">
      <w:pPr>
        <w:spacing w:after="1" w:line="220" w:lineRule="atLeast"/>
        <w:jc w:val="right"/>
        <w:rPr>
          <w:color w:val="000000" w:themeColor="text1"/>
        </w:rPr>
      </w:pPr>
      <w:r w:rsidRPr="0003454F">
        <w:rPr>
          <w:rFonts w:ascii="Calibri" w:hAnsi="Calibri" w:cs="Calibri"/>
          <w:color w:val="000000" w:themeColor="text1"/>
        </w:rPr>
        <w:t>Принят</w:t>
      </w:r>
    </w:p>
    <w:p w:rsidR="00C956C5" w:rsidRPr="0003454F" w:rsidRDefault="00C956C5">
      <w:pPr>
        <w:spacing w:after="1" w:line="220" w:lineRule="atLeast"/>
        <w:jc w:val="right"/>
        <w:rPr>
          <w:color w:val="000000" w:themeColor="text1"/>
        </w:rPr>
      </w:pPr>
      <w:r w:rsidRPr="0003454F">
        <w:rPr>
          <w:rFonts w:ascii="Calibri" w:hAnsi="Calibri" w:cs="Calibri"/>
          <w:color w:val="000000" w:themeColor="text1"/>
        </w:rPr>
        <w:t>Законодательным Собранием</w:t>
      </w:r>
    </w:p>
    <w:p w:rsidR="00C956C5" w:rsidRPr="0003454F" w:rsidRDefault="00C956C5">
      <w:pPr>
        <w:spacing w:after="1" w:line="220" w:lineRule="atLeast"/>
        <w:jc w:val="right"/>
        <w:rPr>
          <w:color w:val="000000" w:themeColor="text1"/>
        </w:rPr>
      </w:pPr>
      <w:r w:rsidRPr="0003454F">
        <w:rPr>
          <w:rFonts w:ascii="Calibri" w:hAnsi="Calibri" w:cs="Calibri"/>
          <w:color w:val="000000" w:themeColor="text1"/>
        </w:rPr>
        <w:t>Свердловской области</w:t>
      </w:r>
    </w:p>
    <w:p w:rsidR="00C956C5" w:rsidRPr="0003454F" w:rsidRDefault="00C956C5">
      <w:pPr>
        <w:spacing w:after="1" w:line="220" w:lineRule="atLeast"/>
        <w:jc w:val="right"/>
        <w:rPr>
          <w:color w:val="000000" w:themeColor="text1"/>
        </w:rPr>
      </w:pPr>
      <w:r w:rsidRPr="0003454F">
        <w:rPr>
          <w:rFonts w:ascii="Calibri" w:hAnsi="Calibri" w:cs="Calibri"/>
          <w:color w:val="000000" w:themeColor="text1"/>
        </w:rPr>
        <w:t>9 апреля 2020 года</w:t>
      </w:r>
    </w:p>
    <w:p w:rsidR="00C956C5" w:rsidRPr="0003454F" w:rsidRDefault="00C956C5">
      <w:pPr>
        <w:spacing w:after="1" w:line="220" w:lineRule="atLeast"/>
        <w:rPr>
          <w:color w:val="000000" w:themeColor="text1"/>
        </w:rPr>
      </w:pPr>
    </w:p>
    <w:p w:rsidR="00C956C5" w:rsidRPr="0003454F" w:rsidRDefault="00C956C5">
      <w:pPr>
        <w:spacing w:after="1" w:line="220" w:lineRule="atLeast"/>
        <w:ind w:firstLine="540"/>
        <w:jc w:val="both"/>
        <w:outlineLvl w:val="0"/>
        <w:rPr>
          <w:color w:val="000000" w:themeColor="text1"/>
        </w:rPr>
      </w:pPr>
      <w:bookmarkStart w:id="1" w:name="P17"/>
      <w:bookmarkEnd w:id="1"/>
      <w:r w:rsidRPr="0003454F">
        <w:rPr>
          <w:rFonts w:ascii="Calibri" w:hAnsi="Calibri" w:cs="Calibri"/>
          <w:b/>
          <w:color w:val="000000" w:themeColor="text1"/>
        </w:rPr>
        <w:t>Статья 1</w:t>
      </w:r>
    </w:p>
    <w:p w:rsidR="00C956C5" w:rsidRPr="0003454F" w:rsidRDefault="00C956C5">
      <w:pPr>
        <w:spacing w:after="1" w:line="220" w:lineRule="atLeast"/>
        <w:rPr>
          <w:color w:val="000000" w:themeColor="text1"/>
        </w:rPr>
      </w:pPr>
    </w:p>
    <w:p w:rsidR="00C956C5" w:rsidRPr="0003454F" w:rsidRDefault="00C956C5">
      <w:pPr>
        <w:spacing w:after="1" w:line="220" w:lineRule="atLeast"/>
        <w:ind w:firstLine="540"/>
        <w:jc w:val="both"/>
        <w:rPr>
          <w:color w:val="000000" w:themeColor="text1"/>
        </w:rPr>
      </w:pPr>
      <w:proofErr w:type="gramStart"/>
      <w:r w:rsidRPr="0003454F">
        <w:rPr>
          <w:rFonts w:ascii="Calibri" w:hAnsi="Calibri" w:cs="Calibri"/>
          <w:color w:val="000000" w:themeColor="text1"/>
        </w:rPr>
        <w:t>Внести в статью 2 Закона Свердловской области от 27 ноября 2003 года N 35-ОЗ "Об установлении на территории Свердловской области налога на имущество организаций" ("Областная газета", 2003, 29 ноября, N 274-275) с изменениями, внесенными Законами Свердловской области от 25 ноября 2004 года N 185-ОЗ, от 21 июля 2006 года N 61-ОЗ, от 29 октября 2007 года N 122-ОЗ, от 31</w:t>
      </w:r>
      <w:proofErr w:type="gramEnd"/>
      <w:r w:rsidRPr="0003454F">
        <w:rPr>
          <w:rFonts w:ascii="Calibri" w:hAnsi="Calibri" w:cs="Calibri"/>
          <w:color w:val="000000" w:themeColor="text1"/>
        </w:rPr>
        <w:t xml:space="preserve"> </w:t>
      </w:r>
      <w:proofErr w:type="gramStart"/>
      <w:r w:rsidRPr="0003454F">
        <w:rPr>
          <w:rFonts w:ascii="Calibri" w:hAnsi="Calibri" w:cs="Calibri"/>
          <w:color w:val="000000" w:themeColor="text1"/>
        </w:rPr>
        <w:t>марта 2008 года N 11-ОЗ, от 17 октября 2008 года N 84-ОЗ, от 25 декабря 2009 года N 121-ОЗ, от 18 октября 2010 года N 74-ОЗ, от 15 июня 2011 года N 40-ОЗ, от 9 ноября 2011 года N 114-ОЗ, от 9 ноября 2011 года N 115-ОЗ, от 29 октября 2012 года N 86-ОЗ, от 20 декабря 2012 года N</w:t>
      </w:r>
      <w:proofErr w:type="gramEnd"/>
      <w:r w:rsidRPr="0003454F">
        <w:rPr>
          <w:rFonts w:ascii="Calibri" w:hAnsi="Calibri" w:cs="Calibri"/>
          <w:color w:val="000000" w:themeColor="text1"/>
        </w:rPr>
        <w:t xml:space="preserve"> </w:t>
      </w:r>
      <w:proofErr w:type="gramStart"/>
      <w:r w:rsidRPr="0003454F">
        <w:rPr>
          <w:rFonts w:ascii="Calibri" w:hAnsi="Calibri" w:cs="Calibri"/>
          <w:color w:val="000000" w:themeColor="text1"/>
        </w:rPr>
        <w:t>109-ОЗ, от 25 марта 2013 года N 14-ОЗ, от 15 июля 2013 года N 69-ОЗ, от 6 февраля 2014 года N 1-ОЗ, от 6 июня 2014 года N 53-ОЗ, от 24 ноября 2014 года N 100-ОЗ, от 12 октября 2015 года N 96-ОЗ, от 7 июня 2016 года N 49-ОЗ, от 14 ноября 2016 года N 99-ОЗ, от 17 февраля</w:t>
      </w:r>
      <w:proofErr w:type="gramEnd"/>
      <w:r w:rsidRPr="0003454F">
        <w:rPr>
          <w:rFonts w:ascii="Calibri" w:hAnsi="Calibri" w:cs="Calibri"/>
          <w:color w:val="000000" w:themeColor="text1"/>
        </w:rPr>
        <w:t xml:space="preserve"> </w:t>
      </w:r>
      <w:proofErr w:type="gramStart"/>
      <w:r w:rsidRPr="0003454F">
        <w:rPr>
          <w:rFonts w:ascii="Calibri" w:hAnsi="Calibri" w:cs="Calibri"/>
          <w:color w:val="000000" w:themeColor="text1"/>
        </w:rPr>
        <w:t>2017 года N 7-ОЗ, от 31 мая 2017 года N 39-ОЗ, от 3 ноября 2017 года N 109-ОЗ, от 7 декабря 2017 года N 124-ОЗ, от 26 февраля 2018 года N 4-ОЗ, от 17 октября 2018 года N 109-ОЗ, от 6 декабря 2018 года N 146-ОЗ, от 28 февраля 2019 года N 6-ОЗ, от 28 февраля 2019 года N 7-ОЗ</w:t>
      </w:r>
      <w:proofErr w:type="gramEnd"/>
      <w:r w:rsidRPr="0003454F">
        <w:rPr>
          <w:rFonts w:ascii="Calibri" w:hAnsi="Calibri" w:cs="Calibri"/>
          <w:color w:val="000000" w:themeColor="text1"/>
        </w:rPr>
        <w:t>, от 2 августа 2019 года N 59-ОЗ, от 1 ноября 2019 года N 77-ОЗ, от 1 ноября 2019 года N 80-ОЗ, от 1 ноября 2019 года N 85-ОЗ, от 12 декабря 2019 года N 123-ОЗ и от 25 декабря 2019 года N 146-ОЗ, следующие изменения:</w:t>
      </w:r>
    </w:p>
    <w:p w:rsidR="00C956C5" w:rsidRPr="0003454F" w:rsidRDefault="00C956C5">
      <w:pPr>
        <w:spacing w:before="220" w:after="1" w:line="220" w:lineRule="atLeast"/>
        <w:ind w:firstLine="540"/>
        <w:jc w:val="both"/>
        <w:rPr>
          <w:color w:val="000000" w:themeColor="text1"/>
        </w:rPr>
      </w:pPr>
      <w:r w:rsidRPr="0003454F">
        <w:rPr>
          <w:rFonts w:ascii="Calibri" w:hAnsi="Calibri" w:cs="Calibri"/>
          <w:color w:val="000000" w:themeColor="text1"/>
        </w:rPr>
        <w:t>1) часть первую статьи 2 дополнить подпунктом 4-9 следующего содержания:</w:t>
      </w:r>
    </w:p>
    <w:p w:rsidR="00C956C5" w:rsidRPr="0003454F" w:rsidRDefault="00C956C5">
      <w:pPr>
        <w:spacing w:before="220" w:after="1" w:line="220" w:lineRule="atLeast"/>
        <w:ind w:firstLine="540"/>
        <w:jc w:val="both"/>
        <w:rPr>
          <w:color w:val="000000" w:themeColor="text1"/>
        </w:rPr>
      </w:pPr>
      <w:r w:rsidRPr="0003454F">
        <w:rPr>
          <w:rFonts w:ascii="Calibri" w:hAnsi="Calibri" w:cs="Calibri"/>
          <w:color w:val="000000" w:themeColor="text1"/>
        </w:rPr>
        <w:t xml:space="preserve">"4-9) для организаций, удельный вес доходов которых от осуществления одного или нескольких видов деятельности, указанных в части пятой настоящей статьи, составляет в общей сумме их доходов не менее 70 процентов, размер доходов которых в 2019 году составил не более двух миллиардов рублей, в которых размер среднемесячной заработной платы работников, осуществляющих трудовую деятельность на территории Свердловской области, в отчетном (налоговом) периоде, за который уплачивается налог на имущество организаций, составил не менее 50 процентов размера среднемесячной номинальной начисленной заработной платы работников по полному кругу организаций в целом по экономике Свердловской области за 2019 год по данным федерального государственного статистического наблюдения, в которых среднесписочная численность работников, осуществлявших трудовую деятельность на территории Свердловской области в 2019 году, составила не более 250 человек и в которых среднесписочная численность работников, осуществляющих трудовую деятельность на территории Свердловской области, в отчетном (налоговом) периоде, за который уплачивается налог на имущество организаций, составила не менее 90 процентов среднесписочной </w:t>
      </w:r>
      <w:r w:rsidRPr="0003454F">
        <w:rPr>
          <w:rFonts w:ascii="Calibri" w:hAnsi="Calibri" w:cs="Calibri"/>
          <w:color w:val="000000" w:themeColor="text1"/>
        </w:rPr>
        <w:lastRenderedPageBreak/>
        <w:t>численности работников этих организаций, осуществлявших трудовую деятельность на территории Свердловской области в 2019 году, - 1,1 процента;";</w:t>
      </w:r>
    </w:p>
    <w:p w:rsidR="00C956C5" w:rsidRPr="0003454F" w:rsidRDefault="00C956C5">
      <w:pPr>
        <w:spacing w:before="220" w:after="1" w:line="220" w:lineRule="atLeast"/>
        <w:ind w:firstLine="540"/>
        <w:jc w:val="both"/>
        <w:rPr>
          <w:color w:val="000000" w:themeColor="text1"/>
        </w:rPr>
      </w:pPr>
      <w:r w:rsidRPr="0003454F">
        <w:rPr>
          <w:rFonts w:ascii="Calibri" w:hAnsi="Calibri" w:cs="Calibri"/>
          <w:color w:val="000000" w:themeColor="text1"/>
        </w:rPr>
        <w:t>2) статью 2 дополнить частью пятой следующего содержания:</w:t>
      </w:r>
    </w:p>
    <w:p w:rsidR="00C956C5" w:rsidRPr="0003454F" w:rsidRDefault="00C956C5">
      <w:pPr>
        <w:spacing w:before="220" w:after="1" w:line="220" w:lineRule="atLeast"/>
        <w:ind w:firstLine="540"/>
        <w:jc w:val="both"/>
        <w:rPr>
          <w:color w:val="000000" w:themeColor="text1"/>
        </w:rPr>
      </w:pPr>
      <w:r w:rsidRPr="0003454F">
        <w:rPr>
          <w:rFonts w:ascii="Calibri" w:hAnsi="Calibri" w:cs="Calibri"/>
          <w:color w:val="000000" w:themeColor="text1"/>
        </w:rPr>
        <w:t>"Налоговая ставка по налогу на имущество организаций, указанная в подпункте 4-9 части первой настоящей статьи, применяется организациями, удельный вес доходов которых составляет не менее 70 процентов от осуществления одного или нескольких из следующих видов деятельности:</w:t>
      </w:r>
    </w:p>
    <w:p w:rsidR="00C956C5" w:rsidRPr="0003454F" w:rsidRDefault="00C956C5">
      <w:pPr>
        <w:spacing w:before="220" w:after="1" w:line="220" w:lineRule="atLeast"/>
        <w:ind w:firstLine="540"/>
        <w:jc w:val="both"/>
        <w:rPr>
          <w:color w:val="000000" w:themeColor="text1"/>
        </w:rPr>
      </w:pPr>
      <w:r w:rsidRPr="0003454F">
        <w:rPr>
          <w:rFonts w:ascii="Calibri" w:hAnsi="Calibri" w:cs="Calibri"/>
          <w:color w:val="000000" w:themeColor="text1"/>
        </w:rPr>
        <w:t>1) видов деятельности, входящих в подкласс "Деятельность прочего сухопутного пассажирского транспорта" в соответствии с федеральным законодательством, устанавливающим классификацию видов экономической деятельности;</w:t>
      </w:r>
    </w:p>
    <w:p w:rsidR="00C956C5" w:rsidRPr="0003454F" w:rsidRDefault="00C956C5">
      <w:pPr>
        <w:spacing w:before="220" w:after="1" w:line="220" w:lineRule="atLeast"/>
        <w:ind w:firstLine="540"/>
        <w:jc w:val="both"/>
        <w:rPr>
          <w:color w:val="000000" w:themeColor="text1"/>
        </w:rPr>
      </w:pPr>
      <w:r w:rsidRPr="0003454F">
        <w:rPr>
          <w:rFonts w:ascii="Calibri" w:hAnsi="Calibri" w:cs="Calibri"/>
          <w:color w:val="000000" w:themeColor="text1"/>
        </w:rPr>
        <w:t>2) видов деятельности, входящих в подкласс "Деятельность автомобильного грузового транспорта и услуги по перевозкам" в соответствии с федеральным законодательством, устанавливающим классификацию видов экономической деятельности;</w:t>
      </w:r>
    </w:p>
    <w:p w:rsidR="00C956C5" w:rsidRPr="0003454F" w:rsidRDefault="00C956C5">
      <w:pPr>
        <w:spacing w:before="220" w:after="1" w:line="220" w:lineRule="atLeast"/>
        <w:ind w:firstLine="540"/>
        <w:jc w:val="both"/>
        <w:rPr>
          <w:color w:val="000000" w:themeColor="text1"/>
        </w:rPr>
      </w:pPr>
      <w:r w:rsidRPr="0003454F">
        <w:rPr>
          <w:rFonts w:ascii="Calibri" w:hAnsi="Calibri" w:cs="Calibri"/>
          <w:color w:val="000000" w:themeColor="text1"/>
        </w:rPr>
        <w:t>3) видов деятельности, входящих в подкласс "Деятельность пассажирского воздушного транспорта" в соответствии с федеральным законодательством, устанавливающим классификацию видов экономической деятельности;</w:t>
      </w:r>
    </w:p>
    <w:p w:rsidR="00C956C5" w:rsidRPr="0003454F" w:rsidRDefault="00C956C5">
      <w:pPr>
        <w:spacing w:before="220" w:after="1" w:line="220" w:lineRule="atLeast"/>
        <w:ind w:firstLine="540"/>
        <w:jc w:val="both"/>
        <w:rPr>
          <w:color w:val="000000" w:themeColor="text1"/>
        </w:rPr>
      </w:pPr>
      <w:r w:rsidRPr="0003454F">
        <w:rPr>
          <w:rFonts w:ascii="Calibri" w:hAnsi="Calibri" w:cs="Calibri"/>
          <w:color w:val="000000" w:themeColor="text1"/>
        </w:rPr>
        <w:t>4) видов деятельности, входящих в группу "Деятельность грузового воздушного транспорта" в соответствии с федеральным законодательством, устанавливающим классификацию видов экономической деятельности;</w:t>
      </w:r>
    </w:p>
    <w:p w:rsidR="00C956C5" w:rsidRPr="0003454F" w:rsidRDefault="00C956C5">
      <w:pPr>
        <w:spacing w:before="220" w:after="1" w:line="220" w:lineRule="atLeast"/>
        <w:ind w:firstLine="540"/>
        <w:jc w:val="both"/>
        <w:rPr>
          <w:color w:val="000000" w:themeColor="text1"/>
        </w:rPr>
      </w:pPr>
      <w:r w:rsidRPr="0003454F">
        <w:rPr>
          <w:rFonts w:ascii="Calibri" w:hAnsi="Calibri" w:cs="Calibri"/>
          <w:color w:val="000000" w:themeColor="text1"/>
        </w:rPr>
        <w:t>5) видов деятельности, входящих в подгруппу "Деятельность вспомогательная, связанная с воздушным транспортом" в соответствии с федеральным законодательством, устанавливающим классификацию видов экономической деятельности;</w:t>
      </w:r>
    </w:p>
    <w:p w:rsidR="00C956C5" w:rsidRPr="0003454F" w:rsidRDefault="00C956C5">
      <w:pPr>
        <w:spacing w:before="220" w:after="1" w:line="220" w:lineRule="atLeast"/>
        <w:ind w:firstLine="540"/>
        <w:jc w:val="both"/>
        <w:rPr>
          <w:color w:val="000000" w:themeColor="text1"/>
        </w:rPr>
      </w:pPr>
      <w:r w:rsidRPr="0003454F">
        <w:rPr>
          <w:rFonts w:ascii="Calibri" w:hAnsi="Calibri" w:cs="Calibri"/>
          <w:color w:val="000000" w:themeColor="text1"/>
        </w:rPr>
        <w:t>6) видов деятельности, входящих в раздел "Деятельность гостиниц и предприятий общественного питания" в соответствии с федеральным законодательством, устанавливающим классификацию видов экономической деятельности;</w:t>
      </w:r>
    </w:p>
    <w:p w:rsidR="00C956C5" w:rsidRPr="0003454F" w:rsidRDefault="00C956C5">
      <w:pPr>
        <w:spacing w:before="220" w:after="1" w:line="220" w:lineRule="atLeast"/>
        <w:ind w:firstLine="540"/>
        <w:jc w:val="both"/>
        <w:rPr>
          <w:color w:val="000000" w:themeColor="text1"/>
        </w:rPr>
      </w:pPr>
      <w:r w:rsidRPr="0003454F">
        <w:rPr>
          <w:rFonts w:ascii="Calibri" w:hAnsi="Calibri" w:cs="Calibri"/>
          <w:color w:val="000000" w:themeColor="text1"/>
        </w:rPr>
        <w:t>7) видов деятельности, входящих в группу "Деятельность в области демонстрации кинофильмов" в соответствии с федеральным законодательством, устанавливающим классификацию видов экономической деятельности;</w:t>
      </w:r>
    </w:p>
    <w:p w:rsidR="00C956C5" w:rsidRPr="0003454F" w:rsidRDefault="00C956C5">
      <w:pPr>
        <w:spacing w:before="220" w:after="1" w:line="220" w:lineRule="atLeast"/>
        <w:ind w:firstLine="540"/>
        <w:jc w:val="both"/>
        <w:rPr>
          <w:color w:val="000000" w:themeColor="text1"/>
        </w:rPr>
      </w:pPr>
      <w:r w:rsidRPr="0003454F">
        <w:rPr>
          <w:rFonts w:ascii="Calibri" w:hAnsi="Calibri" w:cs="Calibri"/>
          <w:color w:val="000000" w:themeColor="text1"/>
        </w:rPr>
        <w:t>8) видов деятельности, входящих в класс "Деятельность туристических агентств и прочих организаций, предоставляющих услуги в сфере туризма" в соответствии с федеральным законодательством, устанавливающим классификацию видов экономической деятельности;</w:t>
      </w:r>
    </w:p>
    <w:p w:rsidR="00C956C5" w:rsidRPr="0003454F" w:rsidRDefault="00C956C5">
      <w:pPr>
        <w:spacing w:before="220" w:after="1" w:line="220" w:lineRule="atLeast"/>
        <w:ind w:firstLine="540"/>
        <w:jc w:val="both"/>
        <w:rPr>
          <w:color w:val="000000" w:themeColor="text1"/>
        </w:rPr>
      </w:pPr>
      <w:r w:rsidRPr="0003454F">
        <w:rPr>
          <w:rFonts w:ascii="Calibri" w:hAnsi="Calibri" w:cs="Calibri"/>
          <w:color w:val="000000" w:themeColor="text1"/>
        </w:rPr>
        <w:t>9) видов деятельности, входящих в подкласс "Деятельность по организации конференций и выставок" в соответствии с федеральным законодательством, устанавливающим классификацию видов экономической деятельности;</w:t>
      </w:r>
    </w:p>
    <w:p w:rsidR="00C956C5" w:rsidRPr="0003454F" w:rsidRDefault="00C956C5">
      <w:pPr>
        <w:spacing w:before="220" w:after="1" w:line="220" w:lineRule="atLeast"/>
        <w:ind w:firstLine="540"/>
        <w:jc w:val="both"/>
        <w:rPr>
          <w:color w:val="000000" w:themeColor="text1"/>
        </w:rPr>
      </w:pPr>
      <w:r w:rsidRPr="0003454F">
        <w:rPr>
          <w:rFonts w:ascii="Calibri" w:hAnsi="Calibri" w:cs="Calibri"/>
          <w:color w:val="000000" w:themeColor="text1"/>
        </w:rPr>
        <w:t>10) видов деятельности, входящих в группу "Образование дополнительное детей и взрослых" в соответствии с федеральным законодательством, устанавливающим классификацию видов экономической деятельности;</w:t>
      </w:r>
    </w:p>
    <w:p w:rsidR="00C956C5" w:rsidRPr="0003454F" w:rsidRDefault="00C956C5">
      <w:pPr>
        <w:spacing w:before="220" w:after="1" w:line="220" w:lineRule="atLeast"/>
        <w:ind w:firstLine="540"/>
        <w:jc w:val="both"/>
        <w:rPr>
          <w:color w:val="000000" w:themeColor="text1"/>
        </w:rPr>
      </w:pPr>
      <w:r w:rsidRPr="0003454F">
        <w:rPr>
          <w:rFonts w:ascii="Calibri" w:hAnsi="Calibri" w:cs="Calibri"/>
          <w:color w:val="000000" w:themeColor="text1"/>
        </w:rPr>
        <w:t>11) видов деятельности, входящих в подгруппу "Деятельность санаторно-курортных организаций" в соответствии с федеральным законодательством, устанавливающим классификацию видов экономической деятельности;</w:t>
      </w:r>
    </w:p>
    <w:p w:rsidR="00C956C5" w:rsidRPr="0003454F" w:rsidRDefault="00C956C5">
      <w:pPr>
        <w:spacing w:before="220" w:after="1" w:line="220" w:lineRule="atLeast"/>
        <w:ind w:firstLine="540"/>
        <w:jc w:val="both"/>
        <w:rPr>
          <w:color w:val="000000" w:themeColor="text1"/>
        </w:rPr>
      </w:pPr>
      <w:r w:rsidRPr="0003454F">
        <w:rPr>
          <w:rFonts w:ascii="Calibri" w:hAnsi="Calibri" w:cs="Calibri"/>
          <w:color w:val="000000" w:themeColor="text1"/>
        </w:rPr>
        <w:lastRenderedPageBreak/>
        <w:t>12) видов деятельности, входящих в группу "Предоставление услуг по дневному уходу за детьми" в соответствии с федеральным законодательством, устанавливающим классификацию видов экономической деятельности;</w:t>
      </w:r>
    </w:p>
    <w:p w:rsidR="00C956C5" w:rsidRPr="0003454F" w:rsidRDefault="00C956C5">
      <w:pPr>
        <w:spacing w:before="220" w:after="1" w:line="220" w:lineRule="atLeast"/>
        <w:ind w:firstLine="540"/>
        <w:jc w:val="both"/>
        <w:rPr>
          <w:color w:val="000000" w:themeColor="text1"/>
        </w:rPr>
      </w:pPr>
      <w:r w:rsidRPr="0003454F">
        <w:rPr>
          <w:rFonts w:ascii="Calibri" w:hAnsi="Calibri" w:cs="Calibri"/>
          <w:color w:val="000000" w:themeColor="text1"/>
        </w:rPr>
        <w:t>13) видов деятельности, входящих в класс "Деятельность творческая, деятельность в области искусства и организации развлечений" в соответствии с федеральным законодательством, устанавливающим классификацию видов экономической деятельности;</w:t>
      </w:r>
    </w:p>
    <w:p w:rsidR="00C956C5" w:rsidRPr="0003454F" w:rsidRDefault="00C956C5">
      <w:pPr>
        <w:spacing w:before="220" w:after="1" w:line="220" w:lineRule="atLeast"/>
        <w:ind w:firstLine="540"/>
        <w:jc w:val="both"/>
        <w:rPr>
          <w:color w:val="000000" w:themeColor="text1"/>
        </w:rPr>
      </w:pPr>
      <w:r w:rsidRPr="0003454F">
        <w:rPr>
          <w:rFonts w:ascii="Calibri" w:hAnsi="Calibri" w:cs="Calibri"/>
          <w:color w:val="000000" w:themeColor="text1"/>
        </w:rPr>
        <w:t>14) видов деятельности, входящих в класс "Деятельность в области спорта, отдыха и развлечений" в соответствии с федеральным законодательством, устанавливающим классификацию видов экономической деятельности;</w:t>
      </w:r>
    </w:p>
    <w:p w:rsidR="00C956C5" w:rsidRPr="0003454F" w:rsidRDefault="00C956C5">
      <w:pPr>
        <w:spacing w:before="220" w:after="1" w:line="220" w:lineRule="atLeast"/>
        <w:ind w:firstLine="540"/>
        <w:jc w:val="both"/>
        <w:rPr>
          <w:color w:val="000000" w:themeColor="text1"/>
        </w:rPr>
      </w:pPr>
      <w:r w:rsidRPr="0003454F">
        <w:rPr>
          <w:rFonts w:ascii="Calibri" w:hAnsi="Calibri" w:cs="Calibri"/>
          <w:color w:val="000000" w:themeColor="text1"/>
        </w:rPr>
        <w:t>15) видов деятельности, входящих в класс "Ремонт компьютеров, предметов личного потребления и хозяйственно-бытового назначения" в соответствии с федеральным законодательством, устанавливающим классификацию видов экономической деятельности;</w:t>
      </w:r>
    </w:p>
    <w:p w:rsidR="00C956C5" w:rsidRPr="0003454F" w:rsidRDefault="00C956C5">
      <w:pPr>
        <w:spacing w:before="220" w:after="1" w:line="220" w:lineRule="atLeast"/>
        <w:ind w:firstLine="540"/>
        <w:jc w:val="both"/>
        <w:rPr>
          <w:color w:val="000000" w:themeColor="text1"/>
        </w:rPr>
      </w:pPr>
      <w:r w:rsidRPr="0003454F">
        <w:rPr>
          <w:rFonts w:ascii="Calibri" w:hAnsi="Calibri" w:cs="Calibri"/>
          <w:color w:val="000000" w:themeColor="text1"/>
        </w:rPr>
        <w:t>16) видов деятельности, входящих в группу "Стирка и химическая чистка текстильных и меховых изделий" в соответствии с федеральным законодательством, устанавливающим классификацию видов экономической деятельности;</w:t>
      </w:r>
    </w:p>
    <w:p w:rsidR="00C956C5" w:rsidRPr="0003454F" w:rsidRDefault="00C956C5">
      <w:pPr>
        <w:spacing w:before="220" w:after="1" w:line="220" w:lineRule="atLeast"/>
        <w:ind w:firstLine="540"/>
        <w:jc w:val="both"/>
        <w:rPr>
          <w:color w:val="000000" w:themeColor="text1"/>
        </w:rPr>
      </w:pPr>
      <w:r w:rsidRPr="0003454F">
        <w:rPr>
          <w:rFonts w:ascii="Calibri" w:hAnsi="Calibri" w:cs="Calibri"/>
          <w:color w:val="000000" w:themeColor="text1"/>
        </w:rPr>
        <w:t>17) видов деятельности, входящих в группу "Предоставление услуг парикмахерскими и салонами красоты" в соответствии с федеральным законодательством, устанавливающим классификацию видов экономической деятельности;</w:t>
      </w:r>
    </w:p>
    <w:p w:rsidR="00C956C5" w:rsidRPr="0003454F" w:rsidRDefault="00C956C5">
      <w:pPr>
        <w:spacing w:before="220" w:after="1" w:line="220" w:lineRule="atLeast"/>
        <w:ind w:firstLine="540"/>
        <w:jc w:val="both"/>
        <w:rPr>
          <w:color w:val="000000" w:themeColor="text1"/>
        </w:rPr>
      </w:pPr>
      <w:r w:rsidRPr="0003454F">
        <w:rPr>
          <w:rFonts w:ascii="Calibri" w:hAnsi="Calibri" w:cs="Calibri"/>
          <w:color w:val="000000" w:themeColor="text1"/>
        </w:rPr>
        <w:t>18) видов деятельности, входящих в группу "Деятельность физкультурно-оздоровительная" в соответствии с федеральным законодательством, устанавливающим классификацию видов экономической деятельности.".</w:t>
      </w:r>
    </w:p>
    <w:p w:rsidR="00C956C5" w:rsidRPr="0003454F" w:rsidRDefault="00C956C5">
      <w:pPr>
        <w:spacing w:after="1" w:line="220" w:lineRule="atLeast"/>
        <w:rPr>
          <w:color w:val="000000" w:themeColor="text1"/>
        </w:rPr>
      </w:pPr>
    </w:p>
    <w:p w:rsidR="00C956C5" w:rsidRPr="0003454F" w:rsidRDefault="00C956C5">
      <w:pPr>
        <w:spacing w:after="1" w:line="220" w:lineRule="atLeast"/>
        <w:ind w:firstLine="540"/>
        <w:jc w:val="both"/>
        <w:outlineLvl w:val="0"/>
        <w:rPr>
          <w:color w:val="000000" w:themeColor="text1"/>
        </w:rPr>
      </w:pPr>
      <w:r w:rsidRPr="0003454F">
        <w:rPr>
          <w:rFonts w:ascii="Calibri" w:hAnsi="Calibri" w:cs="Calibri"/>
          <w:b/>
          <w:color w:val="000000" w:themeColor="text1"/>
        </w:rPr>
        <w:t>Статья 2</w:t>
      </w:r>
    </w:p>
    <w:p w:rsidR="00C956C5" w:rsidRPr="0003454F" w:rsidRDefault="00C956C5">
      <w:pPr>
        <w:spacing w:after="1" w:line="220" w:lineRule="atLeast"/>
        <w:rPr>
          <w:color w:val="000000" w:themeColor="text1"/>
        </w:rPr>
      </w:pPr>
    </w:p>
    <w:p w:rsidR="00C956C5" w:rsidRPr="0003454F" w:rsidRDefault="00C956C5">
      <w:pPr>
        <w:spacing w:after="1" w:line="220" w:lineRule="atLeast"/>
        <w:ind w:firstLine="540"/>
        <w:jc w:val="both"/>
        <w:rPr>
          <w:color w:val="000000" w:themeColor="text1"/>
        </w:rPr>
      </w:pPr>
      <w:r w:rsidRPr="0003454F">
        <w:rPr>
          <w:rFonts w:ascii="Calibri" w:hAnsi="Calibri" w:cs="Calibri"/>
          <w:color w:val="000000" w:themeColor="text1"/>
        </w:rPr>
        <w:t>1. Настоящий Закон вступает в силу со дня его официального опубликования.</w:t>
      </w:r>
    </w:p>
    <w:p w:rsidR="00C956C5" w:rsidRPr="0003454F" w:rsidRDefault="00C956C5">
      <w:pPr>
        <w:spacing w:before="220" w:after="1" w:line="220" w:lineRule="atLeast"/>
        <w:ind w:firstLine="540"/>
        <w:jc w:val="both"/>
        <w:rPr>
          <w:color w:val="000000" w:themeColor="text1"/>
        </w:rPr>
      </w:pPr>
      <w:r w:rsidRPr="0003454F">
        <w:rPr>
          <w:rFonts w:ascii="Calibri" w:hAnsi="Calibri" w:cs="Calibri"/>
          <w:color w:val="000000" w:themeColor="text1"/>
        </w:rPr>
        <w:t>2. Действие изменений, предусмотренных в статье 1 настоящего Закона, распространяется на отношения по взиманию налога на имущество организаций, возникшие с 1 января 2020 года.</w:t>
      </w:r>
    </w:p>
    <w:p w:rsidR="00C956C5" w:rsidRPr="0003454F" w:rsidRDefault="00C956C5">
      <w:pPr>
        <w:spacing w:before="220" w:after="1" w:line="220" w:lineRule="atLeast"/>
        <w:ind w:firstLine="540"/>
        <w:jc w:val="both"/>
        <w:rPr>
          <w:color w:val="000000" w:themeColor="text1"/>
        </w:rPr>
      </w:pPr>
      <w:r w:rsidRPr="0003454F">
        <w:rPr>
          <w:rFonts w:ascii="Calibri" w:hAnsi="Calibri" w:cs="Calibri"/>
          <w:color w:val="000000" w:themeColor="text1"/>
        </w:rPr>
        <w:t>Действие изменений, предусмотренных в статье 1 настоящего Закона, распространяется на отношения по взиманию налога на имущество организаций за 2020 год.</w:t>
      </w:r>
    </w:p>
    <w:p w:rsidR="00C956C5" w:rsidRPr="0003454F" w:rsidRDefault="00C956C5">
      <w:pPr>
        <w:spacing w:after="1" w:line="220" w:lineRule="atLeast"/>
        <w:rPr>
          <w:color w:val="000000" w:themeColor="text1"/>
        </w:rPr>
      </w:pPr>
    </w:p>
    <w:p w:rsidR="00C956C5" w:rsidRPr="0003454F" w:rsidRDefault="00C956C5">
      <w:pPr>
        <w:spacing w:after="1" w:line="220" w:lineRule="atLeast"/>
        <w:jc w:val="right"/>
        <w:rPr>
          <w:color w:val="000000" w:themeColor="text1"/>
        </w:rPr>
      </w:pPr>
      <w:r w:rsidRPr="0003454F">
        <w:rPr>
          <w:rFonts w:ascii="Calibri" w:hAnsi="Calibri" w:cs="Calibri"/>
          <w:color w:val="000000" w:themeColor="text1"/>
        </w:rPr>
        <w:t>Губернатор</w:t>
      </w:r>
    </w:p>
    <w:p w:rsidR="00C956C5" w:rsidRPr="0003454F" w:rsidRDefault="00C956C5">
      <w:pPr>
        <w:spacing w:after="1" w:line="220" w:lineRule="atLeast"/>
        <w:jc w:val="right"/>
        <w:rPr>
          <w:color w:val="000000" w:themeColor="text1"/>
        </w:rPr>
      </w:pPr>
      <w:r w:rsidRPr="0003454F">
        <w:rPr>
          <w:rFonts w:ascii="Calibri" w:hAnsi="Calibri" w:cs="Calibri"/>
          <w:color w:val="000000" w:themeColor="text1"/>
        </w:rPr>
        <w:t>Свердловской области</w:t>
      </w:r>
    </w:p>
    <w:p w:rsidR="00C956C5" w:rsidRPr="0003454F" w:rsidRDefault="00C956C5">
      <w:pPr>
        <w:spacing w:after="1" w:line="220" w:lineRule="atLeast"/>
        <w:jc w:val="right"/>
        <w:rPr>
          <w:color w:val="000000" w:themeColor="text1"/>
        </w:rPr>
      </w:pPr>
      <w:r w:rsidRPr="0003454F">
        <w:rPr>
          <w:rFonts w:ascii="Calibri" w:hAnsi="Calibri" w:cs="Calibri"/>
          <w:color w:val="000000" w:themeColor="text1"/>
        </w:rPr>
        <w:t>Е.В.КУЙВАШЕВ</w:t>
      </w:r>
    </w:p>
    <w:p w:rsidR="00C956C5" w:rsidRPr="0003454F" w:rsidRDefault="00C956C5">
      <w:pPr>
        <w:spacing w:after="1" w:line="220" w:lineRule="atLeast"/>
        <w:rPr>
          <w:color w:val="000000" w:themeColor="text1"/>
        </w:rPr>
      </w:pPr>
      <w:r w:rsidRPr="0003454F">
        <w:rPr>
          <w:rFonts w:ascii="Calibri" w:hAnsi="Calibri" w:cs="Calibri"/>
          <w:color w:val="000000" w:themeColor="text1"/>
        </w:rPr>
        <w:t>г. Екатеринбург</w:t>
      </w:r>
    </w:p>
    <w:p w:rsidR="00C956C5" w:rsidRPr="0003454F" w:rsidRDefault="00C956C5">
      <w:pPr>
        <w:spacing w:before="220" w:after="1" w:line="220" w:lineRule="atLeast"/>
        <w:rPr>
          <w:color w:val="000000" w:themeColor="text1"/>
        </w:rPr>
      </w:pPr>
      <w:r w:rsidRPr="0003454F">
        <w:rPr>
          <w:rFonts w:ascii="Calibri" w:hAnsi="Calibri" w:cs="Calibri"/>
          <w:color w:val="000000" w:themeColor="text1"/>
        </w:rPr>
        <w:t>9 апреля 2020 года</w:t>
      </w:r>
    </w:p>
    <w:p w:rsidR="00C956C5" w:rsidRPr="0003454F" w:rsidRDefault="00C956C5">
      <w:pPr>
        <w:spacing w:before="220" w:after="1" w:line="220" w:lineRule="atLeast"/>
        <w:rPr>
          <w:color w:val="000000" w:themeColor="text1"/>
        </w:rPr>
      </w:pPr>
      <w:r w:rsidRPr="0003454F">
        <w:rPr>
          <w:rFonts w:ascii="Calibri" w:hAnsi="Calibri" w:cs="Calibri"/>
          <w:color w:val="000000" w:themeColor="text1"/>
        </w:rPr>
        <w:t>N 34-ОЗ</w:t>
      </w:r>
    </w:p>
    <w:p w:rsidR="00C956C5" w:rsidRPr="0003454F" w:rsidRDefault="00C956C5">
      <w:pPr>
        <w:spacing w:after="1" w:line="220" w:lineRule="atLeast"/>
        <w:rPr>
          <w:color w:val="000000" w:themeColor="text1"/>
        </w:rPr>
      </w:pPr>
    </w:p>
    <w:p w:rsidR="00C956C5" w:rsidRPr="0003454F" w:rsidRDefault="00C956C5">
      <w:pPr>
        <w:spacing w:after="1" w:line="220" w:lineRule="atLeast"/>
        <w:rPr>
          <w:color w:val="000000" w:themeColor="text1"/>
        </w:rPr>
      </w:pPr>
    </w:p>
    <w:p w:rsidR="00C956C5" w:rsidRPr="0003454F" w:rsidRDefault="00C956C5">
      <w:pPr>
        <w:pBdr>
          <w:top w:val="single" w:sz="6" w:space="0" w:color="auto"/>
        </w:pBdr>
        <w:spacing w:before="100" w:after="100"/>
        <w:jc w:val="both"/>
        <w:rPr>
          <w:color w:val="000000" w:themeColor="text1"/>
          <w:sz w:val="2"/>
          <w:szCs w:val="2"/>
        </w:rPr>
      </w:pPr>
    </w:p>
    <w:bookmarkEnd w:id="0"/>
    <w:p w:rsidR="00C956C5" w:rsidRPr="0003454F" w:rsidRDefault="00C956C5">
      <w:pPr>
        <w:rPr>
          <w:color w:val="000000" w:themeColor="text1"/>
        </w:rPr>
      </w:pPr>
    </w:p>
    <w:sectPr w:rsidR="00C956C5" w:rsidRPr="0003454F" w:rsidSect="001A1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6C5"/>
    <w:rsid w:val="0003454F"/>
    <w:rsid w:val="00443301"/>
    <w:rsid w:val="00A60E0A"/>
    <w:rsid w:val="00C95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956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956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1166</Words>
  <Characters>6650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ГЛ, Гаева Анна Сергеевна</dc:creator>
  <cp:keywords/>
  <dc:description/>
  <cp:lastModifiedBy>Паршуков Илья Валерьевич</cp:lastModifiedBy>
  <cp:revision>3</cp:revision>
  <dcterms:created xsi:type="dcterms:W3CDTF">2020-05-14T10:29:00Z</dcterms:created>
  <dcterms:modified xsi:type="dcterms:W3CDTF">2020-05-14T10:39:00Z</dcterms:modified>
</cp:coreProperties>
</file>