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C8" w:rsidRPr="00CE7D64" w:rsidRDefault="00CE7D64">
      <w:pPr>
        <w:pStyle w:val="ConsPlusTitlePage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br/>
      </w:r>
    </w:p>
    <w:p w:rsidR="006D49C8" w:rsidRPr="00CE7D64" w:rsidRDefault="006D49C8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D49C8" w:rsidRPr="00CE7D64" w:rsidRDefault="00CE7D6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МОНАСТЫРЩИНСКИЙ РАЙОННЫЙ СОВЕТ ДЕПУТАТОВ</w:t>
      </w:r>
    </w:p>
    <w:p w:rsidR="006D49C8" w:rsidRPr="00CE7D64" w:rsidRDefault="006D49C8">
      <w:pPr>
        <w:pStyle w:val="ConsPlusTitle"/>
        <w:jc w:val="center"/>
        <w:rPr>
          <w:rFonts w:ascii="Times New Roman" w:hAnsi="Times New Roman" w:cs="Times New Roman"/>
        </w:rPr>
      </w:pPr>
    </w:p>
    <w:p w:rsidR="006D49C8" w:rsidRPr="00CE7D64" w:rsidRDefault="00CE7D64">
      <w:pPr>
        <w:pStyle w:val="ConsPlusTitle"/>
        <w:jc w:val="center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РЕШЕНИЕ</w:t>
      </w:r>
    </w:p>
    <w:p w:rsidR="006D49C8" w:rsidRPr="00CE7D64" w:rsidRDefault="00CE7D64">
      <w:pPr>
        <w:pStyle w:val="ConsPlusTitle"/>
        <w:jc w:val="center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от 3 февраля 2012 г. N 37</w:t>
      </w:r>
    </w:p>
    <w:p w:rsidR="006D49C8" w:rsidRPr="00CE7D64" w:rsidRDefault="006D49C8">
      <w:pPr>
        <w:pStyle w:val="ConsPlusTitle"/>
        <w:jc w:val="center"/>
        <w:rPr>
          <w:rFonts w:ascii="Times New Roman" w:hAnsi="Times New Roman" w:cs="Times New Roman"/>
        </w:rPr>
      </w:pPr>
    </w:p>
    <w:p w:rsidR="006D49C8" w:rsidRPr="00CE7D64" w:rsidRDefault="00CE7D64">
      <w:pPr>
        <w:pStyle w:val="ConsPlusTitle"/>
        <w:jc w:val="center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О ВВЕДЕНИИ В ДЕЙСТВИЕ СИСТЕМЫ НАЛОГООБЛОЖЕНИЯ В ВИДЕ ЕДИНОГО</w:t>
      </w:r>
    </w:p>
    <w:p w:rsidR="006D49C8" w:rsidRPr="00CE7D64" w:rsidRDefault="00CE7D64">
      <w:pPr>
        <w:pStyle w:val="ConsPlusTitle"/>
        <w:jc w:val="center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 xml:space="preserve">НАЛОГА НА ВМЕНЕННЫЙ ДОХОД ДЛЯ </w:t>
      </w:r>
      <w:r w:rsidRPr="00CE7D64">
        <w:rPr>
          <w:rFonts w:ascii="Times New Roman" w:hAnsi="Times New Roman" w:cs="Times New Roman"/>
        </w:rPr>
        <w:t>ОТДЕЛЬНЫХ ВИДОВ ДЕЯТЕЛЬНОСТИ</w:t>
      </w:r>
    </w:p>
    <w:p w:rsidR="006D49C8" w:rsidRPr="00CE7D64" w:rsidRDefault="00CE7D64">
      <w:pPr>
        <w:pStyle w:val="ConsPlusTitle"/>
        <w:jc w:val="center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ПО МУНИЦИПАЛЬНОМУ ОБРАЗОВАНИЮ "МОНАСТЫРЩИНСКИЙ РАЙОН"</w:t>
      </w:r>
    </w:p>
    <w:p w:rsidR="006D49C8" w:rsidRPr="00CE7D64" w:rsidRDefault="00CE7D64">
      <w:pPr>
        <w:pStyle w:val="ConsPlusTitle"/>
        <w:jc w:val="center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СМОЛЕНСКОЙ ОБЛАСТИ С 01.01.2012</w:t>
      </w:r>
    </w:p>
    <w:p w:rsidR="006D49C8" w:rsidRPr="00CE7D64" w:rsidRDefault="006D49C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E7D64" w:rsidRPr="00CE7D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7D64">
              <w:rPr>
                <w:rFonts w:ascii="Times New Roman" w:hAnsi="Times New Roman" w:cs="Times New Roman"/>
              </w:rPr>
              <w:t xml:space="preserve">(в ред. решений </w:t>
            </w:r>
            <w:proofErr w:type="spellStart"/>
            <w:r w:rsidRPr="00CE7D64">
              <w:rPr>
                <w:rFonts w:ascii="Times New Roman" w:hAnsi="Times New Roman" w:cs="Times New Roman"/>
              </w:rPr>
              <w:t>Монастырщинского</w:t>
            </w:r>
            <w:proofErr w:type="spellEnd"/>
            <w:r w:rsidRPr="00CE7D64">
              <w:rPr>
                <w:rFonts w:ascii="Times New Roman" w:hAnsi="Times New Roman" w:cs="Times New Roman"/>
              </w:rPr>
              <w:t xml:space="preserve"> районного Совета депутатов</w:t>
            </w:r>
            <w:proofErr w:type="gramEnd"/>
          </w:p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от 26.12.2016 </w:t>
            </w:r>
            <w:hyperlink r:id="rId5" w:history="1">
              <w:r w:rsidRPr="00CE7D64">
                <w:rPr>
                  <w:rFonts w:ascii="Times New Roman" w:hAnsi="Times New Roman" w:cs="Times New Roman"/>
                </w:rPr>
                <w:t>N 32</w:t>
              </w:r>
            </w:hyperlink>
            <w:r w:rsidRPr="00CE7D64">
              <w:rPr>
                <w:rFonts w:ascii="Times New Roman" w:hAnsi="Times New Roman" w:cs="Times New Roman"/>
              </w:rPr>
              <w:t xml:space="preserve">, от 30.10.2018 </w:t>
            </w:r>
            <w:hyperlink r:id="rId6" w:history="1">
              <w:r w:rsidRPr="00CE7D64">
                <w:rPr>
                  <w:rFonts w:ascii="Times New Roman" w:hAnsi="Times New Roman" w:cs="Times New Roman"/>
                </w:rPr>
                <w:t>N 40</w:t>
              </w:r>
            </w:hyperlink>
            <w:r w:rsidRPr="00CE7D64">
              <w:rPr>
                <w:rFonts w:ascii="Times New Roman" w:hAnsi="Times New Roman" w:cs="Times New Roman"/>
              </w:rPr>
              <w:t xml:space="preserve">, от 02.07.2019 </w:t>
            </w:r>
            <w:hyperlink r:id="rId7" w:history="1">
              <w:r w:rsidRPr="00CE7D64">
                <w:rPr>
                  <w:rFonts w:ascii="Times New Roman" w:hAnsi="Times New Roman" w:cs="Times New Roman"/>
                </w:rPr>
                <w:t>N 41</w:t>
              </w:r>
            </w:hyperlink>
            <w:r w:rsidRPr="00CE7D64">
              <w:rPr>
                <w:rFonts w:ascii="Times New Roman" w:hAnsi="Times New Roman" w:cs="Times New Roman"/>
              </w:rPr>
              <w:t>)</w:t>
            </w:r>
          </w:p>
        </w:tc>
      </w:tr>
    </w:tbl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CE7D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E7D64">
        <w:rPr>
          <w:rFonts w:ascii="Times New Roman" w:hAnsi="Times New Roman" w:cs="Times New Roman"/>
        </w:rPr>
        <w:t xml:space="preserve">В соответствии с </w:t>
      </w:r>
      <w:hyperlink r:id="rId8" w:history="1">
        <w:r w:rsidRPr="00CE7D64">
          <w:rPr>
            <w:rFonts w:ascii="Times New Roman" w:hAnsi="Times New Roman" w:cs="Times New Roman"/>
          </w:rPr>
          <w:t>пунктом 7 статьи 346.29</w:t>
        </w:r>
      </w:hyperlink>
      <w:r w:rsidRPr="00CE7D64">
        <w:rPr>
          <w:rFonts w:ascii="Times New Roman" w:hAnsi="Times New Roman" w:cs="Times New Roman"/>
        </w:rPr>
        <w:t xml:space="preserve"> Налогового кодекса Российской Федерации, </w:t>
      </w:r>
      <w:hyperlink r:id="rId9" w:history="1">
        <w:r w:rsidRPr="00CE7D64">
          <w:rPr>
            <w:rFonts w:ascii="Times New Roman" w:hAnsi="Times New Roman" w:cs="Times New Roman"/>
          </w:rPr>
          <w:t>пунктом 3 части 10 статьи 35</w:t>
        </w:r>
      </w:hyperlink>
      <w:r w:rsidRPr="00CE7D64">
        <w:rPr>
          <w:rFonts w:ascii="Times New Roman" w:hAnsi="Times New Roman" w:cs="Times New Roman"/>
        </w:rPr>
        <w:t xml:space="preserve"> Федерального закона от 6 октября 2003 года "Об общих принципах орг</w:t>
      </w:r>
      <w:r w:rsidRPr="00CE7D64">
        <w:rPr>
          <w:rFonts w:ascii="Times New Roman" w:hAnsi="Times New Roman" w:cs="Times New Roman"/>
        </w:rPr>
        <w:t xml:space="preserve">анизации местного самоуправления в Российской Федерации", </w:t>
      </w:r>
      <w:hyperlink r:id="rId10" w:history="1">
        <w:r w:rsidRPr="00CE7D64">
          <w:rPr>
            <w:rFonts w:ascii="Times New Roman" w:hAnsi="Times New Roman" w:cs="Times New Roman"/>
          </w:rPr>
          <w:t xml:space="preserve">подпунктом 3 пункта 2 статьи </w:t>
        </w:r>
        <w:r w:rsidRPr="00CE7D64">
          <w:rPr>
            <w:rFonts w:ascii="Times New Roman" w:hAnsi="Times New Roman" w:cs="Times New Roman"/>
          </w:rPr>
          <w:t>19</w:t>
        </w:r>
      </w:hyperlink>
      <w:r w:rsidRPr="00CE7D64">
        <w:rPr>
          <w:rFonts w:ascii="Times New Roman" w:hAnsi="Times New Roman" w:cs="Times New Roman"/>
        </w:rPr>
        <w:t xml:space="preserve"> Устава муниципального образования "</w:t>
      </w:r>
      <w:proofErr w:type="spellStart"/>
      <w:r w:rsidRPr="00CE7D64">
        <w:rPr>
          <w:rFonts w:ascii="Times New Roman" w:hAnsi="Times New Roman" w:cs="Times New Roman"/>
        </w:rPr>
        <w:t>Монастырщинский</w:t>
      </w:r>
      <w:proofErr w:type="spellEnd"/>
      <w:r w:rsidRPr="00CE7D64">
        <w:rPr>
          <w:rFonts w:ascii="Times New Roman" w:hAnsi="Times New Roman" w:cs="Times New Roman"/>
        </w:rPr>
        <w:t xml:space="preserve"> район" Смоленской области </w:t>
      </w:r>
      <w:proofErr w:type="spellStart"/>
      <w:r w:rsidRPr="00CE7D64">
        <w:rPr>
          <w:rFonts w:ascii="Times New Roman" w:hAnsi="Times New Roman" w:cs="Times New Roman"/>
        </w:rPr>
        <w:t>Монастырщинский</w:t>
      </w:r>
      <w:proofErr w:type="spellEnd"/>
      <w:r w:rsidRPr="00CE7D64">
        <w:rPr>
          <w:rFonts w:ascii="Times New Roman" w:hAnsi="Times New Roman" w:cs="Times New Roman"/>
        </w:rPr>
        <w:t xml:space="preserve"> районный Совет депутатов решил:</w:t>
      </w:r>
      <w:proofErr w:type="gramEnd"/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1. Ввести с 01.01.2012 в действие на территории муниципального образования "</w:t>
      </w:r>
      <w:proofErr w:type="spellStart"/>
      <w:r w:rsidRPr="00CE7D64">
        <w:rPr>
          <w:rFonts w:ascii="Times New Roman" w:hAnsi="Times New Roman" w:cs="Times New Roman"/>
        </w:rPr>
        <w:t>Монастырщинский</w:t>
      </w:r>
      <w:proofErr w:type="spellEnd"/>
      <w:r w:rsidRPr="00CE7D64">
        <w:rPr>
          <w:rFonts w:ascii="Times New Roman" w:hAnsi="Times New Roman" w:cs="Times New Roman"/>
        </w:rPr>
        <w:t xml:space="preserve"> район" Смоленской области систему на</w:t>
      </w:r>
      <w:r w:rsidRPr="00CE7D64">
        <w:rPr>
          <w:rFonts w:ascii="Times New Roman" w:hAnsi="Times New Roman" w:cs="Times New Roman"/>
        </w:rPr>
        <w:t>логообложения в виде единого налога на вмененный доход для отдельных видов деятельности.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 xml:space="preserve">2. Система налогообложения в виде единого </w:t>
      </w:r>
      <w:hyperlink r:id="rId11" w:history="1">
        <w:r w:rsidRPr="00CE7D64">
          <w:rPr>
            <w:rFonts w:ascii="Times New Roman" w:hAnsi="Times New Roman" w:cs="Times New Roman"/>
          </w:rPr>
          <w:t>налога</w:t>
        </w:r>
      </w:hyperlink>
      <w:r w:rsidRPr="00CE7D64">
        <w:rPr>
          <w:rFonts w:ascii="Times New Roman" w:hAnsi="Times New Roman" w:cs="Times New Roman"/>
        </w:rPr>
        <w:t xml:space="preserve">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2.1) оказание бытовых услуг, их групп, подгрупп, видов и (или)</w:t>
      </w:r>
      <w:r w:rsidRPr="00CE7D64">
        <w:rPr>
          <w:rFonts w:ascii="Times New Roman" w:hAnsi="Times New Roman" w:cs="Times New Roman"/>
        </w:rPr>
        <w:t xml:space="preserve"> отдельных бытовых услуг должны быть установлены в соответствии с Общероссийским </w:t>
      </w:r>
      <w:hyperlink r:id="rId12" w:history="1">
        <w:r w:rsidRPr="00CE7D64">
          <w:rPr>
            <w:rFonts w:ascii="Times New Roman" w:hAnsi="Times New Roman" w:cs="Times New Roman"/>
          </w:rPr>
          <w:t>классификатором</w:t>
        </w:r>
      </w:hyperlink>
      <w:r w:rsidRPr="00CE7D64">
        <w:rPr>
          <w:rFonts w:ascii="Times New Roman" w:hAnsi="Times New Roman" w:cs="Times New Roman"/>
        </w:rPr>
        <w:t xml:space="preserve"> видов экономическо</w:t>
      </w:r>
      <w:r w:rsidRPr="00CE7D64">
        <w:rPr>
          <w:rFonts w:ascii="Times New Roman" w:hAnsi="Times New Roman" w:cs="Times New Roman"/>
        </w:rPr>
        <w:t xml:space="preserve">й деятельности и кодами услуг в соответствии с Общероссийским </w:t>
      </w:r>
      <w:hyperlink r:id="rId13" w:history="1">
        <w:r w:rsidRPr="00CE7D64">
          <w:rPr>
            <w:rFonts w:ascii="Times New Roman" w:hAnsi="Times New Roman" w:cs="Times New Roman"/>
          </w:rPr>
          <w:t>классификатором</w:t>
        </w:r>
      </w:hyperlink>
      <w:r w:rsidRPr="00CE7D64">
        <w:rPr>
          <w:rFonts w:ascii="Times New Roman" w:hAnsi="Times New Roman" w:cs="Times New Roman"/>
        </w:rPr>
        <w:t xml:space="preserve"> продукции по видам экономической деят</w:t>
      </w:r>
      <w:r w:rsidRPr="00CE7D64">
        <w:rPr>
          <w:rFonts w:ascii="Times New Roman" w:hAnsi="Times New Roman" w:cs="Times New Roman"/>
        </w:rPr>
        <w:t>ельности;</w:t>
      </w:r>
    </w:p>
    <w:p w:rsidR="006D49C8" w:rsidRPr="00CE7D64" w:rsidRDefault="00CE7D64">
      <w:pPr>
        <w:pStyle w:val="ConsPlusNormal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 xml:space="preserve">(пункт в ред. </w:t>
      </w:r>
      <w:hyperlink r:id="rId14" w:history="1">
        <w:r w:rsidRPr="00CE7D64">
          <w:rPr>
            <w:rFonts w:ascii="Times New Roman" w:hAnsi="Times New Roman" w:cs="Times New Roman"/>
          </w:rPr>
          <w:t>решения</w:t>
        </w:r>
      </w:hyperlink>
      <w:r w:rsidRPr="00CE7D64">
        <w:rPr>
          <w:rFonts w:ascii="Times New Roman" w:hAnsi="Times New Roman" w:cs="Times New Roman"/>
        </w:rPr>
        <w:t xml:space="preserve"> </w:t>
      </w:r>
      <w:proofErr w:type="spellStart"/>
      <w:r w:rsidRPr="00CE7D64">
        <w:rPr>
          <w:rFonts w:ascii="Times New Roman" w:hAnsi="Times New Roman" w:cs="Times New Roman"/>
        </w:rPr>
        <w:t>Монастырщинского</w:t>
      </w:r>
      <w:proofErr w:type="spellEnd"/>
      <w:r w:rsidRPr="00CE7D64">
        <w:rPr>
          <w:rFonts w:ascii="Times New Roman" w:hAnsi="Times New Roman" w:cs="Times New Roman"/>
        </w:rPr>
        <w:t xml:space="preserve"> районного Совета депутатов от 26.12.20</w:t>
      </w:r>
      <w:r w:rsidRPr="00CE7D64">
        <w:rPr>
          <w:rFonts w:ascii="Times New Roman" w:hAnsi="Times New Roman" w:cs="Times New Roman"/>
        </w:rPr>
        <w:t>16 N 32)</w:t>
      </w:r>
    </w:p>
    <w:p w:rsidR="006D49C8" w:rsidRPr="00CE7D64" w:rsidRDefault="006D49C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E7D64" w:rsidRPr="00CE7D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E7D64">
              <w:rPr>
                <w:rFonts w:ascii="Times New Roman" w:hAnsi="Times New Roman" w:cs="Times New Roman"/>
              </w:rPr>
              <w:t>римечание.</w:t>
            </w:r>
          </w:p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Нумерация пунктов дана в соответствии решением </w:t>
            </w:r>
            <w:proofErr w:type="spellStart"/>
            <w:r w:rsidRPr="00CE7D64">
              <w:rPr>
                <w:rFonts w:ascii="Times New Roman" w:hAnsi="Times New Roman" w:cs="Times New Roman"/>
              </w:rPr>
              <w:t>Монастырщинского</w:t>
            </w:r>
            <w:proofErr w:type="spellEnd"/>
            <w:r w:rsidRPr="00CE7D64">
              <w:rPr>
                <w:rFonts w:ascii="Times New Roman" w:hAnsi="Times New Roman" w:cs="Times New Roman"/>
              </w:rPr>
              <w:t xml:space="preserve"> районного Совета депутатов от 26.12.2016 N 32, внесшим изменения в данный документ.</w:t>
            </w:r>
          </w:p>
        </w:tc>
      </w:tr>
    </w:tbl>
    <w:p w:rsidR="006D49C8" w:rsidRPr="00CE7D64" w:rsidRDefault="00CE7D6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2) оказания ветеринарных услуг;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3) оказания услуг по ремонту, технич</w:t>
      </w:r>
      <w:r w:rsidRPr="00CE7D64">
        <w:rPr>
          <w:rFonts w:ascii="Times New Roman" w:hAnsi="Times New Roman" w:cs="Times New Roman"/>
        </w:rPr>
        <w:t>ескому обслуживанию и мойке автотранспортных средств;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 xml:space="preserve">4) оказания услуг по представлению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</w:t>
      </w:r>
      <w:r w:rsidRPr="00CE7D64">
        <w:rPr>
          <w:rFonts w:ascii="Times New Roman" w:hAnsi="Times New Roman" w:cs="Times New Roman"/>
        </w:rPr>
        <w:t>штрафных автостоянок);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</w:t>
      </w:r>
      <w:r w:rsidRPr="00CE7D64">
        <w:rPr>
          <w:rFonts w:ascii="Times New Roman" w:hAnsi="Times New Roman" w:cs="Times New Roman"/>
        </w:rPr>
        <w:t>ее 20 транспортных средств, предназначенных для оказания таких услуг;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торговли. Розничная торговля, осуществляемая </w:t>
      </w:r>
      <w:r w:rsidRPr="00CE7D64">
        <w:rPr>
          <w:rFonts w:ascii="Times New Roman" w:hAnsi="Times New Roman" w:cs="Times New Roman"/>
        </w:rPr>
        <w:t xml:space="preserve">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</w:t>
      </w:r>
      <w:r w:rsidRPr="00CE7D64">
        <w:rPr>
          <w:rFonts w:ascii="Times New Roman" w:hAnsi="Times New Roman" w:cs="Times New Roman"/>
        </w:rPr>
        <w:lastRenderedPageBreak/>
        <w:t>деятельности, в отношении которого единый налог не применяется;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 xml:space="preserve">7) розничной торговли, </w:t>
      </w:r>
      <w:proofErr w:type="gramStart"/>
      <w:r w:rsidRPr="00CE7D64">
        <w:rPr>
          <w:rFonts w:ascii="Times New Roman" w:hAnsi="Times New Roman" w:cs="Times New Roman"/>
        </w:rPr>
        <w:t>осуществля</w:t>
      </w:r>
      <w:r w:rsidRPr="00CE7D64">
        <w:rPr>
          <w:rFonts w:ascii="Times New Roman" w:hAnsi="Times New Roman" w:cs="Times New Roman"/>
        </w:rPr>
        <w:t>емая</w:t>
      </w:r>
      <w:proofErr w:type="gramEnd"/>
      <w:r w:rsidRPr="00CE7D64">
        <w:rPr>
          <w:rFonts w:ascii="Times New Roman" w:hAnsi="Times New Roman" w:cs="Times New Roman"/>
        </w:rPr>
        <w:t xml:space="preserve"> через объекты стационарной торговой сети, не имеющей торговых залов, а также через объекты нестационарной торговой сети;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8) оказания услуг общественного питания через объекты организации общественного питания с площадью зала обслуживания посетителей н</w:t>
      </w:r>
      <w:r w:rsidRPr="00CE7D64">
        <w:rPr>
          <w:rFonts w:ascii="Times New Roman" w:hAnsi="Times New Roman" w:cs="Times New Roman"/>
        </w:rPr>
        <w:t>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</w:t>
      </w:r>
      <w:r w:rsidRPr="00CE7D64">
        <w:rPr>
          <w:rFonts w:ascii="Times New Roman" w:hAnsi="Times New Roman" w:cs="Times New Roman"/>
        </w:rPr>
        <w:t xml:space="preserve">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</w:t>
      </w:r>
      <w:r w:rsidRPr="00CE7D64">
        <w:rPr>
          <w:rFonts w:ascii="Times New Roman" w:hAnsi="Times New Roman" w:cs="Times New Roman"/>
        </w:rPr>
        <w:t>, не имеющие зала обслуживания посетителей;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11) размещения рекламы на транспортных средствах;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</w:t>
      </w:r>
      <w:r w:rsidRPr="00CE7D64">
        <w:rPr>
          <w:rFonts w:ascii="Times New Roman" w:hAnsi="Times New Roman" w:cs="Times New Roman"/>
        </w:rPr>
        <w:t>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</w:t>
      </w:r>
      <w:r w:rsidRPr="00CE7D64">
        <w:rPr>
          <w:rFonts w:ascii="Times New Roman" w:hAnsi="Times New Roman" w:cs="Times New Roman"/>
        </w:rPr>
        <w:t>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14) оказания услуг по передаче во временное вла</w:t>
      </w:r>
      <w:r w:rsidRPr="00CE7D64">
        <w:rPr>
          <w:rFonts w:ascii="Times New Roman" w:hAnsi="Times New Roman" w:cs="Times New Roman"/>
        </w:rPr>
        <w:t>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 xml:space="preserve">3. Утвердить </w:t>
      </w:r>
      <w:hyperlink w:anchor="P57" w:history="1">
        <w:r w:rsidRPr="00CE7D64">
          <w:rPr>
            <w:rFonts w:ascii="Times New Roman" w:hAnsi="Times New Roman" w:cs="Times New Roman"/>
          </w:rPr>
          <w:t>значения</w:t>
        </w:r>
      </w:hyperlink>
      <w:r w:rsidRPr="00CE7D64">
        <w:rPr>
          <w:rFonts w:ascii="Times New Roman" w:hAnsi="Times New Roman" w:cs="Times New Roman"/>
        </w:rPr>
        <w:t xml:space="preserve"> корректирующего коэффициента базовой доходн</w:t>
      </w:r>
      <w:r w:rsidRPr="00CE7D64">
        <w:rPr>
          <w:rFonts w:ascii="Times New Roman" w:hAnsi="Times New Roman" w:cs="Times New Roman"/>
        </w:rPr>
        <w:t>ости К</w:t>
      </w:r>
      <w:proofErr w:type="gramStart"/>
      <w:r w:rsidRPr="00CE7D64">
        <w:rPr>
          <w:rFonts w:ascii="Times New Roman" w:hAnsi="Times New Roman" w:cs="Times New Roman"/>
        </w:rPr>
        <w:t>2</w:t>
      </w:r>
      <w:proofErr w:type="gramEnd"/>
      <w:r w:rsidRPr="00CE7D64">
        <w:rPr>
          <w:rFonts w:ascii="Times New Roman" w:hAnsi="Times New Roman" w:cs="Times New Roman"/>
        </w:rPr>
        <w:t xml:space="preserve"> с 1 января 2012 года согласно приложению N 1.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 xml:space="preserve">4. Утвердить </w:t>
      </w:r>
      <w:hyperlink w:anchor="P286" w:history="1">
        <w:r w:rsidRPr="00CE7D64">
          <w:rPr>
            <w:rFonts w:ascii="Times New Roman" w:hAnsi="Times New Roman" w:cs="Times New Roman"/>
          </w:rPr>
          <w:t>распределение</w:t>
        </w:r>
      </w:hyperlink>
      <w:r w:rsidRPr="00CE7D64">
        <w:rPr>
          <w:rFonts w:ascii="Times New Roman" w:hAnsi="Times New Roman" w:cs="Times New Roman"/>
        </w:rPr>
        <w:t xml:space="preserve"> территорий, входящих в состав территории муниципального образования "</w:t>
      </w:r>
      <w:proofErr w:type="spellStart"/>
      <w:r w:rsidRPr="00CE7D64">
        <w:rPr>
          <w:rFonts w:ascii="Times New Roman" w:hAnsi="Times New Roman" w:cs="Times New Roman"/>
        </w:rPr>
        <w:t>Монастырщинский</w:t>
      </w:r>
      <w:proofErr w:type="spellEnd"/>
      <w:r w:rsidRPr="00CE7D64">
        <w:rPr>
          <w:rFonts w:ascii="Times New Roman" w:hAnsi="Times New Roman" w:cs="Times New Roman"/>
        </w:rPr>
        <w:t xml:space="preserve"> район" Смоленской области, по группам в зависимости от особенносте</w:t>
      </w:r>
      <w:r w:rsidRPr="00CE7D64">
        <w:rPr>
          <w:rFonts w:ascii="Times New Roman" w:hAnsi="Times New Roman" w:cs="Times New Roman"/>
        </w:rPr>
        <w:t>й места и условий ведения предпринимательской деятельности согласно приложению N 2.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5.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</w:t>
      </w:r>
      <w:r w:rsidRPr="00CE7D64">
        <w:rPr>
          <w:rFonts w:ascii="Times New Roman" w:hAnsi="Times New Roman" w:cs="Times New Roman"/>
        </w:rPr>
        <w:t xml:space="preserve">вым </w:t>
      </w:r>
      <w:hyperlink r:id="rId15" w:history="1">
        <w:r w:rsidRPr="00CE7D64">
          <w:rPr>
            <w:rFonts w:ascii="Times New Roman" w:hAnsi="Times New Roman" w:cs="Times New Roman"/>
          </w:rPr>
          <w:t>кодексом</w:t>
        </w:r>
      </w:hyperlink>
      <w:r w:rsidRPr="00CE7D64">
        <w:rPr>
          <w:rFonts w:ascii="Times New Roman" w:hAnsi="Times New Roman" w:cs="Times New Roman"/>
        </w:rPr>
        <w:t xml:space="preserve"> Российской Федерации.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6. Установить, что в случае непринятия изменения в действу</w:t>
      </w:r>
      <w:r w:rsidRPr="00CE7D64">
        <w:rPr>
          <w:rFonts w:ascii="Times New Roman" w:hAnsi="Times New Roman" w:cs="Times New Roman"/>
        </w:rPr>
        <w:t>ющие значения корректирующего коэффициента К</w:t>
      </w:r>
      <w:proofErr w:type="gramStart"/>
      <w:r w:rsidRPr="00CE7D64">
        <w:rPr>
          <w:rFonts w:ascii="Times New Roman" w:hAnsi="Times New Roman" w:cs="Times New Roman"/>
        </w:rPr>
        <w:t>2</w:t>
      </w:r>
      <w:proofErr w:type="gramEnd"/>
      <w:r w:rsidRPr="00CE7D64">
        <w:rPr>
          <w:rFonts w:ascii="Times New Roman" w:hAnsi="Times New Roman" w:cs="Times New Roman"/>
        </w:rPr>
        <w:t xml:space="preserve"> до конца следующего календарного года на территории муниципального образования "</w:t>
      </w:r>
      <w:proofErr w:type="spellStart"/>
      <w:r w:rsidRPr="00CE7D64">
        <w:rPr>
          <w:rFonts w:ascii="Times New Roman" w:hAnsi="Times New Roman" w:cs="Times New Roman"/>
        </w:rPr>
        <w:t>Монастырщинский</w:t>
      </w:r>
      <w:proofErr w:type="spellEnd"/>
      <w:r w:rsidRPr="00CE7D64">
        <w:rPr>
          <w:rFonts w:ascii="Times New Roman" w:hAnsi="Times New Roman" w:cs="Times New Roman"/>
        </w:rPr>
        <w:t xml:space="preserve"> район" Смоленской области продолжают действовать значения корректирующего коэффициента К2, утвержденные с 1 января</w:t>
      </w:r>
      <w:r w:rsidRPr="00CE7D64">
        <w:rPr>
          <w:rFonts w:ascii="Times New Roman" w:hAnsi="Times New Roman" w:cs="Times New Roman"/>
        </w:rPr>
        <w:t xml:space="preserve"> 2012 года.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 xml:space="preserve">7. Признать утратившим силу </w:t>
      </w:r>
      <w:hyperlink r:id="rId16" w:history="1">
        <w:r w:rsidRPr="00CE7D64">
          <w:rPr>
            <w:rFonts w:ascii="Times New Roman" w:hAnsi="Times New Roman" w:cs="Times New Roman"/>
          </w:rPr>
          <w:t>решение</w:t>
        </w:r>
      </w:hyperlink>
      <w:r w:rsidRPr="00CE7D64">
        <w:rPr>
          <w:rFonts w:ascii="Times New Roman" w:hAnsi="Times New Roman" w:cs="Times New Roman"/>
        </w:rPr>
        <w:t xml:space="preserve"> Совета депутатов муниципального образования "</w:t>
      </w:r>
      <w:proofErr w:type="spellStart"/>
      <w:r w:rsidRPr="00CE7D64">
        <w:rPr>
          <w:rFonts w:ascii="Times New Roman" w:hAnsi="Times New Roman" w:cs="Times New Roman"/>
        </w:rPr>
        <w:t>Монастырщинский</w:t>
      </w:r>
      <w:proofErr w:type="spellEnd"/>
      <w:r w:rsidRPr="00CE7D64">
        <w:rPr>
          <w:rFonts w:ascii="Times New Roman" w:hAnsi="Times New Roman" w:cs="Times New Roman"/>
        </w:rPr>
        <w:t xml:space="preserve"> </w:t>
      </w:r>
      <w:r w:rsidRPr="00CE7D64">
        <w:rPr>
          <w:rFonts w:ascii="Times New Roman" w:hAnsi="Times New Roman" w:cs="Times New Roman"/>
        </w:rPr>
        <w:t>район" Смоленской области от 24.11.2010 N 56.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8. Настоящее решение распространяется на правоотношения, возникшие с 01.01.2012.</w:t>
      </w:r>
    </w:p>
    <w:p w:rsidR="006D49C8" w:rsidRPr="00CE7D64" w:rsidRDefault="00CE7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9. Опубликовать настоящее решение в газете "Наша жизнь".</w:t>
      </w:r>
    </w:p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CE7D64">
      <w:pPr>
        <w:pStyle w:val="ConsPlusNormal"/>
        <w:jc w:val="right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Глава муниципального образования</w:t>
      </w:r>
    </w:p>
    <w:p w:rsidR="006D49C8" w:rsidRPr="00CE7D64" w:rsidRDefault="00CE7D64">
      <w:pPr>
        <w:pStyle w:val="ConsPlusNormal"/>
        <w:jc w:val="right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"</w:t>
      </w:r>
      <w:proofErr w:type="spellStart"/>
      <w:r w:rsidRPr="00CE7D64">
        <w:rPr>
          <w:rFonts w:ascii="Times New Roman" w:hAnsi="Times New Roman" w:cs="Times New Roman"/>
        </w:rPr>
        <w:t>Монастырщинский</w:t>
      </w:r>
      <w:proofErr w:type="spellEnd"/>
      <w:r w:rsidRPr="00CE7D64">
        <w:rPr>
          <w:rFonts w:ascii="Times New Roman" w:hAnsi="Times New Roman" w:cs="Times New Roman"/>
        </w:rPr>
        <w:t xml:space="preserve"> район"</w:t>
      </w:r>
    </w:p>
    <w:p w:rsidR="006D49C8" w:rsidRPr="00CE7D64" w:rsidRDefault="00CE7D64">
      <w:pPr>
        <w:pStyle w:val="ConsPlusNormal"/>
        <w:jc w:val="right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Смоленской обл</w:t>
      </w:r>
      <w:r w:rsidRPr="00CE7D64">
        <w:rPr>
          <w:rFonts w:ascii="Times New Roman" w:hAnsi="Times New Roman" w:cs="Times New Roman"/>
        </w:rPr>
        <w:t>асти</w:t>
      </w:r>
    </w:p>
    <w:p w:rsidR="006D49C8" w:rsidRPr="00CE7D64" w:rsidRDefault="00CE7D64">
      <w:pPr>
        <w:pStyle w:val="ConsPlusNormal"/>
        <w:jc w:val="right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Н.А.ШАПОВАЛОВ</w:t>
      </w:r>
    </w:p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CE7D6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Приложение N 1</w:t>
      </w:r>
    </w:p>
    <w:p w:rsidR="006D49C8" w:rsidRPr="00CE7D64" w:rsidRDefault="00CE7D64">
      <w:pPr>
        <w:pStyle w:val="ConsPlusNormal"/>
        <w:jc w:val="right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к решению</w:t>
      </w:r>
    </w:p>
    <w:p w:rsidR="006D49C8" w:rsidRPr="00CE7D64" w:rsidRDefault="00CE7D64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CE7D64">
        <w:rPr>
          <w:rFonts w:ascii="Times New Roman" w:hAnsi="Times New Roman" w:cs="Times New Roman"/>
        </w:rPr>
        <w:t>Монастырщинского</w:t>
      </w:r>
      <w:proofErr w:type="spellEnd"/>
      <w:r w:rsidRPr="00CE7D64">
        <w:rPr>
          <w:rFonts w:ascii="Times New Roman" w:hAnsi="Times New Roman" w:cs="Times New Roman"/>
        </w:rPr>
        <w:t xml:space="preserve"> районного</w:t>
      </w:r>
    </w:p>
    <w:p w:rsidR="006D49C8" w:rsidRPr="00CE7D64" w:rsidRDefault="00CE7D64">
      <w:pPr>
        <w:pStyle w:val="ConsPlusNormal"/>
        <w:jc w:val="right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Совета депутатов</w:t>
      </w:r>
    </w:p>
    <w:p w:rsidR="006D49C8" w:rsidRPr="00CE7D64" w:rsidRDefault="00CE7D64">
      <w:pPr>
        <w:pStyle w:val="ConsPlusNormal"/>
        <w:jc w:val="right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от 03.02.2012 N 37</w:t>
      </w:r>
    </w:p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CE7D64">
      <w:pPr>
        <w:pStyle w:val="ConsPlusTitle"/>
        <w:jc w:val="center"/>
        <w:rPr>
          <w:rFonts w:ascii="Times New Roman" w:hAnsi="Times New Roman" w:cs="Times New Roman"/>
        </w:rPr>
      </w:pPr>
      <w:bookmarkStart w:id="0" w:name="P57"/>
      <w:bookmarkEnd w:id="0"/>
      <w:r w:rsidRPr="00CE7D64">
        <w:rPr>
          <w:rFonts w:ascii="Times New Roman" w:hAnsi="Times New Roman" w:cs="Times New Roman"/>
        </w:rPr>
        <w:t>ЗНАЧЕНИЯ</w:t>
      </w:r>
    </w:p>
    <w:p w:rsidR="006D49C8" w:rsidRPr="00CE7D64" w:rsidRDefault="00CE7D64">
      <w:pPr>
        <w:pStyle w:val="ConsPlusTitle"/>
        <w:jc w:val="center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КОРРЕКТИРУЮЩЕГО КОЭФФИЦИЕНТА БАЗОВОЙ ДОХОДНОСТИ К</w:t>
      </w:r>
      <w:proofErr w:type="gramStart"/>
      <w:r w:rsidRPr="00CE7D64">
        <w:rPr>
          <w:rFonts w:ascii="Times New Roman" w:hAnsi="Times New Roman" w:cs="Times New Roman"/>
        </w:rPr>
        <w:t>2</w:t>
      </w:r>
      <w:proofErr w:type="gramEnd"/>
    </w:p>
    <w:p w:rsidR="006D49C8" w:rsidRPr="00CE7D64" w:rsidRDefault="006D49C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E7D64" w:rsidRPr="00CE7D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7D64">
              <w:rPr>
                <w:rFonts w:ascii="Times New Roman" w:hAnsi="Times New Roman" w:cs="Times New Roman"/>
              </w:rPr>
              <w:t xml:space="preserve">(в ред. решений </w:t>
            </w:r>
            <w:proofErr w:type="spellStart"/>
            <w:r w:rsidRPr="00CE7D64">
              <w:rPr>
                <w:rFonts w:ascii="Times New Roman" w:hAnsi="Times New Roman" w:cs="Times New Roman"/>
              </w:rPr>
              <w:t>Монастырщинского</w:t>
            </w:r>
            <w:proofErr w:type="spellEnd"/>
            <w:r w:rsidRPr="00CE7D64">
              <w:rPr>
                <w:rFonts w:ascii="Times New Roman" w:hAnsi="Times New Roman" w:cs="Times New Roman"/>
              </w:rPr>
              <w:t xml:space="preserve"> районного Совета </w:t>
            </w:r>
            <w:r w:rsidRPr="00CE7D64">
              <w:rPr>
                <w:rFonts w:ascii="Times New Roman" w:hAnsi="Times New Roman" w:cs="Times New Roman"/>
              </w:rPr>
              <w:t>депутатов</w:t>
            </w:r>
            <w:proofErr w:type="gramEnd"/>
          </w:p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от 30.10.2018 </w:t>
            </w:r>
            <w:hyperlink r:id="rId17" w:history="1">
              <w:r w:rsidRPr="00CE7D64">
                <w:rPr>
                  <w:rFonts w:ascii="Times New Roman" w:hAnsi="Times New Roman" w:cs="Times New Roman"/>
                </w:rPr>
                <w:t>N 40</w:t>
              </w:r>
            </w:hyperlink>
            <w:r w:rsidRPr="00CE7D64">
              <w:rPr>
                <w:rFonts w:ascii="Times New Roman" w:hAnsi="Times New Roman" w:cs="Times New Roman"/>
              </w:rPr>
              <w:t xml:space="preserve">, от 02.07.2019 </w:t>
            </w:r>
            <w:hyperlink r:id="rId18" w:history="1">
              <w:r w:rsidRPr="00CE7D64">
                <w:rPr>
                  <w:rFonts w:ascii="Times New Roman" w:hAnsi="Times New Roman" w:cs="Times New Roman"/>
                </w:rPr>
                <w:t>N 41</w:t>
              </w:r>
            </w:hyperlink>
            <w:r w:rsidRPr="00CE7D64">
              <w:rPr>
                <w:rFonts w:ascii="Times New Roman" w:hAnsi="Times New Roman" w:cs="Times New Roman"/>
              </w:rPr>
              <w:t>)</w:t>
            </w:r>
          </w:p>
        </w:tc>
      </w:tr>
    </w:tbl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1474"/>
        <w:gridCol w:w="1474"/>
      </w:tblGrid>
      <w:tr w:rsidR="00CE7D64" w:rsidRPr="00CE7D64">
        <w:tc>
          <w:tcPr>
            <w:tcW w:w="6123" w:type="dxa"/>
            <w:vMerge w:val="restart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Наименование видов (подвидов) предпринимательской деятельности</w:t>
            </w:r>
          </w:p>
        </w:tc>
        <w:tc>
          <w:tcPr>
            <w:tcW w:w="2948" w:type="dxa"/>
            <w:gridSpan w:val="2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Значения корректирующего коэффициента базовой </w:t>
            </w:r>
            <w:r w:rsidRPr="00CE7D64">
              <w:rPr>
                <w:rFonts w:ascii="Times New Roman" w:hAnsi="Times New Roman" w:cs="Times New Roman"/>
              </w:rPr>
              <w:t>доходности деятельности К</w:t>
            </w:r>
            <w:proofErr w:type="gramStart"/>
            <w:r w:rsidRPr="00CE7D64">
              <w:rPr>
                <w:rFonts w:ascii="Times New Roman" w:hAnsi="Times New Roman" w:cs="Times New Roman"/>
              </w:rPr>
              <w:t>2</w:t>
            </w:r>
            <w:proofErr w:type="gramEnd"/>
            <w:r w:rsidRPr="00CE7D64">
              <w:rPr>
                <w:rFonts w:ascii="Times New Roman" w:hAnsi="Times New Roman" w:cs="Times New Roman"/>
              </w:rPr>
              <w:t xml:space="preserve"> по группам территорий</w:t>
            </w:r>
          </w:p>
        </w:tc>
      </w:tr>
      <w:tr w:rsidR="00CE7D64" w:rsidRPr="00CE7D64">
        <w:tc>
          <w:tcPr>
            <w:tcW w:w="6123" w:type="dxa"/>
            <w:vMerge/>
          </w:tcPr>
          <w:p w:rsidR="006D49C8" w:rsidRPr="00CE7D64" w:rsidRDefault="006D4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4 группа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5 группа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1. Оказание бытовых услуг:</w:t>
            </w:r>
          </w:p>
        </w:tc>
        <w:tc>
          <w:tcPr>
            <w:tcW w:w="1474" w:type="dxa"/>
          </w:tcPr>
          <w:p w:rsidR="006D49C8" w:rsidRPr="00CE7D64" w:rsidRDefault="006D49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49C8" w:rsidRPr="00CE7D64" w:rsidRDefault="006D49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ремонт, окраска и пошив обуви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0,01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ремонт швейных, меховых, кожаных изделий, головных уборов и изделий текстильной галантереи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0,04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пошив </w:t>
            </w:r>
            <w:r w:rsidRPr="00CE7D64">
              <w:rPr>
                <w:rFonts w:ascii="Times New Roman" w:hAnsi="Times New Roman" w:cs="Times New Roman"/>
              </w:rPr>
              <w:t>швейных, меховых и кожаных изделий, головных уборов и изделий текстильной галантереи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0,04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ремонт трикотажных изделий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0,04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пошив и вязание трикотажных изделий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0,02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ремонт и изготовление металлоизделий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0,05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ремонт и техническое </w:t>
            </w:r>
            <w:r w:rsidRPr="00CE7D64">
              <w:rPr>
                <w:rFonts w:ascii="Times New Roman" w:hAnsi="Times New Roman" w:cs="Times New Roman"/>
              </w:rPr>
              <w:t>обслуживание бытовой радиоэлектронной аппаратуры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ремонт бытовых машин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ремонт бытовых приборов, за исключением ремонта часов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ремонт часов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изготовление и ремонт мебели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0,03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химическая чистка и крашение, услуги </w:t>
            </w:r>
            <w:r w:rsidRPr="00CE7D64">
              <w:rPr>
                <w:rFonts w:ascii="Times New Roman" w:hAnsi="Times New Roman" w:cs="Times New Roman"/>
              </w:rPr>
              <w:t>прачечных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0,02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ремонт жилья и других построек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0,03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строительство жилья и других построек, за исключением строительства индивидуальных домов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0,05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услуги фотоателье, фот</w:t>
            </w:r>
            <w:proofErr w:type="gramStart"/>
            <w:r w:rsidRPr="00CE7D64">
              <w:rPr>
                <w:rFonts w:ascii="Times New Roman" w:hAnsi="Times New Roman" w:cs="Times New Roman"/>
              </w:rPr>
              <w:t>о-</w:t>
            </w:r>
            <w:proofErr w:type="gramEnd"/>
            <w:r w:rsidRPr="00CE7D64">
              <w:rPr>
                <w:rFonts w:ascii="Times New Roman" w:hAnsi="Times New Roman" w:cs="Times New Roman"/>
              </w:rPr>
              <w:t xml:space="preserve"> и кинолабораторий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услуги парикмахерских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0,2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lastRenderedPageBreak/>
              <w:t xml:space="preserve">услуги </w:t>
            </w:r>
            <w:r w:rsidRPr="00CE7D64">
              <w:rPr>
                <w:rFonts w:ascii="Times New Roman" w:hAnsi="Times New Roman" w:cs="Times New Roman"/>
              </w:rPr>
              <w:t>предприятий по прокату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0,04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услуги бань и душевых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0,005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2. Оказание ветеринарных услуг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0,03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4. Оказание услуг по предоставлению во </w:t>
            </w:r>
            <w:r w:rsidRPr="00CE7D64">
              <w:rPr>
                <w:rFonts w:ascii="Times New Roman" w:hAnsi="Times New Roman" w:cs="Times New Roman"/>
              </w:rPr>
              <w:t>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5. Оказание автотранспортных услуг по перевозке грузов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6.</w:t>
            </w:r>
            <w:r w:rsidRPr="00CE7D64">
              <w:rPr>
                <w:rFonts w:ascii="Times New Roman" w:hAnsi="Times New Roman" w:cs="Times New Roman"/>
              </w:rPr>
              <w:t xml:space="preserve"> Оказание автотранспортных услуг по перевозке пассажиров:</w:t>
            </w:r>
          </w:p>
        </w:tc>
        <w:tc>
          <w:tcPr>
            <w:tcW w:w="1474" w:type="dxa"/>
          </w:tcPr>
          <w:p w:rsidR="006D49C8" w:rsidRPr="00CE7D64" w:rsidRDefault="006D49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49C8" w:rsidRPr="00CE7D64" w:rsidRDefault="006D49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количество посадочных мест до 5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количество посадочных мест от 6 до 13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0,7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количество посадочных мест от 14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0,16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7. Розничная торговля, осуществляемая через объекты </w:t>
            </w:r>
            <w:r w:rsidRPr="00CE7D64">
              <w:rPr>
                <w:rFonts w:ascii="Times New Roman" w:hAnsi="Times New Roman" w:cs="Times New Roman"/>
              </w:rPr>
              <w:t>стационарной торговой сети, имеющие торговые залы:</w:t>
            </w:r>
          </w:p>
        </w:tc>
        <w:tc>
          <w:tcPr>
            <w:tcW w:w="1474" w:type="dxa"/>
          </w:tcPr>
          <w:p w:rsidR="006D49C8" w:rsidRPr="00CE7D64" w:rsidRDefault="006D49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49C8" w:rsidRPr="00CE7D64" w:rsidRDefault="006D49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продовольственными товарами, за исключением алкогольной продукции, пива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0, 1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алкогольной продукцией; пивом; табачными изделиями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0,12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смешанным ассортиментом продовольственных товаров (алкого</w:t>
            </w:r>
            <w:r w:rsidRPr="00CE7D64">
              <w:rPr>
                <w:rFonts w:ascii="Times New Roman" w:hAnsi="Times New Roman" w:cs="Times New Roman"/>
              </w:rPr>
              <w:t>льной продукцией, пивом и другими продовольственными товарами)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непродовольственными товарами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0,09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готовыми лекарственными средствами (препаратами) и лекарственными средствами (препаратами), изготовленными по рецептам врачей; изделиями </w:t>
            </w:r>
            <w:r w:rsidRPr="00CE7D64">
              <w:rPr>
                <w:rFonts w:ascii="Times New Roman" w:hAnsi="Times New Roman" w:cs="Times New Roman"/>
              </w:rPr>
              <w:t>медицинского назначения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0,06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</w:t>
            </w:r>
            <w:r w:rsidRPr="00CE7D64">
              <w:rPr>
                <w:rFonts w:ascii="Times New Roman" w:hAnsi="Times New Roman" w:cs="Times New Roman"/>
              </w:rPr>
              <w:t>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0,06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смешанными товарами (продовольственными и непродовольственными товарами)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0,03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ювелирными изделиями; </w:t>
            </w:r>
            <w:r w:rsidRPr="00CE7D64">
              <w:rPr>
                <w:rFonts w:ascii="Times New Roman" w:hAnsi="Times New Roman" w:cs="Times New Roman"/>
              </w:rPr>
              <w:t>меховыми и кожаными изделиями; оружием и патронами к нему; цветами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8.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</w:t>
            </w:r>
            <w:r w:rsidRPr="00CE7D64">
              <w:rPr>
                <w:rFonts w:ascii="Times New Roman" w:hAnsi="Times New Roman" w:cs="Times New Roman"/>
              </w:rPr>
              <w:t>квадратных метров:</w:t>
            </w:r>
          </w:p>
        </w:tc>
        <w:tc>
          <w:tcPr>
            <w:tcW w:w="1474" w:type="dxa"/>
          </w:tcPr>
          <w:p w:rsidR="006D49C8" w:rsidRPr="00CE7D64" w:rsidRDefault="006D49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49C8" w:rsidRPr="00CE7D64" w:rsidRDefault="006D49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продовольственными товарами, за исключением алкогольной продукции, пива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0,07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lastRenderedPageBreak/>
              <w:t>алкогольной продукцией, пивом, табачными изделиями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смешанным ассортиментом продовольственных товаров (алкогольной продукцией, пивом и другими</w:t>
            </w:r>
            <w:r w:rsidRPr="00CE7D64">
              <w:rPr>
                <w:rFonts w:ascii="Times New Roman" w:hAnsi="Times New Roman" w:cs="Times New Roman"/>
              </w:rPr>
              <w:t xml:space="preserve"> продовольственными товарами)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0,09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непродовольственными товарами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0,09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</w:t>
            </w:r>
            <w:r w:rsidRPr="00CE7D64">
              <w:rPr>
                <w:rFonts w:ascii="Times New Roman" w:hAnsi="Times New Roman" w:cs="Times New Roman"/>
              </w:rPr>
              <w:t>(канцелярскими); семенами, саженцами и сопутствующими товарами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0,05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смешанными товарами (продовольственными и непродовольственными товарами)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0,09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ювелирными изделиями; меховыми и кожаными изделиями; цветами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9. Розничная торговля, </w:t>
            </w:r>
            <w:r w:rsidRPr="00CE7D64">
              <w:rPr>
                <w:rFonts w:ascii="Times New Roman" w:hAnsi="Times New Roman" w:cs="Times New Roman"/>
              </w:rPr>
              <w:t>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474" w:type="dxa"/>
          </w:tcPr>
          <w:p w:rsidR="006D49C8" w:rsidRPr="00CE7D64" w:rsidRDefault="006D49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49C8" w:rsidRPr="00CE7D64" w:rsidRDefault="006D49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продовольственными товарами, за исключением алкогольной продукции, пива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0,07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ал</w:t>
            </w:r>
            <w:r w:rsidRPr="00CE7D64">
              <w:rPr>
                <w:rFonts w:ascii="Times New Roman" w:hAnsi="Times New Roman" w:cs="Times New Roman"/>
              </w:rPr>
              <w:t>когольной продукцией, пивом, табачными изделиями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0,09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непродовольственными товарами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0,09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предметами ухода за </w:t>
            </w:r>
            <w:r w:rsidRPr="00CE7D64">
              <w:rPr>
                <w:rFonts w:ascii="Times New Roman" w:hAnsi="Times New Roman" w:cs="Times New Roman"/>
              </w:rPr>
              <w:t>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0,05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смешанными товарами (продовольственными </w:t>
            </w:r>
            <w:r w:rsidRPr="00CE7D64">
              <w:rPr>
                <w:rFonts w:ascii="Times New Roman" w:hAnsi="Times New Roman" w:cs="Times New Roman"/>
              </w:rPr>
              <w:t>и непродовольственными товарами)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0,09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ювелирными изделиями; меховыми и кожаными изделиями; цветами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10. Разносная (развозная) розничная торговля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0,6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11. Оказание услуг общественного питания через объекты организации общественного </w:t>
            </w:r>
            <w:r w:rsidRPr="00CE7D64">
              <w:rPr>
                <w:rFonts w:ascii="Times New Roman" w:hAnsi="Times New Roman" w:cs="Times New Roman"/>
              </w:rPr>
              <w:t>питания, имеющие залы обслуживания посетителей:</w:t>
            </w:r>
          </w:p>
        </w:tc>
        <w:tc>
          <w:tcPr>
            <w:tcW w:w="1474" w:type="dxa"/>
          </w:tcPr>
          <w:p w:rsidR="006D49C8" w:rsidRPr="00CE7D64" w:rsidRDefault="006D49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D49C8" w:rsidRPr="00CE7D64" w:rsidRDefault="006D49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ресторанами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0,11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кафе, барами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0,11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закусочными и столовыми, осуществляющими реализацию алкогольной продукции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0,09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закусочными и столовыми, за исключением </w:t>
            </w:r>
            <w:proofErr w:type="gramStart"/>
            <w:r w:rsidRPr="00CE7D64">
              <w:rPr>
                <w:rFonts w:ascii="Times New Roman" w:hAnsi="Times New Roman" w:cs="Times New Roman"/>
              </w:rPr>
              <w:t>осуществляющих</w:t>
            </w:r>
            <w:proofErr w:type="gramEnd"/>
            <w:r w:rsidRPr="00CE7D64">
              <w:rPr>
                <w:rFonts w:ascii="Times New Roman" w:hAnsi="Times New Roman" w:cs="Times New Roman"/>
              </w:rPr>
              <w:t xml:space="preserve"> </w:t>
            </w:r>
            <w:r w:rsidRPr="00CE7D64">
              <w:rPr>
                <w:rFonts w:ascii="Times New Roman" w:hAnsi="Times New Roman" w:cs="Times New Roman"/>
              </w:rPr>
              <w:lastRenderedPageBreak/>
              <w:t>реализацию алкогольной продукции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lastRenderedPageBreak/>
              <w:t>0,13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0,04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lastRenderedPageBreak/>
              <w:t>12. Оказание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0,06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13. Распространение наружной рекламы с использованием рекламных конст</w:t>
            </w:r>
            <w:r w:rsidRPr="00CE7D64">
              <w:rPr>
                <w:rFonts w:ascii="Times New Roman" w:hAnsi="Times New Roman" w:cs="Times New Roman"/>
              </w:rPr>
              <w:t>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0,3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14.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15. Распространение нару</w:t>
            </w:r>
            <w:r w:rsidRPr="00CE7D64">
              <w:rPr>
                <w:rFonts w:ascii="Times New Roman" w:hAnsi="Times New Roman" w:cs="Times New Roman"/>
              </w:rPr>
              <w:t>жной рекламы посредством электронных табло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16. Размещение рекламы на транспортных средствах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1,0</w:t>
            </w:r>
          </w:p>
        </w:tc>
      </w:tr>
      <w:tr w:rsidR="00CE7D64" w:rsidRPr="00CE7D64">
        <w:tc>
          <w:tcPr>
            <w:tcW w:w="6123" w:type="dxa"/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17. Оказание услуг по временному размещению и проживанию организациями и предпринимателями, использующими в каждом объекте предоставления данных </w:t>
            </w:r>
            <w:r w:rsidRPr="00CE7D64">
              <w:rPr>
                <w:rFonts w:ascii="Times New Roman" w:hAnsi="Times New Roman" w:cs="Times New Roman"/>
              </w:rPr>
              <w:t>услуг общую площадь для временного размещения и проживания не более 500 квадратных метров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474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0,07</w:t>
            </w:r>
          </w:p>
        </w:tc>
      </w:tr>
      <w:tr w:rsidR="00CE7D64" w:rsidRPr="00CE7D64">
        <w:tblPrEx>
          <w:tblBorders>
            <w:insideH w:val="nil"/>
          </w:tblBorders>
        </w:tblPrEx>
        <w:tc>
          <w:tcPr>
            <w:tcW w:w="6123" w:type="dxa"/>
            <w:tcBorders>
              <w:bottom w:val="nil"/>
            </w:tcBorders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</w:t>
            </w:r>
            <w:r w:rsidRPr="00CE7D64">
              <w:rPr>
                <w:rFonts w:ascii="Times New Roman" w:hAnsi="Times New Roman" w:cs="Times New Roman"/>
              </w:rPr>
              <w:t>орговых залов, объектов нестационарной торговой сети, а также объектов организации общественного питания, не имеющих залов обслуживания посетителей. В которых площадь одного торгового места, объекта нестационарной торговой сети или объекта организации обще</w:t>
            </w:r>
            <w:r w:rsidRPr="00CE7D64">
              <w:rPr>
                <w:rFonts w:ascii="Times New Roman" w:hAnsi="Times New Roman" w:cs="Times New Roman"/>
              </w:rPr>
              <w:t>ственного питания не превышает 5 квадратных метров</w:t>
            </w:r>
          </w:p>
        </w:tc>
        <w:tc>
          <w:tcPr>
            <w:tcW w:w="1474" w:type="dxa"/>
            <w:tcBorders>
              <w:bottom w:val="nil"/>
            </w:tcBorders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74" w:type="dxa"/>
            <w:tcBorders>
              <w:bottom w:val="nil"/>
            </w:tcBorders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0,5</w:t>
            </w:r>
          </w:p>
        </w:tc>
      </w:tr>
      <w:tr w:rsidR="00CE7D64" w:rsidRPr="00CE7D6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(п. 18 в ред. </w:t>
            </w:r>
            <w:hyperlink r:id="rId19" w:history="1">
              <w:r w:rsidRPr="00CE7D64">
                <w:rPr>
                  <w:rFonts w:ascii="Times New Roman" w:hAnsi="Times New Roman" w:cs="Times New Roman"/>
                </w:rPr>
                <w:t>решения</w:t>
              </w:r>
            </w:hyperlink>
            <w:r w:rsidRPr="00CE7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64">
              <w:rPr>
                <w:rFonts w:ascii="Times New Roman" w:hAnsi="Times New Roman" w:cs="Times New Roman"/>
              </w:rPr>
              <w:t>Монастырщинского</w:t>
            </w:r>
            <w:proofErr w:type="spellEnd"/>
            <w:r w:rsidRPr="00CE7D64">
              <w:rPr>
                <w:rFonts w:ascii="Times New Roman" w:hAnsi="Times New Roman" w:cs="Times New Roman"/>
              </w:rPr>
              <w:t xml:space="preserve"> районного Совета депутатов от 02.07.2019 N 41)</w:t>
            </w:r>
          </w:p>
        </w:tc>
      </w:tr>
      <w:tr w:rsidR="00CE7D64" w:rsidRPr="00CE7D64">
        <w:tblPrEx>
          <w:tblBorders>
            <w:insideH w:val="nil"/>
          </w:tblBorders>
        </w:tblPrEx>
        <w:tc>
          <w:tcPr>
            <w:tcW w:w="6123" w:type="dxa"/>
            <w:tcBorders>
              <w:bottom w:val="nil"/>
            </w:tcBorders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19. Оказание услуг по передаче во временное владение и (или) в пользование торговых мест, расположенных в объектах стационарной торговой сети. Не имеющих торговых залов, объектов нестационар</w:t>
            </w:r>
            <w:r w:rsidRPr="00CE7D64">
              <w:rPr>
                <w:rFonts w:ascii="Times New Roman" w:hAnsi="Times New Roman" w:cs="Times New Roman"/>
              </w:rPr>
              <w:t>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 объекта организации общественного питания превышает 5 квадрат</w:t>
            </w:r>
            <w:r w:rsidRPr="00CE7D64">
              <w:rPr>
                <w:rFonts w:ascii="Times New Roman" w:hAnsi="Times New Roman" w:cs="Times New Roman"/>
              </w:rPr>
              <w:t>ных метров</w:t>
            </w:r>
          </w:p>
        </w:tc>
        <w:tc>
          <w:tcPr>
            <w:tcW w:w="1474" w:type="dxa"/>
            <w:tcBorders>
              <w:bottom w:val="nil"/>
            </w:tcBorders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74" w:type="dxa"/>
            <w:tcBorders>
              <w:bottom w:val="nil"/>
            </w:tcBorders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0,5</w:t>
            </w:r>
          </w:p>
        </w:tc>
      </w:tr>
      <w:tr w:rsidR="00CE7D64" w:rsidRPr="00CE7D6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(п. 19 в ред. </w:t>
            </w:r>
            <w:hyperlink r:id="rId20" w:history="1">
              <w:r w:rsidRPr="00CE7D64">
                <w:rPr>
                  <w:rFonts w:ascii="Times New Roman" w:hAnsi="Times New Roman" w:cs="Times New Roman"/>
                </w:rPr>
                <w:t>решения</w:t>
              </w:r>
            </w:hyperlink>
            <w:r w:rsidRPr="00CE7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64">
              <w:rPr>
                <w:rFonts w:ascii="Times New Roman" w:hAnsi="Times New Roman" w:cs="Times New Roman"/>
              </w:rPr>
              <w:t>Монастырщинского</w:t>
            </w:r>
            <w:proofErr w:type="spellEnd"/>
            <w:r w:rsidRPr="00CE7D64">
              <w:rPr>
                <w:rFonts w:ascii="Times New Roman" w:hAnsi="Times New Roman" w:cs="Times New Roman"/>
              </w:rPr>
              <w:t xml:space="preserve"> районного Совета депутатов от 02.07.2019 N 41)</w:t>
            </w:r>
          </w:p>
        </w:tc>
      </w:tr>
      <w:tr w:rsidR="00CE7D64" w:rsidRPr="00CE7D64">
        <w:tblPrEx>
          <w:tblBorders>
            <w:insideH w:val="nil"/>
          </w:tblBorders>
        </w:tblPrEx>
        <w:tc>
          <w:tcPr>
            <w:tcW w:w="6123" w:type="dxa"/>
            <w:tcBorders>
              <w:bottom w:val="nil"/>
            </w:tcBorders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</w:t>
            </w:r>
            <w:r w:rsidRPr="00CE7D64">
              <w:rPr>
                <w:rFonts w:ascii="Times New Roman" w:hAnsi="Times New Roman" w:cs="Times New Roman"/>
              </w:rPr>
              <w:t>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74" w:type="dxa"/>
            <w:tcBorders>
              <w:bottom w:val="nil"/>
            </w:tcBorders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74" w:type="dxa"/>
            <w:tcBorders>
              <w:bottom w:val="nil"/>
            </w:tcBorders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0,03</w:t>
            </w:r>
          </w:p>
        </w:tc>
      </w:tr>
      <w:tr w:rsidR="00CE7D64" w:rsidRPr="00CE7D6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 xml:space="preserve">(п. 20 в ред. </w:t>
            </w:r>
            <w:hyperlink r:id="rId21" w:history="1">
              <w:r w:rsidRPr="00CE7D64">
                <w:rPr>
                  <w:rFonts w:ascii="Times New Roman" w:hAnsi="Times New Roman" w:cs="Times New Roman"/>
                </w:rPr>
                <w:t>решения</w:t>
              </w:r>
            </w:hyperlink>
            <w:r w:rsidRPr="00CE7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64">
              <w:rPr>
                <w:rFonts w:ascii="Times New Roman" w:hAnsi="Times New Roman" w:cs="Times New Roman"/>
              </w:rPr>
              <w:t>Монастырщинского</w:t>
            </w:r>
            <w:proofErr w:type="spellEnd"/>
            <w:r w:rsidRPr="00CE7D64">
              <w:rPr>
                <w:rFonts w:ascii="Times New Roman" w:hAnsi="Times New Roman" w:cs="Times New Roman"/>
              </w:rPr>
              <w:t xml:space="preserve"> районного Совета депутатов от 02.07.2019 N 41)</w:t>
            </w:r>
          </w:p>
        </w:tc>
      </w:tr>
      <w:tr w:rsidR="00CE7D64" w:rsidRPr="00CE7D64">
        <w:tblPrEx>
          <w:tblBorders>
            <w:insideH w:val="nil"/>
          </w:tblBorders>
        </w:tblPrEx>
        <w:tc>
          <w:tcPr>
            <w:tcW w:w="6123" w:type="dxa"/>
            <w:tcBorders>
              <w:bottom w:val="nil"/>
            </w:tcBorders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</w:t>
            </w:r>
            <w:r w:rsidRPr="00CE7D64">
              <w:rPr>
                <w:rFonts w:ascii="Times New Roman" w:hAnsi="Times New Roman" w:cs="Times New Roman"/>
              </w:rPr>
              <w:t xml:space="preserve">рной торговой сети, а также объектов организации общественного питания, если площадь </w:t>
            </w:r>
            <w:r w:rsidRPr="00CE7D64">
              <w:rPr>
                <w:rFonts w:ascii="Times New Roman" w:hAnsi="Times New Roman" w:cs="Times New Roman"/>
              </w:rPr>
              <w:lastRenderedPageBreak/>
              <w:t>земельного участка превышает 10 квадратных метров</w:t>
            </w:r>
          </w:p>
        </w:tc>
        <w:tc>
          <w:tcPr>
            <w:tcW w:w="1474" w:type="dxa"/>
            <w:tcBorders>
              <w:bottom w:val="nil"/>
            </w:tcBorders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lastRenderedPageBreak/>
              <w:t>0,1</w:t>
            </w:r>
          </w:p>
        </w:tc>
        <w:tc>
          <w:tcPr>
            <w:tcW w:w="1474" w:type="dxa"/>
            <w:tcBorders>
              <w:bottom w:val="nil"/>
            </w:tcBorders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0,03</w:t>
            </w:r>
          </w:p>
        </w:tc>
      </w:tr>
      <w:tr w:rsidR="006D49C8" w:rsidRPr="00CE7D6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6D49C8" w:rsidRPr="00CE7D64" w:rsidRDefault="00CE7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lastRenderedPageBreak/>
              <w:t xml:space="preserve">(п. 21 в ред. </w:t>
            </w:r>
            <w:hyperlink r:id="rId22" w:history="1">
              <w:r w:rsidRPr="00CE7D64">
                <w:rPr>
                  <w:rFonts w:ascii="Times New Roman" w:hAnsi="Times New Roman" w:cs="Times New Roman"/>
                </w:rPr>
                <w:t>решения</w:t>
              </w:r>
            </w:hyperlink>
            <w:r w:rsidRPr="00CE7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D64">
              <w:rPr>
                <w:rFonts w:ascii="Times New Roman" w:hAnsi="Times New Roman" w:cs="Times New Roman"/>
              </w:rPr>
              <w:t>Монастырщинского</w:t>
            </w:r>
            <w:proofErr w:type="spellEnd"/>
            <w:r w:rsidRPr="00CE7D64">
              <w:rPr>
                <w:rFonts w:ascii="Times New Roman" w:hAnsi="Times New Roman" w:cs="Times New Roman"/>
              </w:rPr>
              <w:t xml:space="preserve"> районного Совета депутатов от 02.07.2019 N 41)</w:t>
            </w:r>
          </w:p>
        </w:tc>
      </w:tr>
    </w:tbl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CE7D64" w:rsidRDefault="00CE7D64">
      <w:pPr>
        <w:pStyle w:val="ConsPlusNormal"/>
        <w:jc w:val="both"/>
        <w:rPr>
          <w:rFonts w:ascii="Times New Roman" w:hAnsi="Times New Roman" w:cs="Times New Roman"/>
        </w:rPr>
      </w:pPr>
    </w:p>
    <w:p w:rsidR="00CE7D64" w:rsidRPr="00CE7D64" w:rsidRDefault="00CE7D64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CE7D6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Приложени</w:t>
      </w:r>
      <w:r w:rsidRPr="00CE7D64">
        <w:rPr>
          <w:rFonts w:ascii="Times New Roman" w:hAnsi="Times New Roman" w:cs="Times New Roman"/>
        </w:rPr>
        <w:t>е N 2</w:t>
      </w:r>
    </w:p>
    <w:p w:rsidR="006D49C8" w:rsidRPr="00CE7D64" w:rsidRDefault="00CE7D64">
      <w:pPr>
        <w:pStyle w:val="ConsPlusNormal"/>
        <w:jc w:val="right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к решению</w:t>
      </w:r>
    </w:p>
    <w:p w:rsidR="006D49C8" w:rsidRPr="00CE7D64" w:rsidRDefault="00CE7D64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CE7D64">
        <w:rPr>
          <w:rFonts w:ascii="Times New Roman" w:hAnsi="Times New Roman" w:cs="Times New Roman"/>
        </w:rPr>
        <w:t>Монастырщинского</w:t>
      </w:r>
      <w:proofErr w:type="spellEnd"/>
      <w:r w:rsidRPr="00CE7D64">
        <w:rPr>
          <w:rFonts w:ascii="Times New Roman" w:hAnsi="Times New Roman" w:cs="Times New Roman"/>
        </w:rPr>
        <w:t xml:space="preserve"> районного</w:t>
      </w:r>
    </w:p>
    <w:p w:rsidR="006D49C8" w:rsidRPr="00CE7D64" w:rsidRDefault="00CE7D64">
      <w:pPr>
        <w:pStyle w:val="ConsPlusNormal"/>
        <w:jc w:val="right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Совета депутатов</w:t>
      </w:r>
    </w:p>
    <w:p w:rsidR="006D49C8" w:rsidRPr="00CE7D64" w:rsidRDefault="00CE7D64">
      <w:pPr>
        <w:pStyle w:val="ConsPlusNormal"/>
        <w:jc w:val="right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от 03.02.2012 N 37</w:t>
      </w:r>
    </w:p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CE7D64">
      <w:pPr>
        <w:pStyle w:val="ConsPlusTitle"/>
        <w:jc w:val="center"/>
        <w:rPr>
          <w:rFonts w:ascii="Times New Roman" w:hAnsi="Times New Roman" w:cs="Times New Roman"/>
        </w:rPr>
      </w:pPr>
      <w:bookmarkStart w:id="1" w:name="P286"/>
      <w:bookmarkEnd w:id="1"/>
      <w:r w:rsidRPr="00CE7D64">
        <w:rPr>
          <w:rFonts w:ascii="Times New Roman" w:hAnsi="Times New Roman" w:cs="Times New Roman"/>
        </w:rPr>
        <w:t>РАСПРЕДЕЛЕНИЕ</w:t>
      </w:r>
    </w:p>
    <w:p w:rsidR="006D49C8" w:rsidRPr="00CE7D64" w:rsidRDefault="00CE7D64">
      <w:pPr>
        <w:pStyle w:val="ConsPlusTitle"/>
        <w:jc w:val="center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 xml:space="preserve">ТЕРРИТОРИЙ, ВХОДЯЩИХ В СОСТАВ ТЕРРИТОРИИ </w:t>
      </w:r>
      <w:proofErr w:type="gramStart"/>
      <w:r w:rsidRPr="00CE7D64">
        <w:rPr>
          <w:rFonts w:ascii="Times New Roman" w:hAnsi="Times New Roman" w:cs="Times New Roman"/>
        </w:rPr>
        <w:t>МУНИЦИПАЛЬНОГО</w:t>
      </w:r>
      <w:proofErr w:type="gramEnd"/>
    </w:p>
    <w:p w:rsidR="006D49C8" w:rsidRPr="00CE7D64" w:rsidRDefault="00CE7D64">
      <w:pPr>
        <w:pStyle w:val="ConsPlusTitle"/>
        <w:jc w:val="center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ОБРАЗОВАНИЯ "МОНАСТЫРЩИНСКИЙ РАЙОН" СМОЛЕНСКОЙ ОБЛАСТИ,</w:t>
      </w:r>
    </w:p>
    <w:p w:rsidR="006D49C8" w:rsidRPr="00CE7D64" w:rsidRDefault="00CE7D64">
      <w:pPr>
        <w:pStyle w:val="ConsPlusTitle"/>
        <w:jc w:val="center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 xml:space="preserve">ПО ГРУППАМ В ЗАВИСИМОСТИ ОТ ОСОБЕННОСТИ МЕСТА И </w:t>
      </w:r>
      <w:r w:rsidRPr="00CE7D64">
        <w:rPr>
          <w:rFonts w:ascii="Times New Roman" w:hAnsi="Times New Roman" w:cs="Times New Roman"/>
        </w:rPr>
        <w:t>УСЛОВИЙ</w:t>
      </w:r>
    </w:p>
    <w:p w:rsidR="006D49C8" w:rsidRPr="00CE7D64" w:rsidRDefault="00CE7D64">
      <w:pPr>
        <w:pStyle w:val="ConsPlusTitle"/>
        <w:jc w:val="center"/>
        <w:rPr>
          <w:rFonts w:ascii="Times New Roman" w:hAnsi="Times New Roman" w:cs="Times New Roman"/>
        </w:rPr>
      </w:pPr>
      <w:r w:rsidRPr="00CE7D64">
        <w:rPr>
          <w:rFonts w:ascii="Times New Roman" w:hAnsi="Times New Roman" w:cs="Times New Roman"/>
        </w:rPr>
        <w:t>ВЕДЕНИЯ ПРЕДПРИНИМАТЕЛЬСКОЙ ДЕЯТЕЛЬНОСТИ</w:t>
      </w:r>
    </w:p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CE7D64" w:rsidRPr="00CE7D64">
        <w:tc>
          <w:tcPr>
            <w:tcW w:w="6463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Наименование территорий</w:t>
            </w:r>
          </w:p>
        </w:tc>
        <w:tc>
          <w:tcPr>
            <w:tcW w:w="2608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Группа</w:t>
            </w:r>
          </w:p>
        </w:tc>
      </w:tr>
      <w:tr w:rsidR="00CE7D64" w:rsidRPr="00CE7D64">
        <w:tc>
          <w:tcPr>
            <w:tcW w:w="6463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8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2</w:t>
            </w:r>
          </w:p>
        </w:tc>
      </w:tr>
      <w:tr w:rsidR="00CE7D64" w:rsidRPr="00CE7D64">
        <w:tc>
          <w:tcPr>
            <w:tcW w:w="6463" w:type="dxa"/>
          </w:tcPr>
          <w:p w:rsidR="006D49C8" w:rsidRPr="00CE7D64" w:rsidRDefault="00CE7D64">
            <w:pPr>
              <w:pStyle w:val="ConsPlusNormal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Поселок</w:t>
            </w:r>
          </w:p>
        </w:tc>
        <w:tc>
          <w:tcPr>
            <w:tcW w:w="2608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4</w:t>
            </w:r>
          </w:p>
        </w:tc>
      </w:tr>
      <w:tr w:rsidR="006D49C8" w:rsidRPr="00CE7D64">
        <w:tc>
          <w:tcPr>
            <w:tcW w:w="6463" w:type="dxa"/>
          </w:tcPr>
          <w:p w:rsidR="006D49C8" w:rsidRPr="00CE7D64" w:rsidRDefault="00CE7D64">
            <w:pPr>
              <w:pStyle w:val="ConsPlusNormal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Прочая территория</w:t>
            </w:r>
          </w:p>
        </w:tc>
        <w:tc>
          <w:tcPr>
            <w:tcW w:w="2608" w:type="dxa"/>
          </w:tcPr>
          <w:p w:rsidR="006D49C8" w:rsidRPr="00CE7D64" w:rsidRDefault="00CE7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D64">
              <w:rPr>
                <w:rFonts w:ascii="Times New Roman" w:hAnsi="Times New Roman" w:cs="Times New Roman"/>
              </w:rPr>
              <w:t>5</w:t>
            </w:r>
          </w:p>
        </w:tc>
      </w:tr>
    </w:tbl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6D49C8">
      <w:pPr>
        <w:pStyle w:val="ConsPlusNormal"/>
        <w:jc w:val="both"/>
        <w:rPr>
          <w:rFonts w:ascii="Times New Roman" w:hAnsi="Times New Roman" w:cs="Times New Roman"/>
        </w:rPr>
      </w:pPr>
    </w:p>
    <w:p w:rsidR="006D49C8" w:rsidRPr="00CE7D64" w:rsidRDefault="006D49C8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6D49C8" w:rsidRPr="00CE7D64" w:rsidSect="00CE7D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8"/>
    <w:rsid w:val="006D49C8"/>
    <w:rsid w:val="00C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05AFE526F5B01C608E867DFD2C55EA3FC5254F8BD4F1248A983B398C14B965ED05E2ABAF7963AD8C3F71C15C4702325DC233F00AC0cFY7N" TargetMode="External"/><Relationship Id="rId13" Type="http://schemas.openxmlformats.org/officeDocument/2006/relationships/hyperlink" Target="consultantplus://offline/ref=D805AFE526F5B01C608E867DFD2C55EA3FC226458AD3F1248A983B398C14B965FF05BAA5A97474A6DA70379453c4Y5N" TargetMode="External"/><Relationship Id="rId18" Type="http://schemas.openxmlformats.org/officeDocument/2006/relationships/hyperlink" Target="consultantplus://offline/ref=D805AFE526F5B01C608E9870EB4008E03ACA79418CD5FD77D2CF3D6ED344BF30AD45E4FCE83567A7D86E3594544E537D199520F00FDCF7A06CB54B17cEY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805AFE526F5B01C608E9870EB4008E03ACA79418CD5FD77D2CF3D6ED344BF30AD45E4FCE83567A7D86E3595574E537D199520F00FDCF7A06CB54B17cEYFN" TargetMode="External"/><Relationship Id="rId7" Type="http://schemas.openxmlformats.org/officeDocument/2006/relationships/hyperlink" Target="consultantplus://offline/ref=D805AFE526F5B01C608E9870EB4008E03ACA79418CD5FD77D2CF3D6ED344BF30AD45E4FCE83567A7D86E3594544E537D199520F00FDCF7A06CB54B17cEYFN" TargetMode="External"/><Relationship Id="rId12" Type="http://schemas.openxmlformats.org/officeDocument/2006/relationships/hyperlink" Target="consultantplus://offline/ref=D805AFE526F5B01C608E867DFD2C55EA3FC5274B8AD0F1248A983B398C14B965FF05BAA5A97474A6DA70379453c4Y5N" TargetMode="External"/><Relationship Id="rId17" Type="http://schemas.openxmlformats.org/officeDocument/2006/relationships/hyperlink" Target="consultantplus://offline/ref=D805AFE526F5B01C608E9870EB4008E03ACA79418CD5F871D2CF3D6ED344BF30AD45E4FCE83567A7D86E3594544E537D199520F00FDCF7A06CB54B17cEY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05AFE526F5B01C608E9870EB4008E03ACA794184D3FB7BD3C76064DB1DB332AA4ABBF9EF2467A4DD7035964F47072Ec5YDN" TargetMode="External"/><Relationship Id="rId20" Type="http://schemas.openxmlformats.org/officeDocument/2006/relationships/hyperlink" Target="consultantplus://offline/ref=D805AFE526F5B01C608E9870EB4008E03ACA79418CD5FD77D2CF3D6ED344BF30AD45E4FCE83567A7D86E3595524E537D199520F00FDCF7A06CB54B17cEY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05AFE526F5B01C608E9870EB4008E03ACA79418CD5F871D2CF3D6ED344BF30AD45E4FCE83567A7D86E3594544E537D199520F00FDCF7A06CB54B17cEYFN" TargetMode="External"/><Relationship Id="rId11" Type="http://schemas.openxmlformats.org/officeDocument/2006/relationships/hyperlink" Target="consultantplus://offline/ref=D805AFE526F5B01C608E867DFD2C55EA3FC5254F8BD4F1248A983B398C14B965ED05E2A9AB726DA4DD6561C515100A2E58DE2DF014C0F7A0c7Y2N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805AFE526F5B01C608E9870EB4008E03ACA794185D2FC72DFC76064DB1DB332AA4ABBEBEF7C6BA6D86E35915A11566808CD2FF714C2F5BC70B749c1Y5N" TargetMode="External"/><Relationship Id="rId15" Type="http://schemas.openxmlformats.org/officeDocument/2006/relationships/hyperlink" Target="consultantplus://offline/ref=D805AFE526F5B01C608E867DFD2C55EA3FC5254F8BD4F1248A983B398C14B965ED05E2A9AB726DA4DB6561C515100A2E58DE2DF014C0F7A0c7Y2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805AFE526F5B01C608E9870EB4008E03ACA794185D0FA76DFC76064DB1DB332AA4ABBEBEF7C6BA6D86F32915A11566808CD2FF714C2F5BC70B749c1Y5N" TargetMode="External"/><Relationship Id="rId19" Type="http://schemas.openxmlformats.org/officeDocument/2006/relationships/hyperlink" Target="consultantplus://offline/ref=D805AFE526F5B01C608E9870EB4008E03ACA79418CD5FD77D2CF3D6ED344BF30AD45E4FCE83567A7D86E3594544E537D199520F00FDCF7A06CB54B17cEY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05AFE526F5B01C608E867DFD2C55EA3FC5254C8ED2F1248A983B398C14B965ED05E2A9AB716EA7D16561C515100A2E58DE2DF014C0F7A0c7Y2N" TargetMode="External"/><Relationship Id="rId14" Type="http://schemas.openxmlformats.org/officeDocument/2006/relationships/hyperlink" Target="consultantplus://offline/ref=D805AFE526F5B01C608E9870EB4008E03ACA794185D2FC72DFC76064DB1DB332AA4ABBEBEF7C6BA6D86E35915A11566808CD2FF714C2F5BC70B749c1Y5N" TargetMode="External"/><Relationship Id="rId22" Type="http://schemas.openxmlformats.org/officeDocument/2006/relationships/hyperlink" Target="consultantplus://offline/ref=D805AFE526F5B01C608E9870EB4008E03ACA79418CD5FD77D2CF3D6ED344BF30AD45E4FCE83567A7D86E3595584E537D199520F00FDCF7A06CB54B17cEY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Андреенкова Елена Алексеевна</dc:creator>
  <cp:lastModifiedBy>Максимович Раиса Владимировна</cp:lastModifiedBy>
  <cp:revision>2</cp:revision>
  <dcterms:created xsi:type="dcterms:W3CDTF">2020-02-26T14:12:00Z</dcterms:created>
  <dcterms:modified xsi:type="dcterms:W3CDTF">2020-02-26T14:12:00Z</dcterms:modified>
</cp:coreProperties>
</file>