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CD" w:rsidRPr="00D660CD" w:rsidRDefault="00D660CD">
      <w:pPr>
        <w:pStyle w:val="ConsPlusTitle"/>
        <w:jc w:val="center"/>
        <w:outlineLvl w:val="0"/>
      </w:pPr>
      <w:r w:rsidRPr="00D660CD">
        <w:t>ХОЛМ-ЖИРКОВСКИЙ РАЙОННЫЙ СОВЕТ ДЕПУТАТОВ</w:t>
      </w:r>
    </w:p>
    <w:p w:rsidR="00D660CD" w:rsidRPr="00D660CD" w:rsidRDefault="00D660CD">
      <w:pPr>
        <w:pStyle w:val="ConsPlusTitle"/>
        <w:jc w:val="both"/>
      </w:pPr>
    </w:p>
    <w:p w:rsidR="00D660CD" w:rsidRPr="00D660CD" w:rsidRDefault="00D660CD">
      <w:pPr>
        <w:pStyle w:val="ConsPlusTitle"/>
        <w:jc w:val="center"/>
      </w:pPr>
      <w:r w:rsidRPr="00D660CD">
        <w:t>РЕШЕНИЕ</w:t>
      </w:r>
    </w:p>
    <w:p w:rsidR="00D660CD" w:rsidRPr="00D660CD" w:rsidRDefault="00D660CD">
      <w:pPr>
        <w:pStyle w:val="ConsPlusTitle"/>
        <w:jc w:val="center"/>
      </w:pPr>
      <w:r w:rsidRPr="00D660CD">
        <w:t>от 27 октября 2011 г. N 57</w:t>
      </w:r>
    </w:p>
    <w:p w:rsidR="00D660CD" w:rsidRPr="00D660CD" w:rsidRDefault="00D660CD">
      <w:pPr>
        <w:pStyle w:val="ConsPlusTitle"/>
        <w:jc w:val="both"/>
      </w:pPr>
    </w:p>
    <w:p w:rsidR="00D660CD" w:rsidRPr="00D660CD" w:rsidRDefault="00D660CD">
      <w:pPr>
        <w:pStyle w:val="ConsPlusTitle"/>
        <w:jc w:val="center"/>
      </w:pPr>
      <w:r w:rsidRPr="00D660CD">
        <w:t>О ВВЕДЕНИИ В ДЕЙСТВИЕ СИСТЕМЫ НАЛОГООБЛОЖЕНИЯ В ВИДЕ ЕДИНОГО</w:t>
      </w:r>
    </w:p>
    <w:p w:rsidR="00D660CD" w:rsidRPr="00D660CD" w:rsidRDefault="00D660CD">
      <w:pPr>
        <w:pStyle w:val="ConsPlusTitle"/>
        <w:jc w:val="center"/>
      </w:pPr>
      <w:r w:rsidRPr="00D660CD">
        <w:t>НАЛОГА НА ВМЕНЕННЫЙ ДОХОД ДЛЯ ОТДЕЛЬНЫХ ВИДОВ ДЕЯТЕЛЬНОСТИ</w:t>
      </w:r>
    </w:p>
    <w:p w:rsidR="00D660CD" w:rsidRPr="00D660CD" w:rsidRDefault="00D660CD">
      <w:pPr>
        <w:pStyle w:val="ConsPlusTitle"/>
        <w:jc w:val="center"/>
      </w:pPr>
      <w:r w:rsidRPr="00D660CD">
        <w:t>НА ТЕРРИТОРИИ МУНИЦИПАЛЬНОГО ОБРАЗОВАНИЯ "ХОЛМ-ЖИРКОВСКИЙ</w:t>
      </w:r>
    </w:p>
    <w:p w:rsidR="00D660CD" w:rsidRPr="00D660CD" w:rsidRDefault="00D660CD">
      <w:pPr>
        <w:pStyle w:val="ConsPlusTitle"/>
        <w:jc w:val="center"/>
      </w:pPr>
      <w:r w:rsidRPr="00D660CD">
        <w:t>РАЙОН" СМОЛЕНСКОЙ ОБЛАСТИ</w:t>
      </w:r>
    </w:p>
    <w:p w:rsidR="00D660CD" w:rsidRPr="00D660CD" w:rsidRDefault="00D660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660CD" w:rsidRPr="00D660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Список изменяющих документов</w:t>
            </w:r>
          </w:p>
          <w:p w:rsidR="00D660CD" w:rsidRPr="00D660CD" w:rsidRDefault="00D660CD">
            <w:pPr>
              <w:pStyle w:val="ConsPlusNormal"/>
              <w:jc w:val="center"/>
            </w:pPr>
            <w:proofErr w:type="gramStart"/>
            <w:r w:rsidRPr="00D660CD">
              <w:t>(в ред. решений Холм-Жирковского районного Совета депутатов</w:t>
            </w:r>
            <w:proofErr w:type="gramEnd"/>
          </w:p>
          <w:p w:rsidR="00D660CD" w:rsidRPr="00D660CD" w:rsidRDefault="00D660CD">
            <w:pPr>
              <w:pStyle w:val="ConsPlusNormal"/>
              <w:jc w:val="center"/>
            </w:pPr>
            <w:r w:rsidRPr="00D660CD">
              <w:t xml:space="preserve">от 28.11.2013 </w:t>
            </w:r>
            <w:hyperlink r:id="rId5" w:history="1">
              <w:r w:rsidRPr="00D660CD">
                <w:t>N 62</w:t>
              </w:r>
            </w:hyperlink>
            <w:r w:rsidRPr="00D660CD">
              <w:t xml:space="preserve">, от 28.12.2016 </w:t>
            </w:r>
            <w:hyperlink r:id="rId6" w:history="1">
              <w:r w:rsidRPr="00D660CD">
                <w:t>N 78</w:t>
              </w:r>
            </w:hyperlink>
            <w:r w:rsidRPr="00D660CD">
              <w:t xml:space="preserve">, от 24.11.2017 </w:t>
            </w:r>
            <w:hyperlink r:id="rId7" w:history="1">
              <w:r w:rsidRPr="00D660CD">
                <w:t>N 54</w:t>
              </w:r>
            </w:hyperlink>
            <w:r w:rsidRPr="00D660CD">
              <w:t>,</w:t>
            </w:r>
          </w:p>
          <w:p w:rsidR="00D660CD" w:rsidRPr="00D660CD" w:rsidRDefault="00D660CD">
            <w:pPr>
              <w:pStyle w:val="ConsPlusNormal"/>
              <w:jc w:val="center"/>
            </w:pPr>
            <w:r w:rsidRPr="00D660CD">
              <w:t xml:space="preserve">от 16.02.2018 </w:t>
            </w:r>
            <w:hyperlink r:id="rId8" w:history="1">
              <w:r w:rsidRPr="00D660CD">
                <w:t>N 11</w:t>
              </w:r>
            </w:hyperlink>
            <w:r w:rsidRPr="00D660CD">
              <w:t xml:space="preserve">, от 26.12.2018 </w:t>
            </w:r>
            <w:hyperlink r:id="rId9" w:history="1">
              <w:r w:rsidRPr="00D660CD">
                <w:t>N 51</w:t>
              </w:r>
            </w:hyperlink>
            <w:r w:rsidRPr="00D660CD">
              <w:t>)</w:t>
            </w:r>
          </w:p>
        </w:tc>
      </w:tr>
    </w:tbl>
    <w:p w:rsidR="00D660CD" w:rsidRPr="00D660CD" w:rsidRDefault="00D660CD">
      <w:pPr>
        <w:pStyle w:val="ConsPlusNormal"/>
        <w:jc w:val="both"/>
      </w:pPr>
    </w:p>
    <w:p w:rsidR="00D660CD" w:rsidRPr="00D660CD" w:rsidRDefault="00D660CD">
      <w:pPr>
        <w:pStyle w:val="ConsPlusNormal"/>
        <w:ind w:firstLine="540"/>
        <w:jc w:val="both"/>
      </w:pPr>
      <w:r w:rsidRPr="00D660CD">
        <w:t xml:space="preserve">В соответствии со </w:t>
      </w:r>
      <w:hyperlink r:id="rId10" w:history="1">
        <w:r w:rsidRPr="00D660CD">
          <w:t>статьей 346.26 главы 26.3</w:t>
        </w:r>
      </w:hyperlink>
      <w:r w:rsidRPr="00D660CD">
        <w:t xml:space="preserve"> части второй Налогового кодекса Российской Федерации, </w:t>
      </w:r>
      <w:hyperlink r:id="rId11" w:history="1">
        <w:r w:rsidRPr="00D660CD">
          <w:t>Уставом</w:t>
        </w:r>
      </w:hyperlink>
      <w:r w:rsidRPr="00D660CD">
        <w:t xml:space="preserve"> муниципального образования "Холм-Жирковский район" Смоленской области районный Совет депутатов решил: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1. Ввести в действие на территории муниципального образования "Холм-Жирковский район" Смоленской области систему налогообложения в виде единого налога на вмененный доход для отдельных видов деятельности с 1 января 2012 года.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2. Определить перечень видов предпринимательской деятельности, в отношении которых применяется налог на вмененный доход для отдельных видов деятельности (далее - единый налог):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1) оказание бытовых услуг;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2) оказание ветеринарных услуг;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3) оказание услуг по ремонту, техническому обслуживанию, техническому осмотру и мойке автотранспортных средств;</w:t>
      </w:r>
    </w:p>
    <w:p w:rsidR="00D660CD" w:rsidRPr="00D660CD" w:rsidRDefault="00D660CD">
      <w:pPr>
        <w:pStyle w:val="ConsPlusNormal"/>
        <w:jc w:val="both"/>
      </w:pPr>
      <w:r w:rsidRPr="00D660CD">
        <w:t xml:space="preserve">(в ред. </w:t>
      </w:r>
      <w:hyperlink r:id="rId12" w:history="1">
        <w:r w:rsidRPr="00D660CD">
          <w:t>решения</w:t>
        </w:r>
      </w:hyperlink>
      <w:r w:rsidRPr="00D660CD">
        <w:t xml:space="preserve"> Холм-Жирковского районного Совета депутатов от 28.11.2013 N 62)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6) розничная торговля, осуществляемая через объекты стационарной торговой сети, имеющие торговые залы с площадью не более 150 кв. м по каждому объекту организации торговли;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7) розничная торговля, осуществляемая через объекты стационарной сети, не имеющие торговых залов, а также через объекты нестационарной торговой сети;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lastRenderedPageBreak/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10) распространение наружной рекламы с использованием рекламных конструкций;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11) размещение рекламы на транспортных средствах;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общественного, питания, не имеющих залов обслуживания посетителей;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 xml:space="preserve">3. Утвердить </w:t>
      </w:r>
      <w:hyperlink w:anchor="P54" w:history="1">
        <w:r w:rsidRPr="00D660CD">
          <w:t>значения</w:t>
        </w:r>
      </w:hyperlink>
      <w:r w:rsidRPr="00D660CD">
        <w:t xml:space="preserve"> корректирующего коэффициента базовой доходности К</w:t>
      </w:r>
      <w:proofErr w:type="gramStart"/>
      <w:r w:rsidRPr="00D660CD">
        <w:t>2</w:t>
      </w:r>
      <w:proofErr w:type="gramEnd"/>
      <w:r w:rsidRPr="00D660CD">
        <w:t xml:space="preserve"> согласно приложению 1.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4. Утвердить распределение территорий, входящих в состав территории Холм-Жирковского района, по группам в зависимости от особенности места и условий ведения предпринимательской деятельности согласно приложению 2 (не приводится).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13" w:history="1">
        <w:r w:rsidRPr="00D660CD">
          <w:t>кодексом</w:t>
        </w:r>
      </w:hyperlink>
      <w:r w:rsidRPr="00D660CD">
        <w:t xml:space="preserve"> Российской Федерации.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>6. Настоящее решение вступает в силу с 1 января 2012 года, но не ранее чем по истечении одного месяца со дня его официального опубликования.</w:t>
      </w:r>
    </w:p>
    <w:p w:rsidR="00D660CD" w:rsidRPr="00D660CD" w:rsidRDefault="00D660CD">
      <w:pPr>
        <w:pStyle w:val="ConsPlusNormal"/>
        <w:spacing w:before="240"/>
        <w:ind w:firstLine="540"/>
        <w:jc w:val="both"/>
      </w:pPr>
      <w:r w:rsidRPr="00D660CD">
        <w:t xml:space="preserve">7. Признать утратившими силу решения Холм-Жирковского районного Совета депутатов от 20.11.2008 </w:t>
      </w:r>
      <w:hyperlink r:id="rId14" w:history="1">
        <w:r w:rsidRPr="00D660CD">
          <w:t>N 67</w:t>
        </w:r>
      </w:hyperlink>
      <w:r w:rsidRPr="00D660CD">
        <w:t xml:space="preserve">, от 23.11.2009 </w:t>
      </w:r>
      <w:hyperlink r:id="rId15" w:history="1">
        <w:r w:rsidRPr="00D660CD">
          <w:t>N 63</w:t>
        </w:r>
      </w:hyperlink>
      <w:r w:rsidRPr="00D660CD">
        <w:t>.</w:t>
      </w:r>
    </w:p>
    <w:p w:rsidR="00D660CD" w:rsidRPr="00D660CD" w:rsidRDefault="00D660CD">
      <w:pPr>
        <w:pStyle w:val="ConsPlusNormal"/>
        <w:jc w:val="both"/>
      </w:pPr>
    </w:p>
    <w:p w:rsidR="00D660CD" w:rsidRDefault="00D660CD">
      <w:pPr>
        <w:pStyle w:val="ConsPlusNormal"/>
        <w:jc w:val="right"/>
      </w:pPr>
    </w:p>
    <w:p w:rsidR="00D660CD" w:rsidRDefault="00D660CD">
      <w:pPr>
        <w:pStyle w:val="ConsPlusNormal"/>
        <w:jc w:val="right"/>
      </w:pPr>
    </w:p>
    <w:p w:rsidR="00D660CD" w:rsidRDefault="00D660CD">
      <w:pPr>
        <w:pStyle w:val="ConsPlusNormal"/>
        <w:jc w:val="right"/>
      </w:pPr>
    </w:p>
    <w:p w:rsidR="00D660CD" w:rsidRPr="00D660CD" w:rsidRDefault="00D660CD">
      <w:pPr>
        <w:pStyle w:val="ConsPlusNormal"/>
        <w:jc w:val="right"/>
      </w:pPr>
      <w:r w:rsidRPr="00D660CD">
        <w:t>Глава муниципального образования</w:t>
      </w:r>
    </w:p>
    <w:p w:rsidR="00D660CD" w:rsidRPr="00D660CD" w:rsidRDefault="00D660CD">
      <w:pPr>
        <w:pStyle w:val="ConsPlusNormal"/>
        <w:jc w:val="right"/>
      </w:pPr>
      <w:r w:rsidRPr="00D660CD">
        <w:t>"Холм-Жирковский район"</w:t>
      </w:r>
    </w:p>
    <w:p w:rsidR="00D660CD" w:rsidRPr="00D660CD" w:rsidRDefault="00D660CD">
      <w:pPr>
        <w:pStyle w:val="ConsPlusNormal"/>
        <w:jc w:val="right"/>
      </w:pPr>
      <w:r w:rsidRPr="00D660CD">
        <w:t>Смоленской области</w:t>
      </w:r>
    </w:p>
    <w:p w:rsidR="00D660CD" w:rsidRPr="00D660CD" w:rsidRDefault="00D660CD">
      <w:pPr>
        <w:pStyle w:val="ConsPlusNormal"/>
        <w:jc w:val="right"/>
      </w:pPr>
      <w:r w:rsidRPr="00D660CD">
        <w:t>А.М.ЕГИКЯН</w:t>
      </w:r>
    </w:p>
    <w:p w:rsidR="00D660CD" w:rsidRPr="00D660CD" w:rsidRDefault="00D660CD">
      <w:pPr>
        <w:pStyle w:val="ConsPlusNormal"/>
        <w:jc w:val="both"/>
      </w:pPr>
    </w:p>
    <w:p w:rsidR="00D660CD" w:rsidRPr="00D660CD" w:rsidRDefault="00D660CD">
      <w:pPr>
        <w:pStyle w:val="ConsPlusNormal"/>
        <w:jc w:val="both"/>
      </w:pPr>
    </w:p>
    <w:p w:rsidR="00D660CD" w:rsidRPr="00D660CD" w:rsidRDefault="00D660CD">
      <w:pPr>
        <w:pStyle w:val="ConsPlusNormal"/>
        <w:jc w:val="both"/>
      </w:pPr>
    </w:p>
    <w:p w:rsidR="00D660CD" w:rsidRPr="00D660CD" w:rsidRDefault="00D660CD">
      <w:pPr>
        <w:pStyle w:val="ConsPlusNormal"/>
        <w:jc w:val="both"/>
      </w:pPr>
    </w:p>
    <w:p w:rsidR="00D660CD" w:rsidRPr="00D660CD" w:rsidRDefault="00D660CD">
      <w:pPr>
        <w:pStyle w:val="ConsPlusNormal"/>
        <w:jc w:val="both"/>
      </w:pPr>
    </w:p>
    <w:p w:rsidR="00D660CD" w:rsidRPr="00D660CD" w:rsidRDefault="00D660CD">
      <w:pPr>
        <w:pStyle w:val="ConsPlusNormal"/>
        <w:jc w:val="right"/>
        <w:outlineLvl w:val="0"/>
      </w:pPr>
      <w:r w:rsidRPr="00D660CD">
        <w:t>Приложение 1</w:t>
      </w:r>
    </w:p>
    <w:p w:rsidR="00D660CD" w:rsidRPr="00D660CD" w:rsidRDefault="00D660CD">
      <w:pPr>
        <w:pStyle w:val="ConsPlusNormal"/>
        <w:jc w:val="right"/>
      </w:pPr>
      <w:r w:rsidRPr="00D660CD">
        <w:t>к решению</w:t>
      </w:r>
    </w:p>
    <w:p w:rsidR="00D660CD" w:rsidRPr="00D660CD" w:rsidRDefault="00D660CD">
      <w:pPr>
        <w:pStyle w:val="ConsPlusNormal"/>
        <w:jc w:val="right"/>
      </w:pPr>
      <w:r w:rsidRPr="00D660CD">
        <w:t>Холм-Жирковского районного</w:t>
      </w:r>
    </w:p>
    <w:p w:rsidR="00D660CD" w:rsidRPr="00D660CD" w:rsidRDefault="00D660CD">
      <w:pPr>
        <w:pStyle w:val="ConsPlusNormal"/>
        <w:jc w:val="right"/>
      </w:pPr>
      <w:r w:rsidRPr="00D660CD">
        <w:t>Совета депутатов</w:t>
      </w:r>
    </w:p>
    <w:p w:rsidR="00D660CD" w:rsidRPr="00D660CD" w:rsidRDefault="00D660CD">
      <w:pPr>
        <w:pStyle w:val="ConsPlusNormal"/>
        <w:jc w:val="right"/>
      </w:pPr>
      <w:r w:rsidRPr="00D660CD">
        <w:t>от 27.10.2011 N 57</w:t>
      </w:r>
    </w:p>
    <w:p w:rsidR="00D660CD" w:rsidRPr="00D660CD" w:rsidRDefault="00D660CD">
      <w:pPr>
        <w:pStyle w:val="ConsPlusNormal"/>
        <w:jc w:val="both"/>
      </w:pPr>
    </w:p>
    <w:p w:rsidR="00D660CD" w:rsidRPr="00D660CD" w:rsidRDefault="00D660CD">
      <w:pPr>
        <w:pStyle w:val="ConsPlusTitle"/>
        <w:jc w:val="center"/>
      </w:pPr>
      <w:bookmarkStart w:id="0" w:name="P54"/>
      <w:bookmarkEnd w:id="0"/>
      <w:r w:rsidRPr="00D660CD">
        <w:t>ЗНАЧЕНИЯ</w:t>
      </w:r>
    </w:p>
    <w:p w:rsidR="00D660CD" w:rsidRPr="00D660CD" w:rsidRDefault="00D660CD">
      <w:pPr>
        <w:pStyle w:val="ConsPlusTitle"/>
        <w:jc w:val="center"/>
      </w:pPr>
      <w:r w:rsidRPr="00D660CD">
        <w:t>КОРРЕКТИРУЮЩЕГО КОЭФФИЦИЕНТА БАЗОВОЙ ДОХОДНОСТИ К</w:t>
      </w:r>
      <w:proofErr w:type="gramStart"/>
      <w:r w:rsidRPr="00D660CD">
        <w:t>2</w:t>
      </w:r>
      <w:proofErr w:type="gramEnd"/>
    </w:p>
    <w:p w:rsidR="00D660CD" w:rsidRPr="00D660CD" w:rsidRDefault="00D660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660CD" w:rsidRPr="00D660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Список изменяющих документов</w:t>
            </w:r>
          </w:p>
          <w:p w:rsidR="00D660CD" w:rsidRPr="00D660CD" w:rsidRDefault="00D660CD">
            <w:pPr>
              <w:pStyle w:val="ConsPlusNormal"/>
              <w:jc w:val="center"/>
            </w:pPr>
            <w:proofErr w:type="gramStart"/>
            <w:r w:rsidRPr="00D660CD">
              <w:t>(в ред. решений Холм-Жирковского районного Совета депутатов</w:t>
            </w:r>
            <w:proofErr w:type="gramEnd"/>
          </w:p>
          <w:p w:rsidR="00D660CD" w:rsidRPr="00D660CD" w:rsidRDefault="00D660CD">
            <w:pPr>
              <w:pStyle w:val="ConsPlusNormal"/>
              <w:jc w:val="center"/>
            </w:pPr>
            <w:r w:rsidRPr="00D660CD">
              <w:t xml:space="preserve">от 24.11.2017 </w:t>
            </w:r>
            <w:hyperlink r:id="rId16" w:history="1">
              <w:r w:rsidRPr="00D660CD">
                <w:t>N 54</w:t>
              </w:r>
            </w:hyperlink>
            <w:r w:rsidRPr="00D660CD">
              <w:t xml:space="preserve">, от 16.02.2018 </w:t>
            </w:r>
            <w:hyperlink r:id="rId17" w:history="1">
              <w:r w:rsidRPr="00D660CD">
                <w:t>N 11</w:t>
              </w:r>
            </w:hyperlink>
            <w:r w:rsidRPr="00D660CD">
              <w:t xml:space="preserve">, от 26.12.2018 </w:t>
            </w:r>
            <w:hyperlink r:id="rId18" w:history="1">
              <w:r w:rsidRPr="00D660CD">
                <w:t>N 51</w:t>
              </w:r>
            </w:hyperlink>
            <w:r w:rsidRPr="00D660CD">
              <w:t>)</w:t>
            </w:r>
          </w:p>
        </w:tc>
      </w:tr>
    </w:tbl>
    <w:p w:rsidR="00D660CD" w:rsidRPr="00D660CD" w:rsidRDefault="00D660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3"/>
        <w:gridCol w:w="1077"/>
        <w:gridCol w:w="1077"/>
        <w:gridCol w:w="1134"/>
      </w:tblGrid>
      <w:tr w:rsidR="00D660CD" w:rsidRPr="00D660CD">
        <w:tc>
          <w:tcPr>
            <w:tcW w:w="5783" w:type="dxa"/>
            <w:vMerge w:val="restart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Наименование видов (подвидов) предпринимательской деятельности</w:t>
            </w:r>
          </w:p>
        </w:tc>
        <w:tc>
          <w:tcPr>
            <w:tcW w:w="3288" w:type="dxa"/>
            <w:gridSpan w:val="3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Значения корректирующего коэффициента базовой доходности деятельности К</w:t>
            </w:r>
            <w:proofErr w:type="gramStart"/>
            <w:r w:rsidRPr="00D660CD">
              <w:t>2</w:t>
            </w:r>
            <w:proofErr w:type="gramEnd"/>
            <w:r w:rsidRPr="00D660CD">
              <w:t xml:space="preserve"> по группам территорий</w:t>
            </w:r>
          </w:p>
        </w:tc>
      </w:tr>
      <w:tr w:rsidR="00D660CD" w:rsidRPr="00D660CD">
        <w:tc>
          <w:tcPr>
            <w:tcW w:w="5783" w:type="dxa"/>
            <w:vMerge/>
          </w:tcPr>
          <w:p w:rsidR="00D660CD" w:rsidRPr="00D660CD" w:rsidRDefault="00D660CD"/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3 группа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4 группа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5 группа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1. Оказание бытовых услуг: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</w:pP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</w:pP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</w:pP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обуви и прочих изделий из кожи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пошив одежды из кожи по индивидуальному заказу населения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пошив производственной одежды по индивидуальному заказу населения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пошив и вязание прочей верхней одежды по индивидуальному заказу населения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пошив нательного белья по индивидуальному заказу населения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 xml:space="preserve">пошив и вязание прочей одежды и аксессуаров одежды, головных уборов </w:t>
            </w:r>
            <w:proofErr w:type="gramStart"/>
            <w:r w:rsidRPr="00D660CD">
              <w:t>до</w:t>
            </w:r>
            <w:proofErr w:type="gramEnd"/>
            <w:r w:rsidRPr="00D660CD">
              <w:t xml:space="preserve"> </w:t>
            </w:r>
            <w:proofErr w:type="gramStart"/>
            <w:r w:rsidRPr="00D660CD">
              <w:t>индивидуальному</w:t>
            </w:r>
            <w:proofErr w:type="gramEnd"/>
            <w:r w:rsidRPr="00D660CD">
              <w:t xml:space="preserve"> заказу населения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пошив цеховых изделий по индивидуальному заказу населения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одежды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0,24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0,22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0,12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 xml:space="preserve">ремонт </w:t>
            </w:r>
            <w:proofErr w:type="gramStart"/>
            <w:r w:rsidRPr="00D660CD">
              <w:t>текстильных</w:t>
            </w:r>
            <w:proofErr w:type="gramEnd"/>
            <w:r w:rsidRPr="00D660CD">
              <w:t xml:space="preserve"> изделии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трикотажных изделий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 xml:space="preserve">предоставление услуг </w:t>
            </w:r>
            <w:proofErr w:type="gramStart"/>
            <w:r w:rsidRPr="00D660CD">
              <w:t>до</w:t>
            </w:r>
            <w:proofErr w:type="gramEnd"/>
            <w:r w:rsidRPr="00D660CD">
              <w:t xml:space="preserve"> </w:t>
            </w:r>
            <w:proofErr w:type="gramStart"/>
            <w:r w:rsidRPr="00D660CD">
              <w:t>ковке</w:t>
            </w:r>
            <w:proofErr w:type="gramEnd"/>
            <w:r w:rsidRPr="00D660CD">
              <w:t>, прессованию, объемной и листовой штамповке и профилированию листового металла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обработка металлов и нанесение покрытий на металлы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обработка металлических изделий механическая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металлоизделий бытового и хозяйственного назначения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предметов и изделий из металла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компьютеров и периферийного компьютерного оборудования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коммуникационного оборудования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электронной бытовой техники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0,12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бытовой техники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0,12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бытовых приборов, домашнего и садового инвентаря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0,12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бытовых осветительных приборов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0,12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ремонт часов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стирка и химическая чистка текстильных и меховых изделий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услуга фотоателье, фот</w:t>
            </w:r>
            <w:proofErr w:type="gramStart"/>
            <w:r w:rsidRPr="00D660CD">
              <w:t>о-</w:t>
            </w:r>
            <w:proofErr w:type="gramEnd"/>
            <w:r w:rsidRPr="00D660CD">
              <w:t xml:space="preserve"> и кинолабораторий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предоставление парикмахерских услуг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предоставление косметических услуг парикмахерскими и салонами красоты</w:t>
            </w:r>
          </w:p>
        </w:tc>
        <w:tc>
          <w:tcPr>
            <w:tcW w:w="1077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077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 xml:space="preserve">(в ред. </w:t>
            </w:r>
            <w:hyperlink r:id="rId19" w:history="1">
              <w:r w:rsidRPr="00D660CD">
                <w:t>решения</w:t>
              </w:r>
            </w:hyperlink>
            <w:r w:rsidRPr="00D660CD">
              <w:t xml:space="preserve"> Холм-Жирковского районного Совета депутатов от 16.02.2018 N 11)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прокат и аренда товаров для отдыха и спортивных товаров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0,84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0,84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0,84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0,84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прокат мебели, электрических и неэлектрических бытовых приборов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0,84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прокат музыкальных инструментов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0,84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прокат прочих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0,84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2. Оказание услуг по ремонту, техническому обслуживанию и мойке автотранспортных средств: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техническое обслуживание и ремонт автотранспортных средств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техническое обслуживание и ремонт прочих автотранспортных средств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 xml:space="preserve">техническое обслуживание и ремонт мотоциклов и </w:t>
            </w:r>
            <w:proofErr w:type="spellStart"/>
            <w:r w:rsidRPr="00D660CD">
              <w:t>мототранспортных</w:t>
            </w:r>
            <w:proofErr w:type="spellEnd"/>
            <w:r w:rsidRPr="00D660CD">
              <w:t xml:space="preserve"> средств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технический осмотр автотранспортных средств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3. Оказание ветеринарных услуг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4.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по перевозке пассажиров: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</w:pP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</w:pP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</w:pP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с количеством мест до 5 ме</w:t>
            </w:r>
            <w:proofErr w:type="gramStart"/>
            <w:r w:rsidRPr="00D660CD">
              <w:t>ст вкл</w:t>
            </w:r>
            <w:proofErr w:type="gramEnd"/>
            <w:r w:rsidRPr="00D660CD">
              <w:t>ючительно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с количеством мест от 6 до 15 ме</w:t>
            </w:r>
            <w:proofErr w:type="gramStart"/>
            <w:r w:rsidRPr="00D660CD">
              <w:t>ст вкл</w:t>
            </w:r>
            <w:proofErr w:type="gramEnd"/>
            <w:r w:rsidRPr="00D660CD">
              <w:t>ючительно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с количеством посадочных мест свыше 15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по перевозке грузов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5. Розничная торговля, осуществляемая через магазины и павильоны площадью торгового зала не более 150 квадратных метров по каждому объекту организации торговли: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продовольственными товарами, за исключением алкогольной продукции, пива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алкогольной продукцией; пивом; табачными изделиями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0,95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0,40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0,85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непродовольственными товарами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0,21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0,40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0,40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0,40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0,38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0,35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смешанными товарами (продовольственными и непродовольственными товарами)</w:t>
            </w:r>
          </w:p>
        </w:tc>
        <w:tc>
          <w:tcPr>
            <w:tcW w:w="1077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0,4</w:t>
            </w:r>
          </w:p>
        </w:tc>
        <w:tc>
          <w:tcPr>
            <w:tcW w:w="1077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0,4</w:t>
            </w:r>
          </w:p>
        </w:tc>
        <w:tc>
          <w:tcPr>
            <w:tcW w:w="1134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0,003</w:t>
            </w:r>
          </w:p>
        </w:tc>
      </w:tr>
      <w:tr w:rsidR="00D660CD" w:rsidRPr="00D660C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 xml:space="preserve">(в ред. </w:t>
            </w:r>
            <w:hyperlink r:id="rId20" w:history="1">
              <w:r w:rsidRPr="00D660CD">
                <w:t>решения</w:t>
              </w:r>
            </w:hyperlink>
            <w:r w:rsidRPr="00D660CD">
              <w:t xml:space="preserve"> Холм-Жирковского районного Совета депутатов от 26.12.2018 N 51)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6.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6.1.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которых не превышает 5 квадратных метров: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продовольственными товарами, за исключением алкогольной продукции, пива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0,54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алкогольной продукцией, пивом, табачными изделиями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0,85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0,74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0,22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0,66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непродовольственными товарами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0,48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0,18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0,15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смешанными товарами (продовольственными и непродовольственными товарами)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0,76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0,57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ювелирными изделиями; меховыми и кожаными изделиями; цветами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6.2. Розничная торговля, осуществляемая через объекты стационарной торговой сети, не имеющие торговых залов, площадь торгового места которых превышает 5 квадратных метров, а также через объекты нестационарной торговой сети: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нестационарной, торговой сети, площадь торгового места в которых превышает 5 квадратных метров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0,64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0,44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0,16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развозная и разносная розничная торговля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0,64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0,64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0,64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7.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ресторанами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0,80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0,70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кафе, барами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0,60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0,20</w:t>
            </w:r>
          </w:p>
        </w:tc>
      </w:tr>
      <w:tr w:rsidR="00D660CD" w:rsidRPr="00D660CD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закусочными и столовыми, осуществляющими реализацию алкогольной продукции</w:t>
            </w:r>
          </w:p>
        </w:tc>
        <w:tc>
          <w:tcPr>
            <w:tcW w:w="1077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0,40</w:t>
            </w:r>
          </w:p>
        </w:tc>
        <w:tc>
          <w:tcPr>
            <w:tcW w:w="1077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0,40</w:t>
            </w:r>
          </w:p>
        </w:tc>
        <w:tc>
          <w:tcPr>
            <w:tcW w:w="1134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0,18</w:t>
            </w:r>
          </w:p>
        </w:tc>
      </w:tr>
      <w:tr w:rsidR="00D660CD" w:rsidRPr="00D660C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 xml:space="preserve">(в ред. </w:t>
            </w:r>
            <w:hyperlink r:id="rId21" w:history="1">
              <w:r w:rsidRPr="00D660CD">
                <w:t>решения</w:t>
              </w:r>
            </w:hyperlink>
            <w:r w:rsidRPr="00D660CD">
              <w:t xml:space="preserve"> Холм-Жирковского районного Совета депутатов от 16.02.2018 N 11)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закусочными и столовыми (кроме закусочных и столовых в образовательных учреждениях и закусочных и столовых, не осуществляющих реализацию алкогольной продукции и пива)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0,26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0,10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8. Оказание услуг общественного питания, осуществляемых через объекты организации общественного питания, не имеющие залов обслуживания посетителей:</w:t>
            </w:r>
          </w:p>
        </w:tc>
      </w:tr>
      <w:tr w:rsidR="00D660CD" w:rsidRPr="00D660CD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0,10</w:t>
            </w:r>
          </w:p>
        </w:tc>
        <w:tc>
          <w:tcPr>
            <w:tcW w:w="1077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0,10</w:t>
            </w:r>
          </w:p>
        </w:tc>
        <w:tc>
          <w:tcPr>
            <w:tcW w:w="1134" w:type="dxa"/>
            <w:tcBorders>
              <w:bottom w:val="nil"/>
            </w:tcBorders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0,006</w:t>
            </w:r>
          </w:p>
        </w:tc>
      </w:tr>
      <w:tr w:rsidR="00D660CD" w:rsidRPr="00D660CD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 xml:space="preserve">(п. 8 в ред. </w:t>
            </w:r>
            <w:hyperlink r:id="rId22" w:history="1">
              <w:r w:rsidRPr="00D660CD">
                <w:t>решения</w:t>
              </w:r>
            </w:hyperlink>
            <w:r w:rsidRPr="00D660CD">
              <w:t xml:space="preserve"> Холм-Жирковского районного Совета депутатов от 16.02.2018 N 11)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9. Распространение наружной рекламы с использованием рекламных конструкций: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0,3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0,08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распространение наружной рекламы с автоматической сменой изображения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распространение наружной рекламы посредством электронных табло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1,00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10. Распространение наружной рекламы с использованием внешних и внутренних поверхностей транспортных средств: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размещение рекламы использованием внешних и внутренних поверхностей автотранспортных средств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11.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оказание услуг по временному размещению и проживанию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1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0,5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12.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0,05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0,05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0,01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0,01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0,01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0,007</w:t>
            </w:r>
          </w:p>
        </w:tc>
      </w:tr>
      <w:tr w:rsidR="00D660CD" w:rsidRPr="00D660CD">
        <w:tc>
          <w:tcPr>
            <w:tcW w:w="9071" w:type="dxa"/>
            <w:gridSpan w:val="4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13.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</w:tr>
      <w:tr w:rsidR="00D660CD" w:rsidRPr="00D660CD">
        <w:tc>
          <w:tcPr>
            <w:tcW w:w="5783" w:type="dxa"/>
          </w:tcPr>
          <w:p w:rsidR="00D660CD" w:rsidRPr="00D660CD" w:rsidRDefault="00D660CD">
            <w:pPr>
              <w:pStyle w:val="ConsPlusNormal"/>
              <w:jc w:val="both"/>
            </w:pPr>
            <w:r w:rsidRPr="00D660CD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0,2</w:t>
            </w:r>
          </w:p>
        </w:tc>
        <w:tc>
          <w:tcPr>
            <w:tcW w:w="1077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0,1</w:t>
            </w:r>
          </w:p>
        </w:tc>
        <w:tc>
          <w:tcPr>
            <w:tcW w:w="1134" w:type="dxa"/>
          </w:tcPr>
          <w:p w:rsidR="00D660CD" w:rsidRPr="00D660CD" w:rsidRDefault="00D660CD">
            <w:pPr>
              <w:pStyle w:val="ConsPlusNormal"/>
              <w:jc w:val="center"/>
            </w:pPr>
            <w:r w:rsidRPr="00D660CD">
              <w:t>0,005</w:t>
            </w:r>
          </w:p>
        </w:tc>
      </w:tr>
    </w:tbl>
    <w:p w:rsidR="00D660CD" w:rsidRPr="00D660CD" w:rsidRDefault="00D660CD">
      <w:pPr>
        <w:pStyle w:val="ConsPlusNormal"/>
        <w:jc w:val="both"/>
      </w:pPr>
    </w:p>
    <w:p w:rsidR="00D660CD" w:rsidRPr="00D660CD" w:rsidRDefault="00D660CD">
      <w:pPr>
        <w:pStyle w:val="ConsPlusNormal"/>
        <w:jc w:val="both"/>
      </w:pPr>
    </w:p>
    <w:p w:rsidR="007D443A" w:rsidRPr="00D660CD" w:rsidRDefault="007D443A">
      <w:bookmarkStart w:id="1" w:name="_GoBack"/>
      <w:bookmarkEnd w:id="1"/>
    </w:p>
    <w:sectPr w:rsidR="007D443A" w:rsidRPr="00D660CD" w:rsidSect="0045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CD"/>
    <w:rsid w:val="007D443A"/>
    <w:rsid w:val="00814F56"/>
    <w:rsid w:val="00D6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660C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D660C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660C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660CD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D660CD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660CD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AB3B474243FB4609C6515A8CDA94F18317F1E18C6E39B7C66DF1BC2FF63FD12086056C6D7D87E2B70F029FE043C406B86EB0AE28CA4A2652EC7b322G" TargetMode="External"/><Relationship Id="rId13" Type="http://schemas.openxmlformats.org/officeDocument/2006/relationships/hyperlink" Target="consultantplus://offline/ref=88FAB3B474243FB4609C7B18BEA1F4451D3B241316CAEBC42539844695F669AA5547391482D9DE7C287BA47DB10560043B95EB0BE28EA0BDb62EG" TargetMode="External"/><Relationship Id="rId18" Type="http://schemas.openxmlformats.org/officeDocument/2006/relationships/hyperlink" Target="consultantplus://offline/ref=88FAB3B474243FB4609C6515A8CDA94F18317F1E10C3E3927C6A8211CAA66FFF15073F41C19ED47F2B70F02CF05B39557ADEE60FF992A0B8792CC63AbC2C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8FAB3B474243FB4609C6515A8CDA94F18317F1E18C6E39B7C66DF1BC2FF63FD12086056C6D7D87E2B70F12AFE043C406B86EB0AE28CA4A2652EC7b322G" TargetMode="External"/><Relationship Id="rId7" Type="http://schemas.openxmlformats.org/officeDocument/2006/relationships/hyperlink" Target="consultantplus://offline/ref=88FAB3B474243FB4609C6515A8CDA94F18317F1E18C4E8977966DF1BC2FF63FD12086056C6D7D87E2B70F029FE043C406B86EB0AE28CA4A2652EC7b322G" TargetMode="External"/><Relationship Id="rId12" Type="http://schemas.openxmlformats.org/officeDocument/2006/relationships/hyperlink" Target="consultantplus://offline/ref=88FAB3B474243FB4609C6515A8CDA94F18317F1E17C4E89A7966DF1BC2FF63FD12086056C6D7D87E2B70F02AFE043C406B86EB0AE28CA4A2652EC7b322G" TargetMode="External"/><Relationship Id="rId17" Type="http://schemas.openxmlformats.org/officeDocument/2006/relationships/hyperlink" Target="consultantplus://offline/ref=88FAB3B474243FB4609C6515A8CDA94F18317F1E18C6E39B7C66DF1BC2FF63FD12086056C6D7D87E2B70F029FE043C406B86EB0AE28CA4A2652EC7b32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FAB3B474243FB4609C6515A8CDA94F18317F1E18C4E8977966DF1BC2FF63FD12086056C6D7D87E2B70F029FE043C406B86EB0AE28CA4A2652EC7b322G" TargetMode="External"/><Relationship Id="rId20" Type="http://schemas.openxmlformats.org/officeDocument/2006/relationships/hyperlink" Target="consultantplus://offline/ref=88FAB3B474243FB4609C6515A8CDA94F18317F1E10C3E3927C6A8211CAA66FFF15073F41C19ED47F2B70F02CF35B39557ADEE60FF992A0B8792CC63AbC2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FAB3B474243FB4609C6515A8CDA94F18317F1E19CAE9967866DF1BC2FF63FD12086056C6D7D87E2B70F029FE043C406B86EB0AE28CA4A2652EC7b322G" TargetMode="External"/><Relationship Id="rId11" Type="http://schemas.openxmlformats.org/officeDocument/2006/relationships/hyperlink" Target="consultantplus://offline/ref=88FAB3B474243FB4609C6515A8CDA94F18317F1E19CAE5917C66DF1BC2FF63FD12086056C6D7D87E2B76F82AFE043C406B86EB0AE28CA4A2652EC7b322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88FAB3B474243FB4609C6515A8CDA94F18317F1E17C4E89A7966DF1BC2FF63FD12086056C6D7D87E2B70F029FE043C406B86EB0AE28CA4A2652EC7b322G" TargetMode="External"/><Relationship Id="rId15" Type="http://schemas.openxmlformats.org/officeDocument/2006/relationships/hyperlink" Target="consultantplus://offline/ref=88FAB3B474243FB4609C6515A8CDA94F18317F1E12C6E6927E66DF1BC2FF63FD12086044C68FD47E2E6EF028EB526D05b327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8FAB3B474243FB4609C7B18BEA1F4451D3B241316CAEBC42539844695F669AA5547391482D9DE7C2E7BA47DB10560043B95EB0BE28EA0BDb62EG" TargetMode="External"/><Relationship Id="rId19" Type="http://schemas.openxmlformats.org/officeDocument/2006/relationships/hyperlink" Target="consultantplus://offline/ref=88FAB3B474243FB4609C6515A8CDA94F18317F1E18C6E39B7C66DF1BC2FF63FD12086056C6D7D87E2B70F02AFE043C406B86EB0AE28CA4A2652EC7b32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FAB3B474243FB4609C6515A8CDA94F18317F1E10C3E3927C6A8211CAA66FFF15073F41C19ED47F2B70F02CF05B39557ADEE60FF992A0B8792CC63AbC2CG" TargetMode="External"/><Relationship Id="rId14" Type="http://schemas.openxmlformats.org/officeDocument/2006/relationships/hyperlink" Target="consultantplus://offline/ref=88FAB3B474243FB4609C6515A8CDA94F18317F1E12C6E9957066DF1BC2FF63FD12086044C68FD47E2E6EF028EB526D05b327G" TargetMode="External"/><Relationship Id="rId22" Type="http://schemas.openxmlformats.org/officeDocument/2006/relationships/hyperlink" Target="consultantplus://offline/ref=88FAB3B474243FB4609C6515A8CDA94F18317F1E18C6E39B7C66DF1BC2FF63FD12086056C6D7D87E2B70F22DFE043C406B86EB0AE28CA4A2652EC7b32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2811</Words>
  <Characters>16029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ХОЛМ-ЖИРКОВСКИЙ РАЙОННЫЙ СОВЕТ ДЕПУТАТОВ</vt:lpstr>
      <vt:lpstr>Приложение 1</vt:lpstr>
    </vt:vector>
  </TitlesOfParts>
  <Company>УФНС РФ (6700)</Company>
  <LinksUpToDate>false</LinksUpToDate>
  <CharactersWithSpaces>18803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2019-04-05T06:54:00Z</dcterms:created>
  <dcterms:modified xsi:type="dcterms:W3CDTF">2019-04-05T06:56:00Z</dcterms:modified>
</cp:coreProperties>
</file>