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609" w:rsidRPr="00065609" w:rsidRDefault="00065609">
      <w:pPr>
        <w:pStyle w:val="ConsPlusTitle"/>
        <w:jc w:val="center"/>
        <w:outlineLvl w:val="0"/>
      </w:pPr>
      <w:r w:rsidRPr="00065609">
        <w:t>РОСЛАВЛЬСКАЯ РАЙОННАЯ ДУМА</w:t>
      </w:r>
    </w:p>
    <w:p w:rsidR="00065609" w:rsidRPr="00065609" w:rsidRDefault="00065609">
      <w:pPr>
        <w:pStyle w:val="ConsPlusTitle"/>
        <w:jc w:val="center"/>
      </w:pPr>
    </w:p>
    <w:p w:rsidR="00065609" w:rsidRPr="00065609" w:rsidRDefault="00065609">
      <w:pPr>
        <w:pStyle w:val="ConsPlusTitle"/>
        <w:jc w:val="center"/>
      </w:pPr>
      <w:r w:rsidRPr="00065609">
        <w:t>РЕШЕНИЕ</w:t>
      </w:r>
    </w:p>
    <w:p w:rsidR="00065609" w:rsidRPr="00065609" w:rsidRDefault="00065609">
      <w:pPr>
        <w:pStyle w:val="ConsPlusTitle"/>
        <w:jc w:val="center"/>
      </w:pPr>
      <w:r w:rsidRPr="00065609">
        <w:t>от 27 октября 2005 г. N 66</w:t>
      </w:r>
    </w:p>
    <w:p w:rsidR="00065609" w:rsidRPr="00065609" w:rsidRDefault="00065609">
      <w:pPr>
        <w:pStyle w:val="ConsPlusTitle"/>
        <w:jc w:val="center"/>
      </w:pPr>
    </w:p>
    <w:p w:rsidR="00065609" w:rsidRPr="00065609" w:rsidRDefault="00065609">
      <w:pPr>
        <w:pStyle w:val="ConsPlusTitle"/>
        <w:jc w:val="center"/>
      </w:pPr>
      <w:r w:rsidRPr="00065609">
        <w:t>О СИСТЕМЕ НАЛОГООБЛОЖЕНИЯ В ВИДЕ ЕДИНОГО НАЛОГА</w:t>
      </w:r>
    </w:p>
    <w:p w:rsidR="00065609" w:rsidRDefault="00065609">
      <w:pPr>
        <w:pStyle w:val="ConsPlusTitle"/>
        <w:jc w:val="center"/>
        <w:rPr>
          <w:lang w:val="en-US"/>
        </w:rPr>
      </w:pPr>
      <w:r w:rsidRPr="00065609">
        <w:t>НА ВМЕНЕННЫЙ ДОХОД ДЛЯ ОТДЕЛЬНЫХ ВИДОВ ДЕЯТЕЛЬНОСТИ</w:t>
      </w:r>
    </w:p>
    <w:p w:rsidR="00065609" w:rsidRPr="00065609" w:rsidRDefault="00065609">
      <w:pPr>
        <w:pStyle w:val="ConsPlusTitle"/>
        <w:jc w:val="center"/>
        <w:rPr>
          <w:lang w:val="en-US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65609" w:rsidRPr="00065609" w:rsidTr="00065609">
        <w:trPr>
          <w:jc w:val="center"/>
        </w:trPr>
        <w:tc>
          <w:tcPr>
            <w:tcW w:w="935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Список изменяющих документов</w:t>
            </w:r>
          </w:p>
          <w:p w:rsidR="00065609" w:rsidRPr="00065609" w:rsidRDefault="00065609">
            <w:pPr>
              <w:pStyle w:val="ConsPlusNormal"/>
              <w:jc w:val="center"/>
            </w:pPr>
            <w:proofErr w:type="gramStart"/>
            <w:r w:rsidRPr="00065609">
              <w:t xml:space="preserve">(в ред. решений </w:t>
            </w:r>
            <w:proofErr w:type="spellStart"/>
            <w:r w:rsidRPr="00065609">
              <w:t>Рославльской</w:t>
            </w:r>
            <w:proofErr w:type="spellEnd"/>
            <w:r w:rsidRPr="00065609">
              <w:t xml:space="preserve"> районной Думы</w:t>
            </w:r>
            <w:proofErr w:type="gramEnd"/>
          </w:p>
          <w:p w:rsidR="00065609" w:rsidRPr="00065609" w:rsidRDefault="00065609">
            <w:pPr>
              <w:pStyle w:val="ConsPlusNormal"/>
              <w:jc w:val="center"/>
            </w:pPr>
            <w:r w:rsidRPr="00065609">
              <w:t xml:space="preserve">от 25.11.2005 </w:t>
            </w:r>
            <w:hyperlink r:id="rId5" w:history="1">
              <w:r w:rsidRPr="00065609">
                <w:t>N 77</w:t>
              </w:r>
            </w:hyperlink>
            <w:r w:rsidRPr="00065609">
              <w:t xml:space="preserve">, от 28.11.2006 </w:t>
            </w:r>
            <w:hyperlink r:id="rId6" w:history="1">
              <w:r w:rsidRPr="00065609">
                <w:t>N 65</w:t>
              </w:r>
            </w:hyperlink>
            <w:r w:rsidRPr="00065609">
              <w:t xml:space="preserve">, от 31.10.2007 </w:t>
            </w:r>
            <w:hyperlink r:id="rId7" w:history="1">
              <w:r w:rsidRPr="00065609">
                <w:t>N 52</w:t>
              </w:r>
            </w:hyperlink>
            <w:r w:rsidRPr="00065609">
              <w:t>,</w:t>
            </w:r>
          </w:p>
          <w:p w:rsidR="00065609" w:rsidRPr="00065609" w:rsidRDefault="00065609">
            <w:pPr>
              <w:pStyle w:val="ConsPlusNormal"/>
              <w:jc w:val="center"/>
            </w:pPr>
            <w:r w:rsidRPr="00065609">
              <w:t xml:space="preserve">от 30.10.2008 </w:t>
            </w:r>
            <w:hyperlink r:id="rId8" w:history="1">
              <w:r w:rsidRPr="00065609">
                <w:t>N 57</w:t>
              </w:r>
            </w:hyperlink>
            <w:r w:rsidRPr="00065609">
              <w:t xml:space="preserve">, от 29.04.2011 </w:t>
            </w:r>
            <w:hyperlink r:id="rId9" w:history="1">
              <w:r w:rsidRPr="00065609">
                <w:t>N 30</w:t>
              </w:r>
            </w:hyperlink>
            <w:r w:rsidRPr="00065609">
              <w:t xml:space="preserve">, от 27.10.2011 </w:t>
            </w:r>
            <w:hyperlink r:id="rId10" w:history="1">
              <w:r w:rsidRPr="00065609">
                <w:t>N 76</w:t>
              </w:r>
            </w:hyperlink>
            <w:r w:rsidRPr="00065609">
              <w:t>,</w:t>
            </w:r>
          </w:p>
          <w:p w:rsidR="00065609" w:rsidRPr="00065609" w:rsidRDefault="00065609">
            <w:pPr>
              <w:pStyle w:val="ConsPlusNormal"/>
              <w:jc w:val="center"/>
            </w:pPr>
            <w:r w:rsidRPr="00065609">
              <w:t xml:space="preserve">от 29.10.2012 </w:t>
            </w:r>
            <w:hyperlink r:id="rId11" w:history="1">
              <w:r w:rsidRPr="00065609">
                <w:t>N 64</w:t>
              </w:r>
            </w:hyperlink>
            <w:r w:rsidRPr="00065609">
              <w:t xml:space="preserve">, от 29.04.2013 </w:t>
            </w:r>
            <w:hyperlink r:id="rId12" w:history="1">
              <w:r w:rsidRPr="00065609">
                <w:t>N 33</w:t>
              </w:r>
            </w:hyperlink>
            <w:r w:rsidRPr="00065609">
              <w:t xml:space="preserve">, от 30.10.2013 </w:t>
            </w:r>
            <w:hyperlink r:id="rId13" w:history="1">
              <w:r w:rsidRPr="00065609">
                <w:t>N 83</w:t>
              </w:r>
            </w:hyperlink>
            <w:r w:rsidRPr="00065609">
              <w:t>,</w:t>
            </w:r>
          </w:p>
          <w:p w:rsidR="00065609" w:rsidRPr="00065609" w:rsidRDefault="00065609">
            <w:pPr>
              <w:pStyle w:val="ConsPlusNormal"/>
              <w:jc w:val="center"/>
            </w:pPr>
            <w:r w:rsidRPr="00065609">
              <w:t xml:space="preserve">от 26.01.2017 </w:t>
            </w:r>
            <w:hyperlink r:id="rId14" w:history="1">
              <w:r w:rsidRPr="00065609">
                <w:t>N 2</w:t>
              </w:r>
            </w:hyperlink>
            <w:r w:rsidRPr="00065609">
              <w:t xml:space="preserve">, от 31.05.2017 </w:t>
            </w:r>
            <w:hyperlink r:id="rId15" w:history="1">
              <w:r w:rsidRPr="00065609">
                <w:t>N 28</w:t>
              </w:r>
            </w:hyperlink>
            <w:r w:rsidRPr="00065609">
              <w:t xml:space="preserve">, от 22.12.2017 </w:t>
            </w:r>
            <w:hyperlink r:id="rId16" w:history="1">
              <w:r w:rsidRPr="00065609">
                <w:t>N 92</w:t>
              </w:r>
            </w:hyperlink>
            <w:r w:rsidRPr="00065609">
              <w:t>)</w:t>
            </w:r>
          </w:p>
        </w:tc>
      </w:tr>
    </w:tbl>
    <w:p w:rsidR="00065609" w:rsidRDefault="00065609">
      <w:pPr>
        <w:pStyle w:val="ConsPlusNormal"/>
        <w:ind w:firstLine="540"/>
        <w:jc w:val="both"/>
        <w:rPr>
          <w:lang w:val="en-US"/>
        </w:rPr>
      </w:pPr>
    </w:p>
    <w:p w:rsidR="00065609" w:rsidRPr="00065609" w:rsidRDefault="00065609">
      <w:pPr>
        <w:pStyle w:val="ConsPlusNormal"/>
        <w:ind w:firstLine="540"/>
        <w:jc w:val="both"/>
      </w:pPr>
      <w:r w:rsidRPr="00065609">
        <w:t xml:space="preserve">В соответствии с Налоговым </w:t>
      </w:r>
      <w:hyperlink r:id="rId17" w:history="1">
        <w:r w:rsidRPr="00065609">
          <w:t>кодексом</w:t>
        </w:r>
      </w:hyperlink>
      <w:r w:rsidRPr="00065609">
        <w:t xml:space="preserve"> Российской Федерации, Федеральным </w:t>
      </w:r>
      <w:hyperlink r:id="rId18" w:history="1">
        <w:r w:rsidRPr="00065609">
          <w:t>законом</w:t>
        </w:r>
      </w:hyperlink>
      <w:r w:rsidRPr="00065609">
        <w:t xml:space="preserve"> от 6 октября 2003 года N 131-ФЗ "Об общих принципах организации местного самоуправления в Российской Федерации", </w:t>
      </w:r>
      <w:hyperlink r:id="rId19" w:history="1">
        <w:r w:rsidRPr="00065609">
          <w:t>Уставом</w:t>
        </w:r>
      </w:hyperlink>
      <w:r w:rsidRPr="00065609">
        <w:t xml:space="preserve"> муниципального образования "</w:t>
      </w:r>
      <w:proofErr w:type="spellStart"/>
      <w:r w:rsidRPr="00065609">
        <w:t>Рославльский</w:t>
      </w:r>
      <w:proofErr w:type="spellEnd"/>
      <w:r w:rsidRPr="00065609">
        <w:t xml:space="preserve"> район" Смоленской области </w:t>
      </w:r>
      <w:proofErr w:type="spellStart"/>
      <w:r w:rsidRPr="00065609">
        <w:t>Рославльская</w:t>
      </w:r>
      <w:proofErr w:type="spellEnd"/>
      <w:r w:rsidRPr="00065609">
        <w:t xml:space="preserve"> районная Дума решила:</w:t>
      </w:r>
    </w:p>
    <w:p w:rsidR="00065609" w:rsidRPr="00065609" w:rsidRDefault="00065609">
      <w:pPr>
        <w:pStyle w:val="ConsPlusNormal"/>
        <w:spacing w:before="240"/>
        <w:ind w:firstLine="540"/>
        <w:jc w:val="both"/>
      </w:pPr>
      <w:r w:rsidRPr="00065609">
        <w:t>1. Ввести в действие на территории муниципального образования "</w:t>
      </w:r>
      <w:proofErr w:type="spellStart"/>
      <w:r w:rsidRPr="00065609">
        <w:t>Рославльский</w:t>
      </w:r>
      <w:proofErr w:type="spellEnd"/>
      <w:r w:rsidRPr="00065609">
        <w:t xml:space="preserve"> район" Смоленской области систему налогообложения в виде единого налога на вмененный доход для отдельных видов деятельности с 1 января 2006 года.</w:t>
      </w:r>
    </w:p>
    <w:p w:rsidR="00065609" w:rsidRPr="00065609" w:rsidRDefault="00065609">
      <w:pPr>
        <w:pStyle w:val="ConsPlusNormal"/>
        <w:spacing w:before="240"/>
        <w:ind w:firstLine="540"/>
        <w:jc w:val="both"/>
      </w:pPr>
      <w:r w:rsidRPr="00065609">
        <w:t>2.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065609" w:rsidRPr="00065609" w:rsidRDefault="00065609">
      <w:pPr>
        <w:pStyle w:val="ConsPlusNormal"/>
        <w:spacing w:before="240"/>
        <w:ind w:firstLine="540"/>
        <w:jc w:val="both"/>
      </w:pPr>
      <w:r w:rsidRPr="00065609">
        <w:t>1) оказания бытовых услуг;</w:t>
      </w:r>
    </w:p>
    <w:p w:rsidR="00065609" w:rsidRPr="00065609" w:rsidRDefault="00065609">
      <w:pPr>
        <w:pStyle w:val="ConsPlusNormal"/>
        <w:jc w:val="both"/>
      </w:pPr>
      <w:r w:rsidRPr="00065609">
        <w:t xml:space="preserve">(п. 1 в ред. </w:t>
      </w:r>
      <w:hyperlink r:id="rId20" w:history="1">
        <w:r w:rsidRPr="00065609">
          <w:t>решения</w:t>
        </w:r>
      </w:hyperlink>
      <w:r w:rsidRPr="00065609">
        <w:t xml:space="preserve"> </w:t>
      </w:r>
      <w:proofErr w:type="spellStart"/>
      <w:r w:rsidRPr="00065609">
        <w:t>Рославльской</w:t>
      </w:r>
      <w:proofErr w:type="spellEnd"/>
      <w:r w:rsidRPr="00065609">
        <w:t xml:space="preserve"> районной Думы от 26.01.2017 N 2)</w:t>
      </w:r>
    </w:p>
    <w:p w:rsidR="00065609" w:rsidRPr="00065609" w:rsidRDefault="00065609">
      <w:pPr>
        <w:pStyle w:val="ConsPlusNormal"/>
        <w:spacing w:before="240"/>
        <w:ind w:firstLine="540"/>
        <w:jc w:val="both"/>
      </w:pPr>
      <w:r w:rsidRPr="00065609">
        <w:t>2) оказания ветеринарных услуг;</w:t>
      </w:r>
    </w:p>
    <w:p w:rsidR="00065609" w:rsidRPr="00065609" w:rsidRDefault="00065609">
      <w:pPr>
        <w:pStyle w:val="ConsPlusNormal"/>
        <w:spacing w:before="240"/>
        <w:ind w:firstLine="540"/>
        <w:jc w:val="both"/>
      </w:pPr>
      <w:r w:rsidRPr="00065609">
        <w:t>3) оказания услуг по ремонту, техническому обслуживанию и мойке автомототранспортных средств;</w:t>
      </w:r>
    </w:p>
    <w:p w:rsidR="00065609" w:rsidRPr="00065609" w:rsidRDefault="00065609">
      <w:pPr>
        <w:pStyle w:val="ConsPlusNormal"/>
        <w:jc w:val="both"/>
      </w:pPr>
      <w:r w:rsidRPr="00065609">
        <w:t xml:space="preserve">(в ред. </w:t>
      </w:r>
      <w:hyperlink r:id="rId21" w:history="1">
        <w:r w:rsidRPr="00065609">
          <w:t>решения</w:t>
        </w:r>
      </w:hyperlink>
      <w:r w:rsidRPr="00065609">
        <w:t xml:space="preserve"> </w:t>
      </w:r>
      <w:proofErr w:type="spellStart"/>
      <w:r w:rsidRPr="00065609">
        <w:t>Рославльской</w:t>
      </w:r>
      <w:proofErr w:type="spellEnd"/>
      <w:r w:rsidRPr="00065609">
        <w:t xml:space="preserve"> районной Думы от 29.10.2012 N 64)</w:t>
      </w:r>
    </w:p>
    <w:p w:rsidR="00065609" w:rsidRPr="00065609" w:rsidRDefault="00065609">
      <w:pPr>
        <w:pStyle w:val="ConsPlusNormal"/>
        <w:spacing w:before="240"/>
        <w:ind w:firstLine="540"/>
        <w:jc w:val="both"/>
      </w:pPr>
      <w:r w:rsidRPr="00065609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065609" w:rsidRPr="00065609" w:rsidRDefault="00065609">
      <w:pPr>
        <w:pStyle w:val="ConsPlusNormal"/>
        <w:jc w:val="both"/>
      </w:pPr>
      <w:r w:rsidRPr="00065609">
        <w:t xml:space="preserve">(в ред. </w:t>
      </w:r>
      <w:hyperlink r:id="rId22" w:history="1">
        <w:r w:rsidRPr="00065609">
          <w:t>решения</w:t>
        </w:r>
      </w:hyperlink>
      <w:r w:rsidRPr="00065609">
        <w:t xml:space="preserve"> </w:t>
      </w:r>
      <w:proofErr w:type="spellStart"/>
      <w:r w:rsidRPr="00065609">
        <w:t>Рославльской</w:t>
      </w:r>
      <w:proofErr w:type="spellEnd"/>
      <w:r w:rsidRPr="00065609">
        <w:t xml:space="preserve"> районной Думы от 29.10.2012 N 64)</w:t>
      </w:r>
    </w:p>
    <w:p w:rsidR="00065609" w:rsidRPr="00065609" w:rsidRDefault="00065609">
      <w:pPr>
        <w:pStyle w:val="ConsPlusNormal"/>
        <w:spacing w:before="240"/>
        <w:ind w:firstLine="540"/>
        <w:jc w:val="both"/>
      </w:pPr>
      <w:r w:rsidRPr="00065609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065609" w:rsidRPr="00065609" w:rsidRDefault="00065609">
      <w:pPr>
        <w:pStyle w:val="ConsPlusNormal"/>
        <w:spacing w:before="240"/>
        <w:ind w:firstLine="540"/>
        <w:jc w:val="both"/>
      </w:pPr>
      <w:r w:rsidRPr="00065609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065609" w:rsidRPr="00065609" w:rsidRDefault="00065609">
      <w:pPr>
        <w:pStyle w:val="ConsPlusNormal"/>
        <w:spacing w:before="240"/>
        <w:ind w:firstLine="540"/>
        <w:jc w:val="both"/>
      </w:pPr>
      <w:r w:rsidRPr="00065609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065609" w:rsidRPr="00065609" w:rsidRDefault="00065609">
      <w:pPr>
        <w:pStyle w:val="ConsPlusNormal"/>
        <w:spacing w:before="240"/>
        <w:ind w:firstLine="540"/>
        <w:jc w:val="both"/>
      </w:pPr>
      <w:r w:rsidRPr="00065609">
        <w:lastRenderedPageBreak/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065609" w:rsidRPr="00065609" w:rsidRDefault="00065609">
      <w:pPr>
        <w:pStyle w:val="ConsPlusNormal"/>
        <w:spacing w:before="240"/>
        <w:ind w:firstLine="540"/>
        <w:jc w:val="both"/>
      </w:pPr>
      <w:r w:rsidRPr="00065609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065609" w:rsidRPr="00065609" w:rsidRDefault="00065609">
      <w:pPr>
        <w:pStyle w:val="ConsPlusNormal"/>
        <w:spacing w:before="240"/>
        <w:ind w:firstLine="540"/>
        <w:jc w:val="both"/>
      </w:pPr>
      <w:r w:rsidRPr="00065609">
        <w:t>10) распространения наружной рекламы с использованием рекламных конструкций;</w:t>
      </w:r>
    </w:p>
    <w:p w:rsidR="00065609" w:rsidRPr="00065609" w:rsidRDefault="00065609">
      <w:pPr>
        <w:pStyle w:val="ConsPlusNormal"/>
        <w:spacing w:before="240"/>
        <w:ind w:firstLine="540"/>
        <w:jc w:val="both"/>
      </w:pPr>
      <w:r w:rsidRPr="00065609">
        <w:t>11) размещения рекламы с использованием внешних и внутренних поверхностей транспортных средств;</w:t>
      </w:r>
    </w:p>
    <w:p w:rsidR="00065609" w:rsidRPr="00065609" w:rsidRDefault="00065609">
      <w:pPr>
        <w:pStyle w:val="ConsPlusNormal"/>
        <w:jc w:val="both"/>
      </w:pPr>
      <w:r w:rsidRPr="00065609">
        <w:t xml:space="preserve">(п. 11 в ред. </w:t>
      </w:r>
      <w:hyperlink r:id="rId23" w:history="1">
        <w:r w:rsidRPr="00065609">
          <w:t>решения</w:t>
        </w:r>
      </w:hyperlink>
      <w:r w:rsidRPr="00065609">
        <w:t xml:space="preserve"> </w:t>
      </w:r>
      <w:proofErr w:type="spellStart"/>
      <w:r w:rsidRPr="00065609">
        <w:t>Рославльской</w:t>
      </w:r>
      <w:proofErr w:type="spellEnd"/>
      <w:r w:rsidRPr="00065609">
        <w:t xml:space="preserve"> районной Думы от 29.10.2012 N 64)</w:t>
      </w:r>
    </w:p>
    <w:p w:rsidR="00065609" w:rsidRPr="00065609" w:rsidRDefault="00065609">
      <w:pPr>
        <w:pStyle w:val="ConsPlusNormal"/>
        <w:spacing w:before="240"/>
        <w:ind w:firstLine="540"/>
        <w:jc w:val="both"/>
      </w:pPr>
      <w:r w:rsidRPr="00065609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065609" w:rsidRPr="00065609" w:rsidRDefault="00065609">
      <w:pPr>
        <w:pStyle w:val="ConsPlusNormal"/>
        <w:spacing w:before="240"/>
        <w:ind w:firstLine="540"/>
        <w:jc w:val="both"/>
      </w:pPr>
      <w:r w:rsidRPr="00065609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065609" w:rsidRPr="00065609" w:rsidRDefault="00065609">
      <w:pPr>
        <w:pStyle w:val="ConsPlusNormal"/>
        <w:spacing w:before="240"/>
        <w:ind w:firstLine="540"/>
        <w:jc w:val="both"/>
      </w:pPr>
      <w:r w:rsidRPr="00065609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065609" w:rsidRPr="00065609" w:rsidRDefault="00065609">
      <w:pPr>
        <w:pStyle w:val="ConsPlusNormal"/>
        <w:jc w:val="both"/>
      </w:pPr>
      <w:r w:rsidRPr="00065609">
        <w:t xml:space="preserve">(часть 2 в ред. </w:t>
      </w:r>
      <w:hyperlink r:id="rId24" w:history="1">
        <w:r w:rsidRPr="00065609">
          <w:t>решения</w:t>
        </w:r>
      </w:hyperlink>
      <w:r w:rsidRPr="00065609">
        <w:t xml:space="preserve"> </w:t>
      </w:r>
      <w:proofErr w:type="spellStart"/>
      <w:r w:rsidRPr="00065609">
        <w:t>Рославльской</w:t>
      </w:r>
      <w:proofErr w:type="spellEnd"/>
      <w:r w:rsidRPr="00065609">
        <w:t xml:space="preserve"> районной Думы от 27.10.2011 N 76)</w:t>
      </w:r>
    </w:p>
    <w:p w:rsidR="00065609" w:rsidRPr="00065609" w:rsidRDefault="00065609">
      <w:pPr>
        <w:pStyle w:val="ConsPlusNormal"/>
        <w:spacing w:before="240"/>
        <w:ind w:firstLine="540"/>
        <w:jc w:val="both"/>
      </w:pPr>
      <w:r w:rsidRPr="00065609">
        <w:t xml:space="preserve">3. Утвердить </w:t>
      </w:r>
      <w:hyperlink w:anchor="P60" w:history="1">
        <w:r w:rsidRPr="00065609">
          <w:t>значения</w:t>
        </w:r>
      </w:hyperlink>
      <w:r w:rsidRPr="00065609">
        <w:t xml:space="preserve"> корректирующего коэффициента базовой доходности К</w:t>
      </w:r>
      <w:proofErr w:type="gramStart"/>
      <w:r w:rsidRPr="00065609">
        <w:t>2</w:t>
      </w:r>
      <w:proofErr w:type="gramEnd"/>
      <w:r w:rsidRPr="00065609">
        <w:t xml:space="preserve"> единого налога на вмененный доход для отдельных видов деятельности согласно приложению 1.</w:t>
      </w:r>
    </w:p>
    <w:p w:rsidR="00065609" w:rsidRPr="00065609" w:rsidRDefault="00065609">
      <w:pPr>
        <w:pStyle w:val="ConsPlusNormal"/>
        <w:jc w:val="both"/>
      </w:pPr>
      <w:r w:rsidRPr="00065609">
        <w:t xml:space="preserve">(в ред. </w:t>
      </w:r>
      <w:hyperlink r:id="rId25" w:history="1">
        <w:r w:rsidRPr="00065609">
          <w:t>решения</w:t>
        </w:r>
      </w:hyperlink>
      <w:r w:rsidRPr="00065609">
        <w:t xml:space="preserve"> </w:t>
      </w:r>
      <w:proofErr w:type="spellStart"/>
      <w:r w:rsidRPr="00065609">
        <w:t>Рославльской</w:t>
      </w:r>
      <w:proofErr w:type="spellEnd"/>
      <w:r w:rsidRPr="00065609">
        <w:t xml:space="preserve"> районной Думы от 30.10.2013 N 83)</w:t>
      </w:r>
    </w:p>
    <w:p w:rsidR="00065609" w:rsidRPr="00065609" w:rsidRDefault="00065609">
      <w:pPr>
        <w:pStyle w:val="ConsPlusNormal"/>
        <w:spacing w:before="240"/>
        <w:ind w:firstLine="540"/>
        <w:jc w:val="both"/>
      </w:pPr>
      <w:r w:rsidRPr="00065609">
        <w:t>3.1. Предоставить право снижения на 10% коэффициента базовой доходности К</w:t>
      </w:r>
      <w:proofErr w:type="gramStart"/>
      <w:r w:rsidRPr="00065609">
        <w:t>2</w:t>
      </w:r>
      <w:proofErr w:type="gramEnd"/>
      <w:r w:rsidRPr="00065609">
        <w:t xml:space="preserve"> для расчета ЕНВД налогоплательщикам, выплачивающим работникам заработную плату не ниже величины прожиточного минимума в Смоленской области.</w:t>
      </w:r>
    </w:p>
    <w:p w:rsidR="00065609" w:rsidRPr="00065609" w:rsidRDefault="00065609">
      <w:pPr>
        <w:pStyle w:val="ConsPlusNormal"/>
        <w:jc w:val="both"/>
      </w:pPr>
      <w:r w:rsidRPr="00065609">
        <w:t>(</w:t>
      </w:r>
      <w:proofErr w:type="gramStart"/>
      <w:r w:rsidRPr="00065609">
        <w:t>п</w:t>
      </w:r>
      <w:proofErr w:type="gramEnd"/>
      <w:r w:rsidRPr="00065609">
        <w:t xml:space="preserve">. 3.1 в ред. </w:t>
      </w:r>
      <w:hyperlink r:id="rId26" w:history="1">
        <w:r w:rsidRPr="00065609">
          <w:t>решения</w:t>
        </w:r>
      </w:hyperlink>
      <w:r w:rsidRPr="00065609">
        <w:t xml:space="preserve"> </w:t>
      </w:r>
      <w:proofErr w:type="spellStart"/>
      <w:r w:rsidRPr="00065609">
        <w:t>Рославльской</w:t>
      </w:r>
      <w:proofErr w:type="spellEnd"/>
      <w:r w:rsidRPr="00065609">
        <w:t xml:space="preserve"> районной Думы от 30.10.2008 N 57)</w:t>
      </w:r>
    </w:p>
    <w:p w:rsidR="00065609" w:rsidRPr="00065609" w:rsidRDefault="00065609">
      <w:pPr>
        <w:pStyle w:val="ConsPlusNormal"/>
        <w:spacing w:before="240"/>
        <w:ind w:firstLine="540"/>
        <w:jc w:val="both"/>
      </w:pPr>
      <w:r w:rsidRPr="00065609">
        <w:t xml:space="preserve">4. Утвердить </w:t>
      </w:r>
      <w:hyperlink w:anchor="P484" w:history="1">
        <w:r w:rsidRPr="00065609">
          <w:t>распределение</w:t>
        </w:r>
      </w:hyperlink>
      <w:r w:rsidRPr="00065609">
        <w:t xml:space="preserve"> территорий, входящих в состав территории муниципального образования "</w:t>
      </w:r>
      <w:proofErr w:type="spellStart"/>
      <w:r w:rsidRPr="00065609">
        <w:t>Рославльский</w:t>
      </w:r>
      <w:proofErr w:type="spellEnd"/>
      <w:r w:rsidRPr="00065609">
        <w:t xml:space="preserve"> район" Смоленской области, по группам в зависимости от особенности места и условий ведения предпринимательской деятельности согласно приложению 2.</w:t>
      </w:r>
    </w:p>
    <w:p w:rsidR="00065609" w:rsidRPr="00065609" w:rsidRDefault="00065609">
      <w:pPr>
        <w:pStyle w:val="ConsPlusNormal"/>
        <w:spacing w:before="240"/>
        <w:ind w:firstLine="540"/>
        <w:jc w:val="both"/>
      </w:pPr>
      <w:r w:rsidRPr="00065609">
        <w:t xml:space="preserve">5. Налогоплательщики, объект налогообложения, налоговая база, налоговый период, налоговая ставка, порядок и сроки уплаты единого налога определяются в соответствии с Налоговым </w:t>
      </w:r>
      <w:hyperlink r:id="rId27" w:history="1">
        <w:r w:rsidRPr="00065609">
          <w:t>кодексом</w:t>
        </w:r>
      </w:hyperlink>
      <w:r w:rsidRPr="00065609">
        <w:t xml:space="preserve"> Российской Федерации.</w:t>
      </w:r>
    </w:p>
    <w:p w:rsidR="00065609" w:rsidRPr="00065609" w:rsidRDefault="00065609">
      <w:pPr>
        <w:pStyle w:val="ConsPlusNormal"/>
        <w:spacing w:before="240"/>
        <w:ind w:firstLine="540"/>
        <w:jc w:val="both"/>
      </w:pPr>
      <w:r w:rsidRPr="00065609">
        <w:t>6. Настоящее решение опубликовать в районной газете "</w:t>
      </w:r>
      <w:proofErr w:type="spellStart"/>
      <w:proofErr w:type="gramStart"/>
      <w:r w:rsidRPr="00065609">
        <w:t>Рославльская</w:t>
      </w:r>
      <w:proofErr w:type="spellEnd"/>
      <w:proofErr w:type="gramEnd"/>
      <w:r w:rsidRPr="00065609">
        <w:t xml:space="preserve"> правда" до 30.11.2005.</w:t>
      </w:r>
    </w:p>
    <w:p w:rsidR="00065609" w:rsidRPr="00065609" w:rsidRDefault="00065609">
      <w:pPr>
        <w:pStyle w:val="ConsPlusNormal"/>
        <w:spacing w:before="240"/>
        <w:ind w:firstLine="540"/>
        <w:jc w:val="both"/>
      </w:pPr>
      <w:r w:rsidRPr="00065609">
        <w:t>7. Настоящее решение вступает в силу с 1-го числа очередного налогового периода, но не ранее чем по истечении одного месяца со дня его официального опубликования.</w:t>
      </w:r>
    </w:p>
    <w:p w:rsidR="00065609" w:rsidRDefault="00065609">
      <w:pPr>
        <w:pStyle w:val="ConsPlusNormal"/>
        <w:spacing w:before="240"/>
        <w:ind w:firstLine="540"/>
        <w:jc w:val="both"/>
        <w:rPr>
          <w:lang w:val="en-US"/>
        </w:rPr>
      </w:pPr>
    </w:p>
    <w:p w:rsidR="00065609" w:rsidRPr="00065609" w:rsidRDefault="00065609">
      <w:pPr>
        <w:pStyle w:val="ConsPlusNormal"/>
        <w:spacing w:before="240"/>
        <w:ind w:firstLine="540"/>
        <w:jc w:val="both"/>
      </w:pPr>
      <w:bookmarkStart w:id="0" w:name="_GoBack"/>
      <w:bookmarkEnd w:id="0"/>
      <w:r w:rsidRPr="00065609">
        <w:lastRenderedPageBreak/>
        <w:t xml:space="preserve">8. </w:t>
      </w:r>
      <w:proofErr w:type="gramStart"/>
      <w:r w:rsidRPr="00065609">
        <w:t>Контроль за</w:t>
      </w:r>
      <w:proofErr w:type="gramEnd"/>
      <w:r w:rsidRPr="00065609">
        <w:t xml:space="preserve"> выполнением настоящего решения возложить на главу муниципального образования "</w:t>
      </w:r>
      <w:proofErr w:type="spellStart"/>
      <w:r w:rsidRPr="00065609">
        <w:t>Рославльский</w:t>
      </w:r>
      <w:proofErr w:type="spellEnd"/>
      <w:r w:rsidRPr="00065609">
        <w:t xml:space="preserve"> район".</w:t>
      </w:r>
    </w:p>
    <w:p w:rsidR="00065609" w:rsidRPr="00065609" w:rsidRDefault="00065609">
      <w:pPr>
        <w:pStyle w:val="ConsPlusNormal"/>
        <w:jc w:val="both"/>
      </w:pPr>
    </w:p>
    <w:p w:rsidR="00065609" w:rsidRPr="00065609" w:rsidRDefault="00065609">
      <w:pPr>
        <w:pStyle w:val="ConsPlusNormal"/>
        <w:jc w:val="right"/>
      </w:pPr>
      <w:r w:rsidRPr="00065609">
        <w:t>Глава муниципального образования</w:t>
      </w:r>
    </w:p>
    <w:p w:rsidR="00065609" w:rsidRPr="00065609" w:rsidRDefault="00065609">
      <w:pPr>
        <w:pStyle w:val="ConsPlusNormal"/>
        <w:jc w:val="right"/>
      </w:pPr>
      <w:r w:rsidRPr="00065609">
        <w:t>"</w:t>
      </w:r>
      <w:proofErr w:type="spellStart"/>
      <w:r w:rsidRPr="00065609">
        <w:t>Рославльский</w:t>
      </w:r>
      <w:proofErr w:type="spellEnd"/>
      <w:r w:rsidRPr="00065609">
        <w:t xml:space="preserve"> район"</w:t>
      </w:r>
    </w:p>
    <w:p w:rsidR="00065609" w:rsidRPr="00065609" w:rsidRDefault="00065609">
      <w:pPr>
        <w:pStyle w:val="ConsPlusNormal"/>
        <w:jc w:val="right"/>
      </w:pPr>
      <w:r w:rsidRPr="00065609">
        <w:t>А.М.ИВАНОВ</w:t>
      </w:r>
    </w:p>
    <w:p w:rsidR="00065609" w:rsidRPr="00065609" w:rsidRDefault="00065609">
      <w:pPr>
        <w:pStyle w:val="ConsPlusNormal"/>
        <w:jc w:val="both"/>
      </w:pPr>
    </w:p>
    <w:p w:rsidR="00065609" w:rsidRPr="00065609" w:rsidRDefault="00065609">
      <w:pPr>
        <w:pStyle w:val="ConsPlusNormal"/>
        <w:jc w:val="both"/>
      </w:pPr>
    </w:p>
    <w:p w:rsidR="00065609" w:rsidRPr="00065609" w:rsidRDefault="00065609">
      <w:pPr>
        <w:pStyle w:val="ConsPlusNormal"/>
        <w:jc w:val="both"/>
      </w:pPr>
    </w:p>
    <w:p w:rsidR="00065609" w:rsidRPr="00065609" w:rsidRDefault="00065609">
      <w:pPr>
        <w:pStyle w:val="ConsPlusNormal"/>
        <w:jc w:val="both"/>
      </w:pPr>
    </w:p>
    <w:p w:rsidR="00065609" w:rsidRPr="00065609" w:rsidRDefault="00065609">
      <w:pPr>
        <w:pStyle w:val="ConsPlusNormal"/>
        <w:jc w:val="both"/>
      </w:pPr>
    </w:p>
    <w:p w:rsidR="00065609" w:rsidRPr="00065609" w:rsidRDefault="00065609">
      <w:pPr>
        <w:pStyle w:val="ConsPlusNormal"/>
        <w:jc w:val="right"/>
        <w:outlineLvl w:val="0"/>
      </w:pPr>
      <w:r w:rsidRPr="00065609">
        <w:t>Приложение 1</w:t>
      </w:r>
    </w:p>
    <w:p w:rsidR="00065609" w:rsidRPr="00065609" w:rsidRDefault="00065609">
      <w:pPr>
        <w:pStyle w:val="ConsPlusNormal"/>
        <w:jc w:val="right"/>
      </w:pPr>
      <w:r w:rsidRPr="00065609">
        <w:t>к решению</w:t>
      </w:r>
    </w:p>
    <w:p w:rsidR="00065609" w:rsidRPr="00065609" w:rsidRDefault="00065609">
      <w:pPr>
        <w:pStyle w:val="ConsPlusNormal"/>
        <w:jc w:val="right"/>
      </w:pPr>
      <w:proofErr w:type="spellStart"/>
      <w:r w:rsidRPr="00065609">
        <w:t>Рославльской</w:t>
      </w:r>
      <w:proofErr w:type="spellEnd"/>
      <w:r w:rsidRPr="00065609">
        <w:t xml:space="preserve"> районной Думы</w:t>
      </w:r>
    </w:p>
    <w:p w:rsidR="00065609" w:rsidRPr="00065609" w:rsidRDefault="00065609">
      <w:pPr>
        <w:pStyle w:val="ConsPlusNormal"/>
        <w:jc w:val="right"/>
      </w:pPr>
      <w:r w:rsidRPr="00065609">
        <w:t>от 27.10.2005 N 66</w:t>
      </w:r>
    </w:p>
    <w:p w:rsidR="00065609" w:rsidRPr="00065609" w:rsidRDefault="00065609">
      <w:pPr>
        <w:pStyle w:val="ConsPlusNormal"/>
        <w:jc w:val="both"/>
      </w:pPr>
    </w:p>
    <w:p w:rsidR="00065609" w:rsidRPr="00065609" w:rsidRDefault="00065609">
      <w:pPr>
        <w:pStyle w:val="ConsPlusTitle"/>
        <w:jc w:val="center"/>
      </w:pPr>
      <w:bookmarkStart w:id="1" w:name="P60"/>
      <w:bookmarkEnd w:id="1"/>
      <w:r w:rsidRPr="00065609">
        <w:t>ЗНАЧЕНИЯ</w:t>
      </w:r>
    </w:p>
    <w:p w:rsidR="00065609" w:rsidRPr="00065609" w:rsidRDefault="00065609">
      <w:pPr>
        <w:pStyle w:val="ConsPlusTitle"/>
        <w:jc w:val="center"/>
      </w:pPr>
      <w:r w:rsidRPr="00065609">
        <w:t>КОРРЕКТИРУЮЩЕГО КОЭФФИЦИЕНТА БАЗОВОЙ ДОХОДНОСТИ К</w:t>
      </w:r>
      <w:proofErr w:type="gramStart"/>
      <w:r w:rsidRPr="00065609">
        <w:t>2</w:t>
      </w:r>
      <w:proofErr w:type="gramEnd"/>
      <w:r w:rsidRPr="00065609">
        <w:t xml:space="preserve"> ЕДИНОГО</w:t>
      </w:r>
    </w:p>
    <w:p w:rsidR="00065609" w:rsidRPr="00065609" w:rsidRDefault="00065609">
      <w:pPr>
        <w:pStyle w:val="ConsPlusTitle"/>
        <w:jc w:val="center"/>
      </w:pPr>
      <w:r w:rsidRPr="00065609">
        <w:t>НАЛОГА НА ВМЕНЕННЫЙ ДОХОД ДЛЯ ОТДЕЛЬНЫХ ВИДОВ ДЕЯТЕЛЬНОСТИ</w:t>
      </w:r>
    </w:p>
    <w:p w:rsidR="00065609" w:rsidRPr="00065609" w:rsidRDefault="0006560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65609" w:rsidRPr="0006560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Список изменяющих документов</w:t>
            </w:r>
          </w:p>
          <w:p w:rsidR="00065609" w:rsidRPr="00065609" w:rsidRDefault="00065609">
            <w:pPr>
              <w:pStyle w:val="ConsPlusNormal"/>
              <w:jc w:val="center"/>
            </w:pPr>
            <w:proofErr w:type="gramStart"/>
            <w:r w:rsidRPr="00065609">
              <w:t xml:space="preserve">(в ред. решений </w:t>
            </w:r>
            <w:proofErr w:type="spellStart"/>
            <w:r w:rsidRPr="00065609">
              <w:t>Рославльской</w:t>
            </w:r>
            <w:proofErr w:type="spellEnd"/>
            <w:r w:rsidRPr="00065609">
              <w:t xml:space="preserve"> районной Думы</w:t>
            </w:r>
            <w:proofErr w:type="gramEnd"/>
          </w:p>
          <w:p w:rsidR="00065609" w:rsidRPr="00065609" w:rsidRDefault="00065609">
            <w:pPr>
              <w:pStyle w:val="ConsPlusNormal"/>
              <w:jc w:val="center"/>
            </w:pPr>
            <w:r w:rsidRPr="00065609">
              <w:t xml:space="preserve">от 30.10.2013 </w:t>
            </w:r>
            <w:hyperlink r:id="rId28" w:history="1">
              <w:r w:rsidRPr="00065609">
                <w:t>N 83</w:t>
              </w:r>
            </w:hyperlink>
            <w:r w:rsidRPr="00065609">
              <w:t xml:space="preserve">, от 26.01.2017 </w:t>
            </w:r>
            <w:hyperlink r:id="rId29" w:history="1">
              <w:r w:rsidRPr="00065609">
                <w:t>N 2</w:t>
              </w:r>
            </w:hyperlink>
            <w:r w:rsidRPr="00065609">
              <w:t xml:space="preserve">, от 31.05.2017 </w:t>
            </w:r>
            <w:hyperlink r:id="rId30" w:history="1">
              <w:r w:rsidRPr="00065609">
                <w:t>N 28</w:t>
              </w:r>
            </w:hyperlink>
            <w:r w:rsidRPr="00065609">
              <w:t>,</w:t>
            </w:r>
          </w:p>
          <w:p w:rsidR="00065609" w:rsidRPr="00065609" w:rsidRDefault="00065609">
            <w:pPr>
              <w:pStyle w:val="ConsPlusNormal"/>
              <w:jc w:val="center"/>
            </w:pPr>
            <w:r w:rsidRPr="00065609">
              <w:t xml:space="preserve">от 22.12.2017 </w:t>
            </w:r>
            <w:hyperlink r:id="rId31" w:history="1">
              <w:r w:rsidRPr="00065609">
                <w:t>N 92</w:t>
              </w:r>
            </w:hyperlink>
            <w:r w:rsidRPr="00065609">
              <w:t>)</w:t>
            </w:r>
          </w:p>
        </w:tc>
      </w:tr>
    </w:tbl>
    <w:p w:rsidR="00065609" w:rsidRPr="00065609" w:rsidRDefault="0006560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0"/>
        <w:gridCol w:w="907"/>
        <w:gridCol w:w="907"/>
        <w:gridCol w:w="907"/>
      </w:tblGrid>
      <w:tr w:rsidR="00065609" w:rsidRPr="00065609">
        <w:tc>
          <w:tcPr>
            <w:tcW w:w="6350" w:type="dxa"/>
            <w:vMerge w:val="restart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Наименование видов предпринимательской деятельности</w:t>
            </w:r>
          </w:p>
        </w:tc>
        <w:tc>
          <w:tcPr>
            <w:tcW w:w="2721" w:type="dxa"/>
            <w:gridSpan w:val="3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Значения корректирующего коэффициента базовой доходности К</w:t>
            </w:r>
            <w:proofErr w:type="gramStart"/>
            <w:r w:rsidRPr="00065609">
              <w:t>2</w:t>
            </w:r>
            <w:proofErr w:type="gramEnd"/>
            <w:r w:rsidRPr="00065609">
              <w:t xml:space="preserve"> по группам территорий</w:t>
            </w:r>
          </w:p>
        </w:tc>
      </w:tr>
      <w:tr w:rsidR="00065609" w:rsidRPr="00065609">
        <w:tc>
          <w:tcPr>
            <w:tcW w:w="6350" w:type="dxa"/>
            <w:vMerge/>
          </w:tcPr>
          <w:p w:rsidR="00065609" w:rsidRPr="00065609" w:rsidRDefault="00065609"/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1 группа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2 группа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3 группа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1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2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3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4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Оказание бытовых услуг: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</w:pP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</w:pP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</w:pP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производство текстильных изделий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0,418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0,006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0,006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производство одежды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0,38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0,006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0,006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ремонт одежды и текстильных изделий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0,38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0,006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0,006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0,352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0,006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0,006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ремонт обуви и прочих изделий из кожи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0,32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0,006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0,006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 xml:space="preserve">изготовление готовых металлических изделий хозяйственного назначения по индивидуальному заказу </w:t>
            </w:r>
            <w:r w:rsidRPr="00065609">
              <w:lastRenderedPageBreak/>
              <w:t>населения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lastRenderedPageBreak/>
              <w:t>0,506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0,033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0,033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lastRenderedPageBreak/>
              <w:t>производство мебели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0,53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0,033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0,033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ремонт мебели и предметов домашнего обихода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0,53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0,033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0,033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ремонт часов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0,165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0,006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0,006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ремонт ювелирных изделий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0,506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0,033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0,033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0,506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0,033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0,033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ремонт бытовых приборов, домашнего и садового инвентаря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0,418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0,033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0,033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ремонт прочих предметов личного потребления и бытовых товаров, за исключением ремонта металлоизделий бытового и хозяйственного назначения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0,418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0,033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0,033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ремонт металлоизделий бытового и хозяйственного назначения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0,506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0,033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0,033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изготовление изделий из дерева, пробки, соломки и материалов для плетения, корзиночных и плетеных изделий по индивидуальному заказу населения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0,165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0,006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0,006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деятельность брошюровочно-переплетная и отделочная и сопутствующие услуги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0,165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0,006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0,006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резка, обработка и отделка камня для памятников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0,58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0,638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0,638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изготовление бижутерии и подобных товаров по индивидуальному заказу населения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0,165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0,006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0,006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ремонт электронного и оптического оборудования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0,506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0,033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0,033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работы строительные специализированные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0,7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0,385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0,385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proofErr w:type="gramStart"/>
            <w:r w:rsidRPr="00065609">
              <w:t>деятельность</w:t>
            </w:r>
            <w:proofErr w:type="gramEnd"/>
            <w:r w:rsidRPr="00065609">
              <w:t xml:space="preserve"> специализированная в области дизайна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0,506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0,033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0,033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деятельность в области фотографии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0,506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0,033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0,033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деятельность по фотокопированию и подготовке документов и прочая специализированная вспомогательная деятельность по обеспечению деятельности офиса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0,352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0,006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0,006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деятельность по письменному и устному переводу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0,352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0,006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0,006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прокат и аренда товаров для отдыха и спортивных товаров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0,6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0,044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0,044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0,6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0,044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0,044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0,6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0,044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0,044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lastRenderedPageBreak/>
              <w:t>деятельность по обслуживанию зданий и территорий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0,506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0,033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0,033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предоставление социальных услуг без обеспечения проживания престарелым и инвалидам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0,165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0,006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0,006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предоставление услуг по дневному уходу за детьми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0,165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0,006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0,006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 xml:space="preserve">организация обрядов (свадеб, юбилеев), в </w:t>
            </w:r>
            <w:proofErr w:type="spellStart"/>
            <w:r w:rsidRPr="00065609">
              <w:t>т.ч</w:t>
            </w:r>
            <w:proofErr w:type="spellEnd"/>
            <w:r w:rsidRPr="00065609">
              <w:t>. музыкальное сопровождение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0,7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0,055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0,055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стирка и химическая чистка текстильных и меховых изделий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0,506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0,022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0,022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предоставление услуг парикмахерскими и салонами красоты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0,7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0,055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0,055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организация похорон и предоставление связанных с ними услуг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0,58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0,638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0,638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деятельность бань и душевых по предоставлению общегигиенических услуг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0,32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0,006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0,006</w:t>
            </w:r>
          </w:p>
        </w:tc>
      </w:tr>
      <w:tr w:rsidR="00065609" w:rsidRPr="00065609">
        <w:tblPrEx>
          <w:tblBorders>
            <w:insideH w:val="nil"/>
          </w:tblBorders>
        </w:tblPrEx>
        <w:tc>
          <w:tcPr>
            <w:tcW w:w="6350" w:type="dxa"/>
            <w:tcBorders>
              <w:bottom w:val="nil"/>
            </w:tcBorders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деятельность саун</w:t>
            </w:r>
          </w:p>
        </w:tc>
        <w:tc>
          <w:tcPr>
            <w:tcW w:w="907" w:type="dxa"/>
            <w:tcBorders>
              <w:bottom w:val="nil"/>
            </w:tcBorders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0,85</w:t>
            </w:r>
          </w:p>
        </w:tc>
        <w:tc>
          <w:tcPr>
            <w:tcW w:w="907" w:type="dxa"/>
            <w:tcBorders>
              <w:bottom w:val="nil"/>
            </w:tcBorders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0,352</w:t>
            </w:r>
          </w:p>
        </w:tc>
        <w:tc>
          <w:tcPr>
            <w:tcW w:w="907" w:type="dxa"/>
            <w:tcBorders>
              <w:bottom w:val="nil"/>
            </w:tcBorders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0,352</w:t>
            </w:r>
          </w:p>
        </w:tc>
      </w:tr>
      <w:tr w:rsidR="00065609" w:rsidRPr="00065609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 xml:space="preserve">(в ред. </w:t>
            </w:r>
            <w:hyperlink r:id="rId32" w:history="1">
              <w:r w:rsidRPr="00065609">
                <w:t>решения</w:t>
              </w:r>
            </w:hyperlink>
            <w:r w:rsidRPr="00065609">
              <w:t xml:space="preserve"> </w:t>
            </w:r>
            <w:proofErr w:type="spellStart"/>
            <w:r w:rsidRPr="00065609">
              <w:t>Рославльской</w:t>
            </w:r>
            <w:proofErr w:type="spellEnd"/>
            <w:r w:rsidRPr="00065609">
              <w:t xml:space="preserve"> районной Думы от 22.12.2017 N 92)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Оказание ветеринарных услуг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0,32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0,005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0,005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1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1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1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0,5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0,1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0,1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Оказание автотранспортных услуг по перевозке грузов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1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1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1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Оказание автотранспортных услуг по перевозке пассажиров: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</w:pP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</w:pP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</w:pP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количество посадочных мест 4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1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1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1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количество посадочных мест 5 - 25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0,23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0,23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0,23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количество посадочных мест, превышающее 25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0,11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0,11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0,11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Розничная торговля, осуществляемая через объекты стационарной торговой сети, имеющие торговые залы: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</w:pP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</w:pP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</w:pP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продовольственными товарами, за исключением алкогольной продукции и (или) табачных изделий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0,59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0,3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0,1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смешанным ассортиментом продовольственных и непродовольственных товаров, в том числе алкогольной продукцией и (или) табачными изделиями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0,77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0,35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0,07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lastRenderedPageBreak/>
              <w:t>непродовольственными товарами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0,68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0,33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0,11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смешанным ассортиментом продовольственных и непродовольственных товаров, за исключением алкогольной продукции и (или) табачных изделий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0,7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0,24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0,09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готовыми лекарственными средствами (препаратами) и лекарственными средствами (препаратами), изготовленными по рецептам врачей; изделиями медицинского назначения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0,5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0,23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0,06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предметами ухода за животными, птицами и рыбами, включая корма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0,5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0,23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0,06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периодическими печатными изданиями, полиграфической и книжной продукцией, сопутствующими товарами (канцелярскими)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0,5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0,23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0,06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семенами, саженцами и сопутствующими товарами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0,5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0,23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0,06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товарами, бывшими в употреблении, реализуемыми комиссионерами на основании заключенных с физическими лицами договоров комиссии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0,5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0,23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0,06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ювелирными изделиями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1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1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1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меховыми и кожаными изделиями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1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1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1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оружием и патронами к нему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1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1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1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цветами (независимо от режима работы)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1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1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1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метров: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</w:pP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</w:pP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</w:pP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продовольственными товарами, за исключением табачных изделий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0,6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0,28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0,09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смешанным ассортиментом продовольственных и непродовольственных товаров, в том числе табачными изделиями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0,68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0,35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0,11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смешанным ассортиментом продовольственных и непродовольственных товаров, за исключением табачных изделий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0,66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0,37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0,11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непродовольственными товарами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0,62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0,33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0,09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предметами ухода за животными, птицами и рыбами, включая корма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0,5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0,18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0,06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 xml:space="preserve">периодическими печатными изданиями, полиграфической и </w:t>
            </w:r>
            <w:r w:rsidRPr="00065609">
              <w:lastRenderedPageBreak/>
              <w:t>книжной продукцией, сопутствующими товарами (канцелярскими)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lastRenderedPageBreak/>
              <w:t>0,5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0,18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0,06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lastRenderedPageBreak/>
              <w:t>семенами, саженцами и сопутствующими товарами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0,5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0,18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0,06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ювелирными изделиями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1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1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1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proofErr w:type="gramStart"/>
            <w:r w:rsidRPr="00065609">
              <w:t>меховыми</w:t>
            </w:r>
            <w:proofErr w:type="gramEnd"/>
            <w:r w:rsidRPr="00065609">
              <w:t xml:space="preserve"> и кожаными изделиям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1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1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1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цветами (независимо от режима работы)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1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1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1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метров: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</w:pP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</w:pP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</w:pP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продовольственными товарами, за исключением алкогольной продукции и (или) табачных изделий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0,59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0,3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0,1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смешанным ассортиментом продовольственных и непродовольственных товаров, в том числе алкогольной продукцией и (или) табачными изделиями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0,77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0,35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0,07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непродовольственными товарами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0,68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0,33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0,11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смешанным ассортиментом продовольственных и непродовольственных товаров, за исключением алкогольной продукции и (или) табачных изделий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0,7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0,24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0,09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готовыми лекарственными средствами (препаратами) и лекарственными средствами (препаратами), изготовленными по рецептам врачей; изделиями медицинского назначения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0,5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0,23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0,06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предметами ухода за животными, птицами и рыбами, включая корма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0,5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0,23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0,06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периодическими печатными изданиями, полиграфической и книжной продукцией, сопутствующими товарами (канцелярскими)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0,5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0,23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0,06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семенами, саженцами и сопутствующими товарами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0,5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0,23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0,06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ювелирными изделиями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1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1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1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меховыми и кожаными изделиями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1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1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1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цветами (независимо от режима работы)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1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1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1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Развозная и разносная розничная торговля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1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1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1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Реализация товаров с использованием торговых автоматов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1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1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0,8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 xml:space="preserve">Оказание услуг общественного питания через объекты организации общественного питания, имеющие залы </w:t>
            </w:r>
            <w:r w:rsidRPr="00065609">
              <w:lastRenderedPageBreak/>
              <w:t>обслуживания посетителей: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</w:pP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</w:pP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</w:pP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lastRenderedPageBreak/>
              <w:t>рестораны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1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1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1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кафе, бары и закусочные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0,9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0,9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0,9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столовые, осуществляющие реализацию алкогольной продукции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0,8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0,9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0,9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 xml:space="preserve">закусочные и столовые, за исключением </w:t>
            </w:r>
            <w:proofErr w:type="gramStart"/>
            <w:r w:rsidRPr="00065609">
              <w:t>осуществляющих</w:t>
            </w:r>
            <w:proofErr w:type="gramEnd"/>
            <w:r w:rsidRPr="00065609">
              <w:t xml:space="preserve"> реализацию алкогольной продукции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0,28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0,14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0,05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0,5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0,21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0,06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0,8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0,8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0,8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1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1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1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Распространение наружной рекламы с использованием электронных табло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1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1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1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0,07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0,07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0,07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Оказание услуг по временному размещению и проживанию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0,2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0,2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0,2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0,012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0,012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0,012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0,012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0,012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0,012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 xml:space="preserve"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</w:t>
            </w:r>
            <w:r w:rsidRPr="00065609">
              <w:lastRenderedPageBreak/>
              <w:t>метров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lastRenderedPageBreak/>
              <w:t>0,007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0,007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0,007</w:t>
            </w:r>
          </w:p>
        </w:tc>
      </w:tr>
      <w:tr w:rsidR="00065609" w:rsidRPr="00065609">
        <w:tc>
          <w:tcPr>
            <w:tcW w:w="6350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lastRenderedPageBreak/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0,007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0,007</w:t>
            </w:r>
          </w:p>
        </w:tc>
        <w:tc>
          <w:tcPr>
            <w:tcW w:w="907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0,007</w:t>
            </w:r>
          </w:p>
        </w:tc>
      </w:tr>
    </w:tbl>
    <w:p w:rsidR="00065609" w:rsidRPr="00065609" w:rsidRDefault="00065609">
      <w:pPr>
        <w:pStyle w:val="ConsPlusNormal"/>
        <w:jc w:val="both"/>
      </w:pPr>
    </w:p>
    <w:p w:rsidR="00065609" w:rsidRPr="00065609" w:rsidRDefault="00065609">
      <w:pPr>
        <w:pStyle w:val="ConsPlusNormal"/>
        <w:jc w:val="both"/>
      </w:pPr>
    </w:p>
    <w:p w:rsidR="00065609" w:rsidRPr="00065609" w:rsidRDefault="00065609">
      <w:pPr>
        <w:pStyle w:val="ConsPlusNormal"/>
        <w:jc w:val="both"/>
      </w:pPr>
    </w:p>
    <w:p w:rsidR="00065609" w:rsidRPr="00065609" w:rsidRDefault="00065609">
      <w:pPr>
        <w:pStyle w:val="ConsPlusNormal"/>
        <w:jc w:val="both"/>
      </w:pPr>
    </w:p>
    <w:p w:rsidR="00065609" w:rsidRPr="00065609" w:rsidRDefault="00065609">
      <w:pPr>
        <w:pStyle w:val="ConsPlusNormal"/>
        <w:jc w:val="both"/>
      </w:pPr>
    </w:p>
    <w:p w:rsidR="00065609" w:rsidRPr="00065609" w:rsidRDefault="00065609">
      <w:pPr>
        <w:pStyle w:val="ConsPlusNormal"/>
        <w:jc w:val="right"/>
        <w:outlineLvl w:val="0"/>
      </w:pPr>
      <w:r w:rsidRPr="00065609">
        <w:t>Приложение 2</w:t>
      </w:r>
    </w:p>
    <w:p w:rsidR="00065609" w:rsidRPr="00065609" w:rsidRDefault="00065609">
      <w:pPr>
        <w:pStyle w:val="ConsPlusNormal"/>
        <w:jc w:val="right"/>
      </w:pPr>
      <w:r w:rsidRPr="00065609">
        <w:t>к решению</w:t>
      </w:r>
    </w:p>
    <w:p w:rsidR="00065609" w:rsidRPr="00065609" w:rsidRDefault="00065609">
      <w:pPr>
        <w:pStyle w:val="ConsPlusNormal"/>
        <w:jc w:val="right"/>
      </w:pPr>
      <w:proofErr w:type="spellStart"/>
      <w:r w:rsidRPr="00065609">
        <w:t>Рославльской</w:t>
      </w:r>
      <w:proofErr w:type="spellEnd"/>
      <w:r w:rsidRPr="00065609">
        <w:t xml:space="preserve"> районной Думы</w:t>
      </w:r>
    </w:p>
    <w:p w:rsidR="00065609" w:rsidRPr="00065609" w:rsidRDefault="00065609">
      <w:pPr>
        <w:pStyle w:val="ConsPlusNormal"/>
        <w:jc w:val="right"/>
      </w:pPr>
      <w:r w:rsidRPr="00065609">
        <w:t>от 27.10.2005 N 66</w:t>
      </w:r>
    </w:p>
    <w:p w:rsidR="00065609" w:rsidRPr="00065609" w:rsidRDefault="00065609">
      <w:pPr>
        <w:pStyle w:val="ConsPlusNormal"/>
        <w:jc w:val="both"/>
      </w:pPr>
    </w:p>
    <w:p w:rsidR="00065609" w:rsidRPr="00065609" w:rsidRDefault="00065609">
      <w:pPr>
        <w:pStyle w:val="ConsPlusTitle"/>
        <w:jc w:val="center"/>
      </w:pPr>
      <w:bookmarkStart w:id="2" w:name="P484"/>
      <w:bookmarkEnd w:id="2"/>
      <w:r w:rsidRPr="00065609">
        <w:t>РАСПРЕДЕЛЕНИЕ</w:t>
      </w:r>
    </w:p>
    <w:p w:rsidR="00065609" w:rsidRPr="00065609" w:rsidRDefault="00065609">
      <w:pPr>
        <w:pStyle w:val="ConsPlusTitle"/>
        <w:jc w:val="center"/>
      </w:pPr>
      <w:r w:rsidRPr="00065609">
        <w:t xml:space="preserve">ТЕРРИТОРИЙ, ВХОДЯЩИХ В СОСТАВ ТЕРРИТОРИИ </w:t>
      </w:r>
      <w:proofErr w:type="gramStart"/>
      <w:r w:rsidRPr="00065609">
        <w:t>МУНИЦИПАЛЬНОГО</w:t>
      </w:r>
      <w:proofErr w:type="gramEnd"/>
    </w:p>
    <w:p w:rsidR="00065609" w:rsidRPr="00065609" w:rsidRDefault="00065609">
      <w:pPr>
        <w:pStyle w:val="ConsPlusTitle"/>
        <w:jc w:val="center"/>
      </w:pPr>
      <w:r w:rsidRPr="00065609">
        <w:t>ОБРАЗОВАНИЯ "РОСЛАВЛЬСКИЙ РАЙОН" СМОЛЕНСКОЙ ОБЛАСТИ,</w:t>
      </w:r>
    </w:p>
    <w:p w:rsidR="00065609" w:rsidRPr="00065609" w:rsidRDefault="00065609">
      <w:pPr>
        <w:pStyle w:val="ConsPlusTitle"/>
        <w:jc w:val="center"/>
      </w:pPr>
      <w:r w:rsidRPr="00065609">
        <w:t>ПО ГРУППАМ В ЗАВИСИМОСТИ ОТ ОСОБЕННОСТИ</w:t>
      </w:r>
    </w:p>
    <w:p w:rsidR="00065609" w:rsidRPr="00065609" w:rsidRDefault="00065609">
      <w:pPr>
        <w:pStyle w:val="ConsPlusTitle"/>
        <w:jc w:val="center"/>
      </w:pPr>
      <w:r w:rsidRPr="00065609">
        <w:t>МЕСТА И УСЛОВИЙ ПРЕДПРИНИМАТЕЛЬСКОЙ ДЕЯТЕЛЬНОСТИ</w:t>
      </w:r>
    </w:p>
    <w:p w:rsidR="00065609" w:rsidRPr="00065609" w:rsidRDefault="0006560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6"/>
        <w:gridCol w:w="2640"/>
      </w:tblGrid>
      <w:tr w:rsidR="00065609" w:rsidRPr="00065609">
        <w:tc>
          <w:tcPr>
            <w:tcW w:w="6406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Наименование территории</w:t>
            </w:r>
          </w:p>
        </w:tc>
        <w:tc>
          <w:tcPr>
            <w:tcW w:w="2640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Группа</w:t>
            </w:r>
          </w:p>
        </w:tc>
      </w:tr>
      <w:tr w:rsidR="00065609" w:rsidRPr="00065609">
        <w:tc>
          <w:tcPr>
            <w:tcW w:w="6406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Город Рославль</w:t>
            </w:r>
          </w:p>
        </w:tc>
        <w:tc>
          <w:tcPr>
            <w:tcW w:w="2640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1</w:t>
            </w:r>
          </w:p>
        </w:tc>
      </w:tr>
      <w:tr w:rsidR="00065609" w:rsidRPr="00065609">
        <w:tc>
          <w:tcPr>
            <w:tcW w:w="6406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 xml:space="preserve">Село </w:t>
            </w:r>
            <w:proofErr w:type="gramStart"/>
            <w:r w:rsidRPr="00065609">
              <w:t>Остер</w:t>
            </w:r>
            <w:proofErr w:type="gramEnd"/>
          </w:p>
        </w:tc>
        <w:tc>
          <w:tcPr>
            <w:tcW w:w="2640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2</w:t>
            </w:r>
          </w:p>
        </w:tc>
      </w:tr>
      <w:tr w:rsidR="00065609" w:rsidRPr="00065609">
        <w:tc>
          <w:tcPr>
            <w:tcW w:w="6406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Село Екимовичи</w:t>
            </w:r>
          </w:p>
        </w:tc>
        <w:tc>
          <w:tcPr>
            <w:tcW w:w="2640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2</w:t>
            </w:r>
          </w:p>
        </w:tc>
      </w:tr>
      <w:tr w:rsidR="00065609" w:rsidRPr="00065609">
        <w:tc>
          <w:tcPr>
            <w:tcW w:w="6406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Деревня Малые Кириллы</w:t>
            </w:r>
          </w:p>
        </w:tc>
        <w:tc>
          <w:tcPr>
            <w:tcW w:w="2640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2</w:t>
            </w:r>
          </w:p>
        </w:tc>
      </w:tr>
      <w:tr w:rsidR="00065609" w:rsidRPr="00065609">
        <w:tc>
          <w:tcPr>
            <w:tcW w:w="6406" w:type="dxa"/>
          </w:tcPr>
          <w:p w:rsidR="00065609" w:rsidRPr="00065609" w:rsidRDefault="00065609">
            <w:pPr>
              <w:pStyle w:val="ConsPlusNormal"/>
              <w:jc w:val="both"/>
            </w:pPr>
            <w:r w:rsidRPr="00065609">
              <w:t>Прочая территория</w:t>
            </w:r>
          </w:p>
        </w:tc>
        <w:tc>
          <w:tcPr>
            <w:tcW w:w="2640" w:type="dxa"/>
          </w:tcPr>
          <w:p w:rsidR="00065609" w:rsidRPr="00065609" w:rsidRDefault="00065609">
            <w:pPr>
              <w:pStyle w:val="ConsPlusNormal"/>
              <w:jc w:val="center"/>
            </w:pPr>
            <w:r w:rsidRPr="00065609">
              <w:t>3</w:t>
            </w:r>
          </w:p>
        </w:tc>
      </w:tr>
    </w:tbl>
    <w:p w:rsidR="00065609" w:rsidRPr="00065609" w:rsidRDefault="00065609">
      <w:pPr>
        <w:pStyle w:val="ConsPlusNormal"/>
        <w:jc w:val="both"/>
      </w:pPr>
    </w:p>
    <w:p w:rsidR="00065609" w:rsidRPr="00065609" w:rsidRDefault="00065609">
      <w:pPr>
        <w:pStyle w:val="ConsPlusNormal"/>
        <w:jc w:val="both"/>
      </w:pPr>
    </w:p>
    <w:p w:rsidR="007D443A" w:rsidRPr="00065609" w:rsidRDefault="007D443A"/>
    <w:sectPr w:rsidR="007D443A" w:rsidRPr="00065609" w:rsidSect="00B72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609"/>
    <w:rsid w:val="00065609"/>
    <w:rsid w:val="007D443A"/>
    <w:rsid w:val="0081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065609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065609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065609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065609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065609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065609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178B6B9E0EEFD512CB0799E6B1E8B5A925D890F4CA12AE751BF557044E75C8E6D30E95164BD1AC8E5757E27ED6B6D95A17E095CC15AF36EA0405dC7AK" TargetMode="External"/><Relationship Id="rId13" Type="http://schemas.openxmlformats.org/officeDocument/2006/relationships/hyperlink" Target="consultantplus://offline/ref=82178B6B9E0EEFD512CB0799E6B1E8B5A925D890F0C515AE701BF557044E75C8E6D30E95164BD1AC8E5757E27ED6B6D95A17E095CC15AF36EA0405dC7AK" TargetMode="External"/><Relationship Id="rId18" Type="http://schemas.openxmlformats.org/officeDocument/2006/relationships/hyperlink" Target="consultantplus://offline/ref=82178B6B9E0EEFD512CB1994F0DDB5BFAC2C829DF0C718FE2944AE0A53477F9FA19C57D75246D1A88C5C03B631D7EA9C0E04E192CC17A929dE71K" TargetMode="External"/><Relationship Id="rId26" Type="http://schemas.openxmlformats.org/officeDocument/2006/relationships/hyperlink" Target="consultantplus://offline/ref=82178B6B9E0EEFD512CB0799E6B1E8B5A925D890F4CA12AE751BF557044E75C8E6D30E95164BD1AC8E5757E17ED6B6D95A17E095CC15AF36EA0405dC7A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2178B6B9E0EEFD512CB0799E6B1E8B5A925D890F3CA15AB761BF557044E75C8E6D30E95164BD1AC8E5757EF7ED6B6D95A17E095CC15AF36EA0405dC7AK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82178B6B9E0EEFD512CB0799E6B1E8B5A925D890F4C015A8741BF557044E75C8E6D30E95164BD1AC8E5757E27ED6B6D95A17E095CC15AF36EA0405dC7AK" TargetMode="External"/><Relationship Id="rId12" Type="http://schemas.openxmlformats.org/officeDocument/2006/relationships/hyperlink" Target="consultantplus://offline/ref=82178B6B9E0EEFD512CB0799E6B1E8B5A925D890F0C310AE711BF557044E75C8E6D30E95164BD1AC8E5757E27ED6B6D95A17E095CC15AF36EA0405dC7AK" TargetMode="External"/><Relationship Id="rId17" Type="http://schemas.openxmlformats.org/officeDocument/2006/relationships/hyperlink" Target="consultantplus://offline/ref=82178B6B9E0EEFD512CB1994F0DDB5BFAC2C829DF7C618FE2944AE0A53477F9FA19C57D75245D7AE8B5C03B631D7EA9C0E04E192CC17A929dE71K" TargetMode="External"/><Relationship Id="rId25" Type="http://schemas.openxmlformats.org/officeDocument/2006/relationships/hyperlink" Target="consultantplus://offline/ref=82178B6B9E0EEFD512CB0799E6B1E8B5A925D890F0C515AE701BF557044E75C8E6D30E95164BD1AC8E5757E17ED6B6D95A17E095CC15AF36EA0405dC7AK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2178B6B9E0EEFD512CB0799E6B1E8B5A925D890FFC71BA07D1BF557044E75C8E6D30E95164BD1AC8E5757E27ED6B6D95A17E095CC15AF36EA0405dC7AK" TargetMode="External"/><Relationship Id="rId20" Type="http://schemas.openxmlformats.org/officeDocument/2006/relationships/hyperlink" Target="consultantplus://offline/ref=82178B6B9E0EEFD512CB0799E6B1E8B5A925D890FECA11AC751BF557044E75C8E6D30E95164BD1AC8E5757E17ED6B6D95A17E095CC15AF36EA0405dC7AK" TargetMode="External"/><Relationship Id="rId29" Type="http://schemas.openxmlformats.org/officeDocument/2006/relationships/hyperlink" Target="consultantplus://offline/ref=82178B6B9E0EEFD512CB0799E6B1E8B5A925D890FECA11AC751BF557044E75C8E6D30E95164BD1AC8E5757EF7ED6B6D95A17E095CC15AF36EA0405dC7A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2178B6B9E0EEFD512CB0799E6B1E8B5A925D890F7CB1AA0731BF557044E75C8E6D30E95164BD1AC8E5757E27ED6B6D95A17E095CC15AF36EA0405dC7AK" TargetMode="External"/><Relationship Id="rId11" Type="http://schemas.openxmlformats.org/officeDocument/2006/relationships/hyperlink" Target="consultantplus://offline/ref=82178B6B9E0EEFD512CB0799E6B1E8B5A925D890F3CA15AB761BF557044E75C8E6D30E95164BD1AC8E5757E27ED6B6D95A17E095CC15AF36EA0405dC7AK" TargetMode="External"/><Relationship Id="rId24" Type="http://schemas.openxmlformats.org/officeDocument/2006/relationships/hyperlink" Target="consultantplus://offline/ref=82178B6B9E0EEFD512CB0799E6B1E8B5A925D890F3C115A8741BF557044E75C8E6D30E95164BD1AC8E5757E17ED6B6D95A17E095CC15AF36EA0405dC7AK" TargetMode="External"/><Relationship Id="rId32" Type="http://schemas.openxmlformats.org/officeDocument/2006/relationships/hyperlink" Target="consultantplus://offline/ref=82178B6B9E0EEFD512CB0799E6B1E8B5A925D890FFC71BA07D1BF557044E75C8E6D30E95164BD1AC8E5757E17ED6B6D95A17E095CC15AF36EA0405dC7AK" TargetMode="External"/><Relationship Id="rId5" Type="http://schemas.openxmlformats.org/officeDocument/2006/relationships/hyperlink" Target="consultantplus://offline/ref=82178B6B9E0EEFD512CB0799E6B1E8B5A925D890F7C71BA1761BF557044E75C8E6D30E95164BD1AC8E5757E27ED6B6D95A17E095CC15AF36EA0405dC7AK" TargetMode="External"/><Relationship Id="rId15" Type="http://schemas.openxmlformats.org/officeDocument/2006/relationships/hyperlink" Target="consultantplus://offline/ref=82178B6B9E0EEFD512CB0799E6B1E8B5A925D890FFC113AA771BF557044E75C8E6D30E95164BD1AC8E5757E27ED6B6D95A17E095CC15AF36EA0405dC7AK" TargetMode="External"/><Relationship Id="rId23" Type="http://schemas.openxmlformats.org/officeDocument/2006/relationships/hyperlink" Target="consultantplus://offline/ref=82178B6B9E0EEFD512CB0799E6B1E8B5A925D890F3CA15AB761BF557044E75C8E6D30E95164BD1AC8E5756E77ED6B6D95A17E095CC15AF36EA0405dC7AK" TargetMode="External"/><Relationship Id="rId28" Type="http://schemas.openxmlformats.org/officeDocument/2006/relationships/hyperlink" Target="consultantplus://offline/ref=82178B6B9E0EEFD512CB0799E6B1E8B5A925D890F0C515AE701BF557044E75C8E6D30E95164BD1AC8E5757EF7ED6B6D95A17E095CC15AF36EA0405dC7AK" TargetMode="External"/><Relationship Id="rId10" Type="http://schemas.openxmlformats.org/officeDocument/2006/relationships/hyperlink" Target="consultantplus://offline/ref=82178B6B9E0EEFD512CB0799E6B1E8B5A925D890F3C115A8741BF557044E75C8E6D30E95164BD1AC8E5757E27ED6B6D95A17E095CC15AF36EA0405dC7AK" TargetMode="External"/><Relationship Id="rId19" Type="http://schemas.openxmlformats.org/officeDocument/2006/relationships/hyperlink" Target="consultantplus://offline/ref=82178B6B9E0EEFD512CB0799E6B1E8B5A925D890FFC31AAB771BF557044E75C8E6D30E95164BD1AC8E5150E37ED6B6D95A17E095CC15AF36EA0405dC7AK" TargetMode="External"/><Relationship Id="rId31" Type="http://schemas.openxmlformats.org/officeDocument/2006/relationships/hyperlink" Target="consultantplus://offline/ref=82178B6B9E0EEFD512CB0799E6B1E8B5A925D890FFC71BA07D1BF557044E75C8E6D30E95164BD1AC8E5757E17ED6B6D95A17E095CC15AF36EA0405dC7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2178B6B9E0EEFD512CB0799E6B1E8B5A925D890F3C115AF771BF557044E75C8E6D30E95164BD1AC8E5757E27ED6B6D95A17E095CC15AF36EA0405dC7AK" TargetMode="External"/><Relationship Id="rId14" Type="http://schemas.openxmlformats.org/officeDocument/2006/relationships/hyperlink" Target="consultantplus://offline/ref=82178B6B9E0EEFD512CB0799E6B1E8B5A925D890FECA11AC751BF557044E75C8E6D30E95164BD1AC8E5757E27ED6B6D95A17E095CC15AF36EA0405dC7AK" TargetMode="External"/><Relationship Id="rId22" Type="http://schemas.openxmlformats.org/officeDocument/2006/relationships/hyperlink" Target="consultantplus://offline/ref=82178B6B9E0EEFD512CB0799E6B1E8B5A925D890F3CA15AB761BF557044E75C8E6D30E95164BD1AC8E5757EE7ED6B6D95A17E095CC15AF36EA0405dC7AK" TargetMode="External"/><Relationship Id="rId27" Type="http://schemas.openxmlformats.org/officeDocument/2006/relationships/hyperlink" Target="consultantplus://offline/ref=82178B6B9E0EEFD512CB1994F0DDB5BFAC2C829DF7C618FE2944AE0A53477F9FB39C0FDB5347CEAC884955E774d87BK" TargetMode="External"/><Relationship Id="rId30" Type="http://schemas.openxmlformats.org/officeDocument/2006/relationships/hyperlink" Target="consultantplus://offline/ref=82178B6B9E0EEFD512CB0799E6B1E8B5A925D890FFC113AA771BF557044E75C8E6D30E95164BD1AC8E5757E17ED6B6D95A17E095CC15AF36EA0405dC7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3056</Words>
  <Characters>17423</Characters>
  <Application>Microsoft Office Word</Application>
  <DocSecurity>0</DocSecurity>
  <Lines>145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РОСЛАВЛЬСКАЯ РАЙОННАЯ ДУМА</vt:lpstr>
      <vt:lpstr>Приложение 1</vt:lpstr>
      <vt:lpstr>Приложение 2</vt:lpstr>
    </vt:vector>
  </TitlesOfParts>
  <Company>УФНС РФ (6700)</Company>
  <LinksUpToDate>false</LinksUpToDate>
  <CharactersWithSpaces>20439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Максимович Раиса Владимировна</dc:creator>
  <cp:lastModifiedBy>Максимович Раиса Владимировна</cp:lastModifiedBy>
  <cp:revision>1</cp:revision>
  <dcterms:created xsi:type="dcterms:W3CDTF">2019-06-11T10:59:00Z</dcterms:created>
  <dcterms:modified xsi:type="dcterms:W3CDTF">2019-06-11T11:01:00Z</dcterms:modified>
</cp:coreProperties>
</file>