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1E" w:rsidRPr="00BC721E" w:rsidRDefault="00BC721E">
      <w:pPr>
        <w:pStyle w:val="ConsPlusNormal"/>
        <w:jc w:val="right"/>
        <w:outlineLvl w:val="0"/>
      </w:pPr>
      <w:bookmarkStart w:id="0" w:name="_GoBack"/>
      <w:r w:rsidRPr="00BC721E">
        <w:t>Утверждены</w:t>
      </w:r>
    </w:p>
    <w:p w:rsidR="00BC721E" w:rsidRPr="00BC721E" w:rsidRDefault="00BC721E">
      <w:pPr>
        <w:pStyle w:val="ConsPlusNormal"/>
        <w:jc w:val="right"/>
      </w:pPr>
      <w:r w:rsidRPr="00BC721E">
        <w:t>решением</w:t>
      </w:r>
    </w:p>
    <w:p w:rsidR="00BC721E" w:rsidRPr="00BC721E" w:rsidRDefault="00BC721E">
      <w:pPr>
        <w:pStyle w:val="ConsPlusNormal"/>
        <w:jc w:val="right"/>
      </w:pPr>
      <w:proofErr w:type="spellStart"/>
      <w:r w:rsidRPr="00BC721E">
        <w:t>Сычевской</w:t>
      </w:r>
      <w:proofErr w:type="spellEnd"/>
      <w:r w:rsidRPr="00BC721E">
        <w:t xml:space="preserve"> районной Думы</w:t>
      </w:r>
    </w:p>
    <w:p w:rsidR="00BC721E" w:rsidRPr="00BC721E" w:rsidRDefault="00BC721E">
      <w:pPr>
        <w:pStyle w:val="ConsPlusNormal"/>
        <w:jc w:val="right"/>
      </w:pPr>
      <w:r w:rsidRPr="00BC721E">
        <w:t>от 29.11.2016 N 77</w:t>
      </w:r>
    </w:p>
    <w:p w:rsidR="00BC721E" w:rsidRPr="00BC721E" w:rsidRDefault="00BC721E">
      <w:pPr>
        <w:pStyle w:val="ConsPlusNormal"/>
        <w:ind w:firstLine="540"/>
        <w:jc w:val="both"/>
      </w:pPr>
    </w:p>
    <w:p w:rsidR="00BC721E" w:rsidRPr="00BC721E" w:rsidRDefault="00BC721E">
      <w:pPr>
        <w:pStyle w:val="ConsPlusTitle"/>
        <w:jc w:val="center"/>
      </w:pPr>
      <w:bookmarkStart w:id="1" w:name="P35"/>
      <w:bookmarkEnd w:id="1"/>
      <w:r w:rsidRPr="00BC721E">
        <w:t>ЗНАЧЕНИЯ</w:t>
      </w:r>
    </w:p>
    <w:p w:rsidR="00BC721E" w:rsidRPr="00BC721E" w:rsidRDefault="00BC721E">
      <w:pPr>
        <w:pStyle w:val="ConsPlusTitle"/>
        <w:jc w:val="center"/>
      </w:pPr>
      <w:r w:rsidRPr="00BC721E">
        <w:t xml:space="preserve">КОРРЕКТИРУЮЩЕГО КОЭФФИЦИЕНТА </w:t>
      </w:r>
      <w:proofErr w:type="gramStart"/>
      <w:r w:rsidRPr="00BC721E">
        <w:t>БАЗОВОЙ</w:t>
      </w:r>
      <w:proofErr w:type="gramEnd"/>
    </w:p>
    <w:p w:rsidR="00BC721E" w:rsidRPr="00BC721E" w:rsidRDefault="00BC721E">
      <w:pPr>
        <w:pStyle w:val="ConsPlusTitle"/>
        <w:jc w:val="center"/>
      </w:pPr>
      <w:r w:rsidRPr="00BC721E">
        <w:t>ДОХОДНОСТИ К</w:t>
      </w:r>
      <w:proofErr w:type="gramStart"/>
      <w:r w:rsidRPr="00BC721E">
        <w:t>2</w:t>
      </w:r>
      <w:proofErr w:type="gramEnd"/>
      <w:r w:rsidRPr="00BC721E">
        <w:t xml:space="preserve"> НА 2017 ГОД</w:t>
      </w:r>
    </w:p>
    <w:p w:rsidR="00BC721E" w:rsidRPr="00BC721E" w:rsidRDefault="00BC721E">
      <w:pPr>
        <w:pStyle w:val="ConsPlusNormal"/>
        <w:jc w:val="center"/>
      </w:pPr>
      <w:r w:rsidRPr="00BC721E">
        <w:t>Список изменяющих документов</w:t>
      </w:r>
    </w:p>
    <w:p w:rsidR="00BC721E" w:rsidRPr="00BC721E" w:rsidRDefault="00BC721E">
      <w:pPr>
        <w:pStyle w:val="ConsPlusNormal"/>
        <w:jc w:val="center"/>
      </w:pPr>
      <w:proofErr w:type="gramStart"/>
      <w:r w:rsidRPr="00BC721E">
        <w:t xml:space="preserve">(в ред. решений </w:t>
      </w:r>
      <w:proofErr w:type="spellStart"/>
      <w:r w:rsidRPr="00BC721E">
        <w:t>Сычевской</w:t>
      </w:r>
      <w:proofErr w:type="spellEnd"/>
      <w:r w:rsidRPr="00BC721E">
        <w:t xml:space="preserve"> районной Думы</w:t>
      </w:r>
      <w:proofErr w:type="gramEnd"/>
    </w:p>
    <w:p w:rsidR="00BC721E" w:rsidRPr="00BC721E" w:rsidRDefault="00BC721E">
      <w:pPr>
        <w:pStyle w:val="ConsPlusNormal"/>
        <w:jc w:val="center"/>
      </w:pPr>
      <w:r w:rsidRPr="00BC721E">
        <w:t xml:space="preserve">от 09.12.2016 </w:t>
      </w:r>
      <w:hyperlink r:id="rId4" w:history="1">
        <w:r w:rsidRPr="00BC721E">
          <w:t>N 82</w:t>
        </w:r>
      </w:hyperlink>
      <w:r w:rsidRPr="00BC721E">
        <w:t xml:space="preserve">, от 26.05.2017 </w:t>
      </w:r>
      <w:hyperlink r:id="rId5" w:history="1">
        <w:r w:rsidRPr="00BC721E">
          <w:t>N 113</w:t>
        </w:r>
      </w:hyperlink>
      <w:r w:rsidRPr="00BC721E">
        <w:t>)</w:t>
      </w:r>
    </w:p>
    <w:p w:rsidR="00BC721E" w:rsidRPr="00BC721E" w:rsidRDefault="00BC721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1247"/>
        <w:gridCol w:w="1247"/>
      </w:tblGrid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Наименование видов (подвидов) предпринимательской деятельности</w:t>
            </w:r>
          </w:p>
        </w:tc>
        <w:tc>
          <w:tcPr>
            <w:tcW w:w="2494" w:type="dxa"/>
            <w:gridSpan w:val="2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Значения корректирующего коэффициента базовой доходности К</w:t>
            </w:r>
            <w:proofErr w:type="gramStart"/>
            <w:r w:rsidRPr="00BC721E">
              <w:t>2</w:t>
            </w:r>
            <w:proofErr w:type="gramEnd"/>
            <w:r w:rsidRPr="00BC721E">
              <w:t xml:space="preserve"> по группам территорий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 группа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2 группа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1. Оказание бытовых услуг: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</w:pP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услуг в области растениеводства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подготовка и прядение прочих текстильных волокон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плиссировка и подобные работы на текстильных материалах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пошив одежды из кожи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пошив производственной одежды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пошив и вязание прочей верхней одежды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пошив нательного белья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пошив меховых изделий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 xml:space="preserve">изготовление прочих вязаных и трикотажных изделий, не </w:t>
            </w:r>
            <w:r w:rsidRPr="00BC721E">
              <w:lastRenderedPageBreak/>
              <w:t>включенных в другие группировки,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lastRenderedPageBreak/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lastRenderedPageBreak/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деревянной тары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брошюровочно-переплетная и отделочная и сопутствующие услуги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резка, обработка и отделка камня для памятников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обработка металлов и нанесение покрытий на металлы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обработка металлических изделий механическая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кухонной мебели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прочих готовых изделий, не включенных в другие группировки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машин и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электронного и оптического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и техническое обслуживание судов и лодок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прочего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утилизация отсортированных материалов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разработка строительных проектов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строительство жилых и нежилых зданий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0,06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электромонтажных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0,06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прочих строительно-монтажных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штукатурных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работы столярные и плотничные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работы по устройству покрытий полов и облицовке стен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малярных и стекольных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малярных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стекольных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прочих отделочных и завершающих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производство кровельных работ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0,06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сборка и ремонт очков в специализированных магазинах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виды издательской деятельности прочие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proofErr w:type="gramStart"/>
            <w:r w:rsidRPr="00BC721E">
              <w:t>деятельность</w:t>
            </w:r>
            <w:proofErr w:type="gramEnd"/>
            <w:r w:rsidRPr="00BC721E">
              <w:t xml:space="preserve"> специализированная в области дизайна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в области фотографии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по письменному и устному переводу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прокат и аренда товаров для отдыха и спортивных товаров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0,04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прокат мебели, электрических и неэлектрических бытовых приборов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0,04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прокат музыкальных инструментов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аренда и лизинг сельскохозяйственных машин и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аренда и лизинг офисных машин и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аренда и лизинг вычислительных машин и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по уборке квартир и частных домов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по чистке и уборке жилых зданий и нежилых помещений прочая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дезинфекция, дезинсекция, дератизация зданий, промышленного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подметание улиц и уборка снега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по чистке и уборке прочая, не включенная в другие группировки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по благоустройству ландшафта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деятельность,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услуг по дневному уходу за детьми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организация обрядов (свадеб, юбилеев), в т.ч. музыкальное сопровождение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компьютеров и периферийного компьютерного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коммуникационного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электронной бытовой техники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бытовых приборов, домашнего и садового инвентаря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бытовой техники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домашнего и садового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обуви и прочих изделий из кожи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мебели и предметов домашнего обихода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мебели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предметов домашнего обихода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часов и ювелирных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часов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ювелирных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прочих предметов личного потребления и бытовых товаров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одежды и текстильных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одежды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текстильных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трикотажных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спортивного и туристского оборудования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игрушек и подобных им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металлоизделий бытового и хозяйственного назначения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предметов и изделий из металла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металлической галантереи, ключей, номерных знаков, указателей улиц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бытовых осветительных приборов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велосипедов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ремонт прочих бытовых изделий и предметов личного пользования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стирка и химическая чистка текстильных и меховых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услуг парикмахерскими и салонами красоты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парикмахерских услуг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косметических услуг парикмахерскими и салонами красоты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организация похорон и предоставление связанных с ними услуг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деятельность физкультурно-оздоровительная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blPrEx>
          <w:tblBorders>
            <w:insideH w:val="nil"/>
          </w:tblBorders>
        </w:tblPrEx>
        <w:tc>
          <w:tcPr>
            <w:tcW w:w="6576" w:type="dxa"/>
            <w:tcBorders>
              <w:bottom w:val="nil"/>
            </w:tcBorders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247" w:type="dxa"/>
            <w:tcBorders>
              <w:bottom w:val="nil"/>
            </w:tcBorders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  <w:tcBorders>
              <w:bottom w:val="nil"/>
            </w:tcBorders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0,02</w:t>
            </w:r>
          </w:p>
        </w:tc>
      </w:tr>
      <w:tr w:rsidR="00BC721E" w:rsidRPr="00BC721E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 xml:space="preserve">(п. 1 в ред. </w:t>
            </w:r>
            <w:hyperlink r:id="rId6" w:history="1">
              <w:r w:rsidRPr="00BC721E">
                <w:t>решения</w:t>
              </w:r>
            </w:hyperlink>
            <w:r w:rsidRPr="00BC721E">
              <w:t xml:space="preserve"> </w:t>
            </w:r>
            <w:proofErr w:type="spellStart"/>
            <w:r w:rsidRPr="00BC721E">
              <w:t>Сычевской</w:t>
            </w:r>
            <w:proofErr w:type="spellEnd"/>
            <w:r w:rsidRPr="00BC721E">
              <w:t xml:space="preserve"> районной Думы от 26.05.2017 N 113)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2. Оказание ветеринарных услуг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5. Оказание автотранспортных услуг по перевозке грузов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6. Оказание автотранспортных услуг по перевозке пассажиров: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пассажирский транспорт с количеством до 5 посадочных ме</w:t>
            </w:r>
            <w:proofErr w:type="gramStart"/>
            <w:r w:rsidRPr="00BC721E">
              <w:t>ст вкл</w:t>
            </w:r>
            <w:proofErr w:type="gramEnd"/>
            <w:r w:rsidRPr="00BC721E">
              <w:t>ючительно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пассажирский транспорт с количеством от 6 до 15 посадочных ме</w:t>
            </w:r>
            <w:proofErr w:type="gramStart"/>
            <w:r w:rsidRPr="00BC721E">
              <w:t>ст вкл</w:t>
            </w:r>
            <w:proofErr w:type="gramEnd"/>
            <w:r w:rsidRPr="00BC721E">
              <w:t>ючительно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пассажирский транспорт с количеством свыше 15 посадочных мест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0,22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7. 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продовольственными товарами, за исключением алкогольной продукции, пива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0,08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алкогольной продукцией; пивом; табачными изделиями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непродовольственными товарами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0,06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0,06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смешанными товарами (продовольственными и непродовольственными товарами)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ювелирными изделиями, меховыми и кожаными изделиями, оружием и патронами к нему, цветами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продовольственными товарами, за исключением алкогольной продукции, пива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алкогольной продукцией</w:t>
            </w:r>
            <w:proofErr w:type="gramStart"/>
            <w:r w:rsidRPr="00BC721E">
              <w:t>.</w:t>
            </w:r>
            <w:proofErr w:type="gramEnd"/>
            <w:r w:rsidRPr="00BC721E">
              <w:t xml:space="preserve"> </w:t>
            </w:r>
            <w:proofErr w:type="gramStart"/>
            <w:r w:rsidRPr="00BC721E">
              <w:t>п</w:t>
            </w:r>
            <w:proofErr w:type="gramEnd"/>
            <w:r w:rsidRPr="00BC721E">
              <w:t>ивом, табачными изделиями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непродовольственными товарами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предметами ухода за животными, птицами и рыбами, включая корма,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смешанными товарами (продовольственными и непродовольственными товарами)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ювелирными изделиями, меховыми и кожаными изделиями, цветами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9. Реализация товаров с использованием торговых автоматов: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продовольственных товаров, за исключением алкогольной продукции, пива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алкогольной продукции, пива, табачных изделий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смешанного ассортимента продовольственных товаров (алкогольной продукции, пива и других продовольственных товаров)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непродовольственных товаров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предметов ухода за животными, птицами и рыбами, включая корма, периодических печатных изданий, полиграфической и книжной продукции, сопутствующих товаров (канцелярских), семян, саженцев и сопутствующих товаров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смешанных товаров (продовольственных и непродовольственных товаров)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10.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продовольственными товарами, за исключением алкогольной продукции, пива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алкогольной продукцией, пивом, табачными изделиями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непродовольственными товарами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0,07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0,24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смешанными товарами (продовольственными и непродовольственными товарами)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ювелирными изделиями, меховыми и кожаными изделиями, цветами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11. Развозная (разносная) торговля,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0,6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Оказание услуг общественного питания через объекты организаций общественного питания, имеющие залы обслуживания посетителей: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ресторанами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0,56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кафе, барами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0,53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закусочными и столовыми, осуществляющими реализацию алкогольной продукции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0,47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0,09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 xml:space="preserve">закусочными и столовыми, за исключением </w:t>
            </w:r>
            <w:proofErr w:type="gramStart"/>
            <w:r w:rsidRPr="00BC721E">
              <w:t>осуществляющих</w:t>
            </w:r>
            <w:proofErr w:type="gramEnd"/>
            <w:r w:rsidRPr="00BC721E">
              <w:t xml:space="preserve"> реализацию алкогольной продукции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0,04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0,28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0,06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15. Распространение наружной рекламы посредством электронных табло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1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17. Оказание услуг по временному размещению и проживанию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0,03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0,15</w:t>
            </w:r>
          </w:p>
        </w:tc>
      </w:tr>
      <w:tr w:rsidR="00BC721E" w:rsidRPr="00BC721E">
        <w:tc>
          <w:tcPr>
            <w:tcW w:w="6576" w:type="dxa"/>
          </w:tcPr>
          <w:p w:rsidR="00BC721E" w:rsidRPr="00BC721E" w:rsidRDefault="00BC721E">
            <w:pPr>
              <w:pStyle w:val="ConsPlusNormal"/>
              <w:jc w:val="both"/>
            </w:pPr>
            <w:r w:rsidRPr="00BC721E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0,15</w:t>
            </w:r>
          </w:p>
        </w:tc>
        <w:tc>
          <w:tcPr>
            <w:tcW w:w="1247" w:type="dxa"/>
          </w:tcPr>
          <w:p w:rsidR="00BC721E" w:rsidRPr="00BC721E" w:rsidRDefault="00BC721E">
            <w:pPr>
              <w:pStyle w:val="ConsPlusNormal"/>
              <w:jc w:val="center"/>
            </w:pPr>
            <w:r w:rsidRPr="00BC721E">
              <w:t>0,15</w:t>
            </w:r>
          </w:p>
        </w:tc>
      </w:tr>
    </w:tbl>
    <w:p w:rsidR="00BC721E" w:rsidRPr="00BC721E" w:rsidRDefault="00BC721E">
      <w:pPr>
        <w:pStyle w:val="ConsPlusNormal"/>
        <w:ind w:firstLine="540"/>
        <w:jc w:val="both"/>
      </w:pPr>
    </w:p>
    <w:p w:rsidR="00BC721E" w:rsidRPr="00BC721E" w:rsidRDefault="00BC721E">
      <w:pPr>
        <w:pStyle w:val="ConsPlusNormal"/>
        <w:ind w:firstLine="540"/>
        <w:jc w:val="both"/>
      </w:pPr>
    </w:p>
    <w:bookmarkEnd w:id="0"/>
    <w:p w:rsidR="007D443A" w:rsidRPr="00BC721E" w:rsidRDefault="007D443A"/>
    <w:sectPr w:rsidR="007D443A" w:rsidRPr="00BC721E" w:rsidSect="00342F0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721E"/>
    <w:rsid w:val="003318F6"/>
    <w:rsid w:val="00342F04"/>
    <w:rsid w:val="007D443A"/>
    <w:rsid w:val="00814F56"/>
    <w:rsid w:val="00BC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BC721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BC721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BC721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BC721E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BC721E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BC721E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8E31506DA2F8C024C1F2A56F55B55DB560DD8106C99C05E51F8C3D1F7CF65165FC43B7D30DD9203C839DH00CL" TargetMode="External"/><Relationship Id="rId5" Type="http://schemas.openxmlformats.org/officeDocument/2006/relationships/hyperlink" Target="consultantplus://offline/ref=278E31506DA2F8C024C1F2A56F55B55DB560DD8106C99C05E51F8C3D1F7CF65165FC43B7D30DD9203C839DH00FL" TargetMode="External"/><Relationship Id="rId4" Type="http://schemas.openxmlformats.org/officeDocument/2006/relationships/hyperlink" Target="consultantplus://offline/ref=278E31506DA2F8C024C1F2A56F55B55DB560DD8107CF9D06E51F8C3D1F7CF65165FC43B7D30DD9203C839DH00F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2370</Words>
  <Characters>13513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СЫЧЕВСКАЯ РАЙОННАЯ ДУМА</vt:lpstr>
      <vt:lpstr>Утверждены</vt:lpstr>
    </vt:vector>
  </TitlesOfParts>
  <Company>УФНС РФ (6700)</Company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User</cp:lastModifiedBy>
  <cp:revision>2</cp:revision>
  <dcterms:created xsi:type="dcterms:W3CDTF">2017-10-24T11:56:00Z</dcterms:created>
  <dcterms:modified xsi:type="dcterms:W3CDTF">2017-10-24T11:56:00Z</dcterms:modified>
</cp:coreProperties>
</file>