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8F" w:rsidRPr="00F2638F" w:rsidRDefault="00F2638F" w:rsidP="00F2638F">
      <w:pPr>
        <w:shd w:val="clear" w:color="auto" w:fill="FFFFFF"/>
        <w:ind w:left="5529"/>
        <w:rPr>
          <w:rFonts w:ascii="Times New Roman" w:hAnsi="Times New Roman" w:cs="Times New Roman"/>
          <w:color w:val="000000"/>
          <w:spacing w:val="-13"/>
          <w:sz w:val="26"/>
          <w:szCs w:val="26"/>
        </w:rPr>
      </w:pPr>
      <w:r w:rsidRPr="00F2638F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УТВЕРЖДАЮ</w:t>
      </w:r>
    </w:p>
    <w:p w:rsidR="00F2638F" w:rsidRPr="00F2638F" w:rsidRDefault="00F2638F" w:rsidP="00F2638F">
      <w:pPr>
        <w:pStyle w:val="af7"/>
        <w:spacing w:after="0"/>
        <w:ind w:left="5529"/>
        <w:rPr>
          <w:sz w:val="26"/>
          <w:szCs w:val="26"/>
        </w:rPr>
      </w:pPr>
      <w:r w:rsidRPr="00F2638F">
        <w:rPr>
          <w:sz w:val="26"/>
          <w:szCs w:val="26"/>
        </w:rPr>
        <w:t xml:space="preserve">Начальник  Межрайонной  ИФНС  </w:t>
      </w:r>
    </w:p>
    <w:p w:rsidR="00F2638F" w:rsidRPr="00F2638F" w:rsidRDefault="000516B5" w:rsidP="00F2638F">
      <w:pPr>
        <w:pStyle w:val="af7"/>
        <w:spacing w:after="0"/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России № 7 </w:t>
      </w:r>
      <w:r w:rsidR="00F2638F" w:rsidRPr="00F2638F">
        <w:rPr>
          <w:sz w:val="26"/>
          <w:szCs w:val="26"/>
        </w:rPr>
        <w:t xml:space="preserve">по Смоленской области                                                                  </w:t>
      </w:r>
    </w:p>
    <w:p w:rsidR="00F2638F" w:rsidRPr="00F2638F" w:rsidRDefault="002F2915" w:rsidP="00F2638F">
      <w:pPr>
        <w:pStyle w:val="ae"/>
        <w:tabs>
          <w:tab w:val="clear" w:pos="4677"/>
          <w:tab w:val="clear" w:pos="9355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0516B5">
        <w:rPr>
          <w:rFonts w:ascii="Times New Roman" w:hAnsi="Times New Roman" w:cs="Times New Roman"/>
          <w:sz w:val="26"/>
          <w:szCs w:val="26"/>
        </w:rPr>
        <w:t>_______________   С.А.Харитонова</w:t>
      </w:r>
    </w:p>
    <w:p w:rsidR="00F2638F" w:rsidRPr="00F2638F" w:rsidRDefault="00F2638F" w:rsidP="00F2638F">
      <w:pPr>
        <w:pStyle w:val="ae"/>
        <w:tabs>
          <w:tab w:val="clear" w:pos="4677"/>
          <w:tab w:val="clear" w:pos="9355"/>
        </w:tabs>
        <w:ind w:left="5529"/>
        <w:rPr>
          <w:rFonts w:ascii="Times New Roman" w:hAnsi="Times New Roman" w:cs="Times New Roman"/>
          <w:sz w:val="26"/>
          <w:szCs w:val="26"/>
          <w:u w:val="single"/>
        </w:rPr>
      </w:pPr>
    </w:p>
    <w:p w:rsidR="00F2638F" w:rsidRPr="00F2638F" w:rsidRDefault="00636588" w:rsidP="00F2638F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55FED">
        <w:rPr>
          <w:rFonts w:ascii="Times New Roman" w:hAnsi="Times New Roman" w:cs="Times New Roman"/>
          <w:sz w:val="26"/>
          <w:szCs w:val="26"/>
        </w:rPr>
        <w:t xml:space="preserve"> «____»_____________2021</w:t>
      </w:r>
      <w:bookmarkStart w:id="0" w:name="_GoBack"/>
      <w:bookmarkEnd w:id="0"/>
      <w:r w:rsidR="00FB3F88">
        <w:rPr>
          <w:rFonts w:ascii="Times New Roman" w:hAnsi="Times New Roman" w:cs="Times New Roman"/>
          <w:sz w:val="26"/>
          <w:szCs w:val="26"/>
        </w:rPr>
        <w:t xml:space="preserve">   </w:t>
      </w:r>
      <w:r w:rsidR="00F2638F" w:rsidRPr="00F2638F">
        <w:rPr>
          <w:rFonts w:ascii="Times New Roman" w:hAnsi="Times New Roman" w:cs="Times New Roman"/>
          <w:sz w:val="26"/>
          <w:szCs w:val="26"/>
        </w:rPr>
        <w:t>г.</w:t>
      </w:r>
    </w:p>
    <w:p w:rsidR="00A62A8D" w:rsidRPr="00A62A8D" w:rsidRDefault="00A62A8D" w:rsidP="004F0189">
      <w:pPr>
        <w:shd w:val="clear" w:color="auto" w:fill="FFFFFF"/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5D2263" w:rsidRPr="00BE728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2638F" w:rsidRPr="00F2638F" w:rsidRDefault="00F2638F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8F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EA5E9A" w:rsidRDefault="00EA5E9A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9C0B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38F" w:rsidRPr="00F2638F" w:rsidRDefault="009C0BAD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52169B">
        <w:rPr>
          <w:rFonts w:ascii="Times New Roman" w:hAnsi="Times New Roman" w:cs="Times New Roman"/>
          <w:b/>
          <w:sz w:val="28"/>
          <w:szCs w:val="28"/>
        </w:rPr>
        <w:t>камеральных</w:t>
      </w:r>
      <w:r w:rsidR="00636588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="000516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38F" w:rsidRPr="00F2638F" w:rsidRDefault="00F2638F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8F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</w:t>
      </w:r>
      <w:r w:rsidR="000516B5">
        <w:rPr>
          <w:rFonts w:ascii="Times New Roman" w:hAnsi="Times New Roman" w:cs="Times New Roman"/>
          <w:b/>
          <w:sz w:val="28"/>
          <w:szCs w:val="28"/>
        </w:rPr>
        <w:t>7</w:t>
      </w:r>
      <w:r w:rsidRPr="00F2638F">
        <w:rPr>
          <w:rFonts w:ascii="Times New Roman" w:hAnsi="Times New Roman" w:cs="Times New Roman"/>
          <w:b/>
          <w:sz w:val="28"/>
          <w:szCs w:val="28"/>
        </w:rPr>
        <w:t xml:space="preserve"> по Смоленской области</w:t>
      </w:r>
    </w:p>
    <w:p w:rsidR="00F2638F" w:rsidRPr="00F2638F" w:rsidRDefault="00F2638F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69B" w:rsidRPr="0052169B" w:rsidRDefault="005D2263" w:rsidP="0052169B">
      <w:pPr>
        <w:pStyle w:val="af3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D2263" w:rsidRPr="002E4A79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D2263" w:rsidRDefault="005D2263" w:rsidP="002F2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1.Должность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B194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EA5E9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9C0BA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2169B">
        <w:rPr>
          <w:rFonts w:ascii="Times New Roman" w:hAnsi="Times New Roman" w:cs="Times New Roman"/>
          <w:sz w:val="28"/>
          <w:szCs w:val="28"/>
        </w:rPr>
        <w:t xml:space="preserve">камеральных </w:t>
      </w:r>
      <w:r w:rsidR="00636588">
        <w:rPr>
          <w:rFonts w:ascii="Times New Roman" w:hAnsi="Times New Roman" w:cs="Times New Roman"/>
          <w:sz w:val="28"/>
          <w:szCs w:val="28"/>
        </w:rPr>
        <w:t>проверок</w:t>
      </w:r>
      <w:r w:rsidR="00EA05A8">
        <w:rPr>
          <w:rFonts w:ascii="Times New Roman" w:hAnsi="Times New Roman" w:cs="Times New Roman"/>
          <w:sz w:val="28"/>
          <w:szCs w:val="28"/>
        </w:rPr>
        <w:t xml:space="preserve"> 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9551F3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</w:t>
      </w:r>
      <w:r w:rsidR="00EA05A8">
        <w:rPr>
          <w:rFonts w:ascii="Times New Roman" w:hAnsi="Times New Roman" w:cs="Times New Roman"/>
          <w:sz w:val="28"/>
          <w:szCs w:val="28"/>
        </w:rPr>
        <w:t>7</w:t>
      </w:r>
      <w:r w:rsidR="009551F3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9C0BAD">
        <w:rPr>
          <w:rFonts w:ascii="Times New Roman" w:hAnsi="Times New Roman" w:cs="Times New Roman"/>
          <w:sz w:val="28"/>
          <w:szCs w:val="28"/>
        </w:rPr>
        <w:t xml:space="preserve">(далее- Инспекция)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307FAE">
        <w:rPr>
          <w:rFonts w:ascii="Times New Roman" w:hAnsi="Times New Roman" w:cs="Times New Roman"/>
          <w:sz w:val="28"/>
          <w:szCs w:val="28"/>
        </w:rPr>
        <w:t>старшей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</w:t>
      </w:r>
      <w:r w:rsidR="00EA5E9A">
        <w:rPr>
          <w:rFonts w:ascii="Times New Roman" w:hAnsi="Times New Roman" w:cs="Times New Roman"/>
          <w:sz w:val="28"/>
          <w:szCs w:val="28"/>
        </w:rPr>
        <w:t>специалисты</w:t>
      </w:r>
      <w:r w:rsidRPr="00B93661">
        <w:rPr>
          <w:rFonts w:ascii="Times New Roman" w:hAnsi="Times New Roman" w:cs="Times New Roman"/>
          <w:sz w:val="28"/>
          <w:szCs w:val="28"/>
        </w:rPr>
        <w:t>».</w:t>
      </w:r>
    </w:p>
    <w:p w:rsidR="0060120C" w:rsidRPr="00B93661" w:rsidRDefault="0060120C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0C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Pr="00D2366C">
        <w:rPr>
          <w:rFonts w:ascii="Times New Roman" w:hAnsi="Times New Roman" w:cs="Times New Roman"/>
          <w:sz w:val="28"/>
          <w:szCs w:val="28"/>
        </w:rPr>
        <w:t xml:space="preserve">– </w:t>
      </w:r>
      <w:r w:rsidR="00D2366C" w:rsidRPr="00D2366C">
        <w:rPr>
          <w:rFonts w:ascii="Times New Roman" w:hAnsi="Times New Roman" w:cs="Times New Roman"/>
          <w:sz w:val="28"/>
          <w:szCs w:val="28"/>
        </w:rPr>
        <w:t>11</w:t>
      </w:r>
      <w:r w:rsidR="009C0BAD">
        <w:rPr>
          <w:rFonts w:ascii="Times New Roman" w:hAnsi="Times New Roman" w:cs="Times New Roman"/>
          <w:sz w:val="28"/>
          <w:szCs w:val="28"/>
        </w:rPr>
        <w:t>-</w:t>
      </w:r>
      <w:r w:rsidR="00EA5E9A">
        <w:rPr>
          <w:rFonts w:ascii="Times New Roman" w:hAnsi="Times New Roman" w:cs="Times New Roman"/>
          <w:sz w:val="28"/>
          <w:szCs w:val="28"/>
        </w:rPr>
        <w:t>3</w:t>
      </w:r>
      <w:r w:rsidR="009C0BAD">
        <w:rPr>
          <w:rFonts w:ascii="Times New Roman" w:hAnsi="Times New Roman" w:cs="Times New Roman"/>
          <w:sz w:val="28"/>
          <w:szCs w:val="28"/>
        </w:rPr>
        <w:t>-</w:t>
      </w:r>
      <w:r w:rsidR="00307FAE">
        <w:rPr>
          <w:rFonts w:ascii="Times New Roman" w:hAnsi="Times New Roman" w:cs="Times New Roman"/>
          <w:sz w:val="28"/>
          <w:szCs w:val="28"/>
        </w:rPr>
        <w:t>4</w:t>
      </w:r>
      <w:r w:rsidR="009C0BAD">
        <w:rPr>
          <w:rFonts w:ascii="Times New Roman" w:hAnsi="Times New Roman" w:cs="Times New Roman"/>
          <w:sz w:val="28"/>
          <w:szCs w:val="28"/>
        </w:rPr>
        <w:t>-0</w:t>
      </w:r>
      <w:r w:rsidR="00EA5E9A">
        <w:rPr>
          <w:rFonts w:ascii="Times New Roman" w:hAnsi="Times New Roman" w:cs="Times New Roman"/>
          <w:sz w:val="28"/>
          <w:szCs w:val="28"/>
        </w:rPr>
        <w:t>9</w:t>
      </w:r>
      <w:r w:rsidR="00307FAE">
        <w:rPr>
          <w:rFonts w:ascii="Times New Roman" w:hAnsi="Times New Roman" w:cs="Times New Roman"/>
          <w:sz w:val="28"/>
          <w:szCs w:val="28"/>
        </w:rPr>
        <w:t>6</w:t>
      </w:r>
      <w:r w:rsidR="002F2915">
        <w:rPr>
          <w:rFonts w:ascii="Times New Roman" w:hAnsi="Times New Roman" w:cs="Times New Roman"/>
          <w:sz w:val="28"/>
          <w:szCs w:val="28"/>
        </w:rPr>
        <w:t>.</w:t>
      </w:r>
    </w:p>
    <w:p w:rsidR="0052169B" w:rsidRDefault="005D2263" w:rsidP="005216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 w:rsidR="0060120C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EA5E9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9C0BA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2169B">
        <w:rPr>
          <w:rFonts w:ascii="Times New Roman" w:hAnsi="Times New Roman" w:cs="Times New Roman"/>
          <w:sz w:val="28"/>
          <w:szCs w:val="28"/>
        </w:rPr>
        <w:t>камеральных</w:t>
      </w:r>
      <w:r w:rsidR="0013197F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EA05A8">
        <w:rPr>
          <w:rFonts w:ascii="Times New Roman" w:hAnsi="Times New Roman" w:cs="Times New Roman"/>
          <w:sz w:val="28"/>
          <w:szCs w:val="28"/>
        </w:rPr>
        <w:t xml:space="preserve"> </w:t>
      </w:r>
      <w:r w:rsidR="009C0BAD">
        <w:rPr>
          <w:rFonts w:ascii="Times New Roman" w:hAnsi="Times New Roman" w:cs="Times New Roman"/>
          <w:sz w:val="28"/>
          <w:szCs w:val="28"/>
        </w:rPr>
        <w:t xml:space="preserve"> </w:t>
      </w:r>
      <w:r w:rsidR="0001556C">
        <w:rPr>
          <w:rFonts w:ascii="Times New Roman" w:hAnsi="Times New Roman" w:cs="Times New Roman"/>
          <w:sz w:val="28"/>
          <w:szCs w:val="28"/>
        </w:rPr>
        <w:t>Инспекции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130405">
        <w:rPr>
          <w:rFonts w:ascii="Times New Roman" w:hAnsi="Times New Roman" w:cs="Times New Roman"/>
          <w:sz w:val="28"/>
          <w:szCs w:val="28"/>
        </w:rPr>
        <w:t>–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52169B" w:rsidRPr="0052169B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52169B">
        <w:rPr>
          <w:rFonts w:ascii="Times New Roman" w:hAnsi="Times New Roman" w:cs="Times New Roman"/>
          <w:sz w:val="28"/>
          <w:szCs w:val="28"/>
        </w:rPr>
        <w:t>.</w:t>
      </w:r>
    </w:p>
    <w:p w:rsidR="0052169B" w:rsidRDefault="00130405" w:rsidP="005216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EA5E9A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795C6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2169B">
        <w:rPr>
          <w:rFonts w:ascii="Times New Roman" w:hAnsi="Times New Roman" w:cs="Times New Roman"/>
          <w:sz w:val="28"/>
          <w:szCs w:val="28"/>
        </w:rPr>
        <w:t>камеральных</w:t>
      </w:r>
      <w:r w:rsidR="0013197F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EA05A8">
        <w:rPr>
          <w:rFonts w:ascii="Times New Roman" w:hAnsi="Times New Roman" w:cs="Times New Roman"/>
          <w:sz w:val="28"/>
          <w:szCs w:val="28"/>
        </w:rPr>
        <w:t xml:space="preserve"> </w:t>
      </w:r>
      <w:r w:rsidR="00795C67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C54EF9">
        <w:rPr>
          <w:rFonts w:ascii="Times New Roman" w:hAnsi="Times New Roman" w:cs="Times New Roman"/>
          <w:sz w:val="28"/>
          <w:szCs w:val="28"/>
        </w:rPr>
        <w:t xml:space="preserve"> –</w:t>
      </w:r>
      <w:r w:rsidR="0052169B" w:rsidRPr="0052169B">
        <w:rPr>
          <w:rFonts w:ascii="Times New Roman" w:hAnsi="Times New Roman" w:cs="Times New Roman"/>
          <w:sz w:val="24"/>
          <w:szCs w:val="24"/>
        </w:rPr>
        <w:t xml:space="preserve"> </w:t>
      </w:r>
      <w:r w:rsidR="00C42D20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52169B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01556C" w:rsidP="00795C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D2263"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E9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95C67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2169B">
        <w:rPr>
          <w:rFonts w:ascii="Times New Roman" w:hAnsi="Times New Roman" w:cs="Times New Roman"/>
          <w:sz w:val="28"/>
          <w:szCs w:val="28"/>
        </w:rPr>
        <w:t xml:space="preserve">камеральных </w:t>
      </w:r>
      <w:r w:rsidR="00745121">
        <w:rPr>
          <w:rFonts w:ascii="Times New Roman" w:hAnsi="Times New Roman" w:cs="Times New Roman"/>
          <w:sz w:val="28"/>
          <w:szCs w:val="28"/>
        </w:rPr>
        <w:t>проверок</w:t>
      </w:r>
      <w:r w:rsidR="00F74987">
        <w:rPr>
          <w:rFonts w:ascii="Times New Roman" w:hAnsi="Times New Roman" w:cs="Times New Roman"/>
          <w:sz w:val="28"/>
          <w:szCs w:val="28"/>
        </w:rPr>
        <w:t xml:space="preserve"> </w:t>
      </w:r>
      <w:r w:rsidR="00795C67">
        <w:rPr>
          <w:rFonts w:ascii="Times New Roman" w:hAnsi="Times New Roman" w:cs="Times New Roman"/>
          <w:sz w:val="28"/>
          <w:szCs w:val="28"/>
        </w:rPr>
        <w:t xml:space="preserve"> Инспекции </w:t>
      </w:r>
      <w:r>
        <w:rPr>
          <w:rFonts w:ascii="Times New Roman" w:hAnsi="Times New Roman" w:cs="Times New Roman"/>
          <w:sz w:val="28"/>
          <w:szCs w:val="28"/>
        </w:rPr>
        <w:t>осуществляе</w:t>
      </w:r>
      <w:r w:rsidR="005D2263" w:rsidRPr="00B9366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5B1">
        <w:rPr>
          <w:rFonts w:ascii="Times New Roman" w:hAnsi="Times New Roman" w:cs="Times New Roman"/>
          <w:sz w:val="28"/>
          <w:szCs w:val="28"/>
        </w:rPr>
        <w:t>начальником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5B1">
        <w:rPr>
          <w:rFonts w:ascii="Times New Roman" w:hAnsi="Times New Roman" w:cs="Times New Roman"/>
          <w:sz w:val="28"/>
          <w:szCs w:val="28"/>
        </w:rPr>
        <w:t xml:space="preserve">Межрайонной инспекции </w:t>
      </w:r>
      <w:r w:rsidR="00DF1CF1">
        <w:rPr>
          <w:rFonts w:ascii="Times New Roman" w:hAnsi="Times New Roman" w:cs="Times New Roman"/>
          <w:sz w:val="28"/>
          <w:szCs w:val="28"/>
        </w:rPr>
        <w:t>Федеральной налоговой службы № 7</w:t>
      </w:r>
      <w:r w:rsidR="00F465B1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</w:p>
    <w:p w:rsidR="00795C67" w:rsidRDefault="00FD3262" w:rsidP="00795C67">
      <w:pPr>
        <w:shd w:val="clear" w:color="auto" w:fill="FFFFFF"/>
        <w:spacing w:after="0" w:line="240" w:lineRule="auto"/>
        <w:ind w:left="6" w:right="11" w:hanging="6"/>
        <w:jc w:val="both"/>
        <w:rPr>
          <w:rFonts w:ascii="Times New Roman" w:hAnsi="Times New Roman" w:cs="Times New Roman"/>
          <w:color w:val="403152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1A1E" w:rsidRPr="00795C67">
        <w:rPr>
          <w:rFonts w:ascii="Times New Roman" w:hAnsi="Times New Roman" w:cs="Times New Roman"/>
          <w:sz w:val="28"/>
          <w:szCs w:val="28"/>
        </w:rPr>
        <w:t>5</w:t>
      </w:r>
      <w:r w:rsidR="009636A1" w:rsidRPr="00795C67">
        <w:rPr>
          <w:rFonts w:ascii="Times New Roman" w:hAnsi="Times New Roman" w:cs="Times New Roman"/>
          <w:sz w:val="28"/>
          <w:szCs w:val="28"/>
        </w:rPr>
        <w:t xml:space="preserve">. </w:t>
      </w:r>
      <w:r w:rsidR="00307FAE">
        <w:rPr>
          <w:rFonts w:ascii="Times New Roman" w:hAnsi="Times New Roman" w:cs="Times New Roman"/>
          <w:sz w:val="28"/>
          <w:szCs w:val="28"/>
        </w:rPr>
        <w:t>Г</w:t>
      </w:r>
      <w:r w:rsidR="00EA5E9A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795C67" w:rsidRPr="00795C67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2169B">
        <w:rPr>
          <w:rFonts w:ascii="Times New Roman" w:hAnsi="Times New Roman" w:cs="Times New Roman"/>
          <w:sz w:val="28"/>
          <w:szCs w:val="28"/>
        </w:rPr>
        <w:t>камеральны</w:t>
      </w:r>
      <w:r w:rsidR="00745121">
        <w:rPr>
          <w:rFonts w:ascii="Times New Roman" w:hAnsi="Times New Roman" w:cs="Times New Roman"/>
          <w:sz w:val="28"/>
          <w:szCs w:val="28"/>
        </w:rPr>
        <w:t>х проверок</w:t>
      </w:r>
      <w:r w:rsidR="00795C67" w:rsidRPr="00795C67">
        <w:rPr>
          <w:rFonts w:ascii="Times New Roman" w:hAnsi="Times New Roman" w:cs="Times New Roman"/>
          <w:sz w:val="28"/>
          <w:szCs w:val="28"/>
        </w:rPr>
        <w:t xml:space="preserve"> </w:t>
      </w:r>
      <w:r w:rsidR="0052169B">
        <w:rPr>
          <w:rFonts w:ascii="Times New Roman" w:hAnsi="Times New Roman" w:cs="Times New Roman"/>
          <w:sz w:val="28"/>
          <w:szCs w:val="28"/>
        </w:rPr>
        <w:t xml:space="preserve"> </w:t>
      </w:r>
      <w:r w:rsidR="00795C67" w:rsidRPr="00795C67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5D2263" w:rsidRPr="00795C67">
        <w:rPr>
          <w:rFonts w:ascii="Times New Roman" w:hAnsi="Times New Roman" w:cs="Times New Roman"/>
          <w:sz w:val="28"/>
          <w:szCs w:val="28"/>
        </w:rPr>
        <w:t>непосредственно</w:t>
      </w:r>
      <w:r w:rsidR="0001556C" w:rsidRPr="00795C67">
        <w:rPr>
          <w:rFonts w:ascii="Times New Roman" w:hAnsi="Times New Roman" w:cs="Times New Roman"/>
          <w:sz w:val="28"/>
          <w:szCs w:val="28"/>
        </w:rPr>
        <w:t xml:space="preserve"> </w:t>
      </w:r>
      <w:r w:rsidR="00795C67"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подчиняется начальнику отдела </w:t>
      </w:r>
      <w:r w:rsidR="0052169B">
        <w:rPr>
          <w:rFonts w:ascii="Times New Roman" w:hAnsi="Times New Roman" w:cs="Times New Roman"/>
          <w:color w:val="403152"/>
          <w:spacing w:val="-8"/>
          <w:sz w:val="28"/>
          <w:szCs w:val="28"/>
        </w:rPr>
        <w:t>камеральных</w:t>
      </w:r>
      <w:r w:rsidR="00745121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проверок</w:t>
      </w:r>
      <w:proofErr w:type="gramStart"/>
      <w:r w:rsidR="00DF1CF1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="00795C67"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>,</w:t>
      </w:r>
      <w:proofErr w:type="gramEnd"/>
      <w:r w:rsidR="00795C67"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а также началь</w:t>
      </w:r>
      <w:r w:rsidR="00DF1CF1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нику Инспекции и его заместителям, курирующим </w:t>
      </w:r>
      <w:r w:rsidR="00795C67"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Отдел.</w:t>
      </w:r>
    </w:p>
    <w:p w:rsidR="005D2263" w:rsidRDefault="00795C67" w:rsidP="00FD3262">
      <w:pPr>
        <w:shd w:val="clear" w:color="auto" w:fill="FFFFFF"/>
        <w:spacing w:after="0" w:line="240" w:lineRule="auto"/>
        <w:ind w:left="6" w:right="11" w:hanging="6"/>
        <w:jc w:val="both"/>
        <w:rPr>
          <w:rFonts w:ascii="Times New Roman" w:hAnsi="Times New Roman" w:cs="Times New Roman"/>
          <w:color w:val="403152"/>
          <w:spacing w:val="-8"/>
          <w:sz w:val="28"/>
          <w:szCs w:val="28"/>
        </w:rPr>
      </w:pPr>
      <w:r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В случае служебной необходимости при отсутствии </w:t>
      </w:r>
      <w:r w:rsidR="00EA5E9A" w:rsidRPr="00EA5E9A">
        <w:rPr>
          <w:rFonts w:ascii="Times New Roman" w:hAnsi="Times New Roman" w:cs="Times New Roman"/>
          <w:color w:val="403152"/>
          <w:spacing w:val="-8"/>
          <w:sz w:val="28"/>
          <w:szCs w:val="28"/>
        </w:rPr>
        <w:t>государственного налогового инспектора</w:t>
      </w:r>
      <w:r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отдела </w:t>
      </w:r>
      <w:r w:rsidR="0052169B">
        <w:rPr>
          <w:rFonts w:ascii="Times New Roman" w:hAnsi="Times New Roman" w:cs="Times New Roman"/>
          <w:color w:val="403152"/>
          <w:spacing w:val="-8"/>
          <w:sz w:val="28"/>
          <w:szCs w:val="28"/>
        </w:rPr>
        <w:t>камеральных</w:t>
      </w:r>
      <w:r w:rsidR="00334729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проверок</w:t>
      </w:r>
      <w:r w:rsidR="00F04064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Инспекции </w:t>
      </w:r>
      <w:r w:rsidR="0045532B" w:rsidRPr="0045532B">
        <w:rPr>
          <w:rFonts w:ascii="Times New Roman" w:hAnsi="Times New Roman" w:cs="Times New Roman"/>
          <w:color w:val="403152"/>
          <w:spacing w:val="-8"/>
          <w:sz w:val="28"/>
          <w:szCs w:val="28"/>
        </w:rPr>
        <w:t>в отделе действует взаимозаменяемость, в соответствии с распределением начальником отдела</w:t>
      </w:r>
      <w:r w:rsidR="0045532B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="0052169B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камеральных </w:t>
      </w:r>
      <w:r w:rsidR="0045532B">
        <w:rPr>
          <w:rFonts w:ascii="Times New Roman" w:hAnsi="Times New Roman" w:cs="Times New Roman"/>
          <w:color w:val="403152"/>
          <w:spacing w:val="-8"/>
          <w:sz w:val="28"/>
          <w:szCs w:val="28"/>
        </w:rPr>
        <w:t>проверок</w:t>
      </w:r>
      <w:r w:rsidR="00F04064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="0045532B">
        <w:rPr>
          <w:rFonts w:ascii="Times New Roman" w:hAnsi="Times New Roman" w:cs="Times New Roman"/>
          <w:color w:val="403152"/>
          <w:spacing w:val="-8"/>
          <w:sz w:val="28"/>
          <w:szCs w:val="28"/>
        </w:rPr>
        <w:t>обязанностей</w:t>
      </w:r>
      <w:r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. В случае служебной необходимости при отсутствии любого иного сотрудника отдела </w:t>
      </w:r>
      <w:r w:rsidR="0052169B">
        <w:rPr>
          <w:rFonts w:ascii="Times New Roman" w:hAnsi="Times New Roman" w:cs="Times New Roman"/>
          <w:color w:val="403152"/>
          <w:spacing w:val="-8"/>
          <w:sz w:val="28"/>
          <w:szCs w:val="28"/>
        </w:rPr>
        <w:t>камеральных</w:t>
      </w:r>
      <w:r w:rsidR="00334729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проверок</w:t>
      </w:r>
      <w:r w:rsidR="00F04064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="0045532B">
        <w:rPr>
          <w:rFonts w:ascii="Times New Roman" w:hAnsi="Times New Roman" w:cs="Times New Roman"/>
          <w:color w:val="403152"/>
          <w:spacing w:val="-8"/>
          <w:sz w:val="28"/>
          <w:szCs w:val="28"/>
        </w:rPr>
        <w:t>государственный налоговый инспектор</w:t>
      </w:r>
      <w:r w:rsidR="0052169B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исполняет его служебные обязанности по распоряжению начальника отдела </w:t>
      </w:r>
      <w:r w:rsidR="0052169B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камеральных </w:t>
      </w:r>
      <w:r w:rsidR="00334729">
        <w:rPr>
          <w:rFonts w:ascii="Times New Roman" w:hAnsi="Times New Roman" w:cs="Times New Roman"/>
          <w:color w:val="403152"/>
          <w:spacing w:val="-8"/>
          <w:sz w:val="28"/>
          <w:szCs w:val="28"/>
        </w:rPr>
        <w:t>проверок</w:t>
      </w:r>
      <w:r w:rsidR="00F04064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Инспекции.</w:t>
      </w:r>
    </w:p>
    <w:p w:rsidR="00FD3262" w:rsidRPr="00FD3262" w:rsidRDefault="00FD3262" w:rsidP="00FD326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color w:val="403152"/>
          <w:spacing w:val="-8"/>
          <w:sz w:val="28"/>
          <w:szCs w:val="28"/>
        </w:rPr>
      </w:pPr>
    </w:p>
    <w:p w:rsidR="00EB1A1E" w:rsidRDefault="0000419E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219E5" w:rsidRPr="003219E5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5D2263" w:rsidRPr="00190F84" w:rsidRDefault="003219E5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E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B1A1E">
        <w:rPr>
          <w:rFonts w:ascii="Times New Roman" w:hAnsi="Times New Roman" w:cs="Times New Roman"/>
          <w:b/>
          <w:sz w:val="28"/>
          <w:szCs w:val="28"/>
        </w:rPr>
        <w:t>замещения</w:t>
      </w:r>
      <w:r w:rsidRPr="003219E5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EB1A1E">
        <w:rPr>
          <w:rFonts w:ascii="Times New Roman" w:hAnsi="Times New Roman" w:cs="Times New Roman"/>
          <w:b/>
          <w:sz w:val="28"/>
          <w:szCs w:val="28"/>
        </w:rPr>
        <w:t>и гражданской службы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795C67" w:rsidRDefault="00EB1A1E" w:rsidP="00F104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F1046B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Для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2263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45532B" w:rsidRPr="0045532B">
        <w:rPr>
          <w:rFonts w:ascii="Times New Roman" w:hAnsi="Times New Roman" w:cs="Times New Roman"/>
          <w:color w:val="403152"/>
          <w:spacing w:val="-8"/>
          <w:sz w:val="28"/>
          <w:szCs w:val="28"/>
        </w:rPr>
        <w:t>государственного налогового инспектора</w:t>
      </w:r>
      <w:r w:rsidR="00795C67"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="009C5772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отдела </w:t>
      </w:r>
      <w:r w:rsidR="0052169B">
        <w:rPr>
          <w:rFonts w:ascii="Times New Roman" w:hAnsi="Times New Roman" w:cs="Times New Roman"/>
          <w:color w:val="403152"/>
          <w:spacing w:val="-8"/>
          <w:sz w:val="28"/>
          <w:szCs w:val="28"/>
        </w:rPr>
        <w:lastRenderedPageBreak/>
        <w:t>камеральных</w:t>
      </w:r>
      <w:r w:rsidR="009C5772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проверок</w:t>
      </w:r>
      <w:r w:rsidR="002A7418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="009C5772">
        <w:rPr>
          <w:rFonts w:ascii="Times New Roman" w:hAnsi="Times New Roman" w:cs="Times New Roman"/>
          <w:color w:val="403152"/>
          <w:spacing w:val="-8"/>
          <w:sz w:val="28"/>
          <w:szCs w:val="28"/>
        </w:rPr>
        <w:t xml:space="preserve"> </w:t>
      </w:r>
      <w:r w:rsidR="00795C67" w:rsidRPr="00795C67">
        <w:rPr>
          <w:rFonts w:ascii="Times New Roman" w:hAnsi="Times New Roman" w:cs="Times New Roman"/>
          <w:color w:val="403152"/>
          <w:spacing w:val="-8"/>
          <w:sz w:val="28"/>
          <w:szCs w:val="28"/>
        </w:rPr>
        <w:t>Инспекции</w:t>
      </w:r>
      <w:proofErr w:type="gramEnd"/>
      <w:r w:rsidR="00795C6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9551F3" w:rsidRDefault="00EB1A1E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A79">
        <w:rPr>
          <w:rFonts w:ascii="Times New Roman" w:hAnsi="Times New Roman" w:cs="Times New Roman"/>
          <w:sz w:val="28"/>
          <w:szCs w:val="28"/>
        </w:rPr>
        <w:t>.1.</w:t>
      </w:r>
      <w:r w:rsidR="000A2314">
        <w:rPr>
          <w:rFonts w:ascii="Times New Roman" w:hAnsi="Times New Roman" w:cs="Times New Roman"/>
          <w:sz w:val="28"/>
          <w:szCs w:val="28"/>
        </w:rPr>
        <w:t>Н</w:t>
      </w:r>
      <w:r w:rsidR="00085413">
        <w:rPr>
          <w:rFonts w:ascii="Times New Roman" w:hAnsi="Times New Roman" w:cs="Times New Roman"/>
          <w:sz w:val="28"/>
          <w:szCs w:val="28"/>
        </w:rPr>
        <w:t>аличие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Pr="00EB1A1E">
        <w:rPr>
          <w:rFonts w:ascii="Times New Roman" w:hAnsi="Times New Roman" w:cs="Times New Roman"/>
          <w:sz w:val="28"/>
          <w:szCs w:val="28"/>
        </w:rPr>
        <w:t>специальност</w:t>
      </w:r>
      <w:r w:rsidR="009836F3">
        <w:rPr>
          <w:rFonts w:ascii="Times New Roman" w:hAnsi="Times New Roman" w:cs="Times New Roman"/>
          <w:sz w:val="28"/>
          <w:szCs w:val="28"/>
        </w:rPr>
        <w:t>ям</w:t>
      </w:r>
      <w:r w:rsidRPr="00EB1A1E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A29DD" w:rsidRPr="00BA29DD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«Государственный аудит», «</w:t>
      </w:r>
      <w:r w:rsidR="00BA29DD" w:rsidRPr="00785680">
        <w:rPr>
          <w:rFonts w:ascii="Times New Roman" w:hAnsi="Times New Roman" w:cs="Times New Roman"/>
          <w:sz w:val="28"/>
          <w:szCs w:val="28"/>
        </w:rPr>
        <w:t>Эк</w:t>
      </w:r>
      <w:r w:rsidR="00785680" w:rsidRPr="00785680">
        <w:rPr>
          <w:rFonts w:ascii="Times New Roman" w:hAnsi="Times New Roman" w:cs="Times New Roman"/>
          <w:sz w:val="28"/>
          <w:szCs w:val="28"/>
        </w:rPr>
        <w:t>о</w:t>
      </w:r>
      <w:r w:rsidR="00BA29DD" w:rsidRPr="00785680">
        <w:rPr>
          <w:rFonts w:ascii="Times New Roman" w:hAnsi="Times New Roman" w:cs="Times New Roman"/>
          <w:sz w:val="28"/>
          <w:szCs w:val="28"/>
        </w:rPr>
        <w:t>номика», «Финансы и кредит», «Менеджмент», «Управление персоналом», «Юриспруденция»</w:t>
      </w:r>
      <w:r w:rsidR="00F6448B">
        <w:rPr>
          <w:rFonts w:ascii="Times New Roman" w:hAnsi="Times New Roman" w:cs="Times New Roman"/>
          <w:sz w:val="28"/>
          <w:szCs w:val="28"/>
        </w:rPr>
        <w:t xml:space="preserve">, «Экономическая безопасность», </w:t>
      </w:r>
      <w:r w:rsidR="00BA56B3">
        <w:rPr>
          <w:rFonts w:ascii="Times New Roman" w:hAnsi="Times New Roman" w:cs="Times New Roman"/>
          <w:sz w:val="28"/>
          <w:szCs w:val="28"/>
        </w:rPr>
        <w:t>«Логопедия».</w:t>
      </w:r>
      <w:proofErr w:type="gramEnd"/>
    </w:p>
    <w:p w:rsidR="0052169B" w:rsidRDefault="0052169B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Без предъявления требовани</w:t>
      </w:r>
      <w:r w:rsidR="00B51CC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к стажу.</w:t>
      </w:r>
    </w:p>
    <w:p w:rsidR="000A2314" w:rsidRDefault="000A2314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A79">
        <w:rPr>
          <w:rFonts w:ascii="Times New Roman" w:hAnsi="Times New Roman" w:cs="Times New Roman"/>
          <w:sz w:val="28"/>
          <w:szCs w:val="28"/>
        </w:rPr>
        <w:t>.</w:t>
      </w:r>
      <w:r w:rsidR="00B51CC0">
        <w:rPr>
          <w:rFonts w:ascii="Times New Roman" w:hAnsi="Times New Roman" w:cs="Times New Roman"/>
          <w:sz w:val="28"/>
          <w:szCs w:val="28"/>
        </w:rPr>
        <w:t>3</w:t>
      </w:r>
      <w:r w:rsidR="002E4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Наличие базовых знаний: </w:t>
      </w:r>
    </w:p>
    <w:p w:rsidR="000A2314" w:rsidRDefault="000A2314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14">
        <w:rPr>
          <w:rFonts w:ascii="Times New Roman" w:hAnsi="Times New Roman" w:cs="Times New Roman"/>
          <w:sz w:val="28"/>
          <w:szCs w:val="28"/>
        </w:rPr>
        <w:t>Знание основ:</w:t>
      </w:r>
    </w:p>
    <w:p w:rsidR="00A51E4B" w:rsidRDefault="00A51E4B" w:rsidP="00E2183F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4B">
        <w:rPr>
          <w:rFonts w:ascii="Times New Roman" w:hAnsi="Times New Roman" w:cs="Times New Roman"/>
          <w:sz w:val="28"/>
          <w:szCs w:val="28"/>
        </w:rPr>
        <w:t>- Конституции Российской Федерации, законодательства о гражданской службе, законодательства о противодействии коррупции</w:t>
      </w:r>
      <w:r w:rsidR="00E2183F">
        <w:rPr>
          <w:rFonts w:ascii="Times New Roman" w:hAnsi="Times New Roman" w:cs="Times New Roman"/>
          <w:sz w:val="28"/>
          <w:szCs w:val="28"/>
        </w:rPr>
        <w:t>;</w:t>
      </w:r>
    </w:p>
    <w:p w:rsidR="00E2183F" w:rsidRPr="000A2314" w:rsidRDefault="00E2183F" w:rsidP="00E2183F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83F">
        <w:rPr>
          <w:rFonts w:ascii="Times New Roman" w:hAnsi="Times New Roman" w:cs="Times New Roman"/>
          <w:sz w:val="28"/>
          <w:szCs w:val="28"/>
        </w:rPr>
        <w:t>государственного языка Российской Федерации (русского языка);</w:t>
      </w:r>
    </w:p>
    <w:p w:rsidR="00A51E4B" w:rsidRPr="000A2314" w:rsidRDefault="00A51E4B" w:rsidP="00E218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4B">
        <w:rPr>
          <w:rFonts w:ascii="Times New Roman" w:hAnsi="Times New Roman" w:cs="Times New Roman"/>
          <w:sz w:val="28"/>
          <w:szCs w:val="28"/>
        </w:rPr>
        <w:t>- в области информацио</w:t>
      </w:r>
      <w:r w:rsidR="00F76EE5">
        <w:rPr>
          <w:rFonts w:ascii="Times New Roman" w:hAnsi="Times New Roman" w:cs="Times New Roman"/>
          <w:sz w:val="28"/>
          <w:szCs w:val="28"/>
        </w:rPr>
        <w:t>нно-коммуникационных технологий</w:t>
      </w:r>
      <w:r w:rsidRPr="00A51E4B">
        <w:rPr>
          <w:rFonts w:ascii="Times New Roman" w:hAnsi="Times New Roman" w:cs="Times New Roman"/>
          <w:sz w:val="28"/>
          <w:szCs w:val="28"/>
        </w:rPr>
        <w:t>.</w:t>
      </w:r>
    </w:p>
    <w:p w:rsidR="000A2314" w:rsidRDefault="00EE2D6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51C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Наличие профессиональных знаний:</w:t>
      </w:r>
    </w:p>
    <w:p w:rsidR="00EE2D6A" w:rsidRDefault="00521463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EE2D6A">
        <w:rPr>
          <w:rFonts w:ascii="Times New Roman" w:hAnsi="Times New Roman" w:cs="Times New Roman"/>
          <w:sz w:val="28"/>
          <w:szCs w:val="28"/>
        </w:rPr>
        <w:t>.1. В сфере законодательства Российской Федерации:</w:t>
      </w:r>
    </w:p>
    <w:p w:rsidR="00B51CC0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14">
        <w:rPr>
          <w:rFonts w:ascii="Times New Roman" w:hAnsi="Times New Roman" w:cs="Times New Roman"/>
          <w:sz w:val="28"/>
          <w:szCs w:val="28"/>
        </w:rPr>
        <w:t>службы Российской Федерации»;</w:t>
      </w:r>
    </w:p>
    <w:p w:rsidR="00B51CC0" w:rsidRPr="00FE3C5E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31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A2314">
        <w:rPr>
          <w:rFonts w:ascii="Times New Roman" w:hAnsi="Times New Roman" w:cs="Times New Roman"/>
          <w:sz w:val="28"/>
          <w:szCs w:val="28"/>
        </w:rPr>
        <w:t xml:space="preserve"> закон от 27 июля 2004 г. № 79-ФЗ «О государственной гражданской службе Российской Федерации»;</w:t>
      </w:r>
    </w:p>
    <w:p w:rsidR="00B51CC0" w:rsidRPr="009F24A5" w:rsidRDefault="00B51CC0" w:rsidP="00B5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24A5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F24A5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9F24A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2004 г. N 506 "Об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Федеральной налоговой службе";</w:t>
      </w:r>
    </w:p>
    <w:p w:rsidR="00B51CC0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4A1D">
        <w:rPr>
          <w:rFonts w:ascii="Times New Roman" w:hAnsi="Times New Roman" w:cs="Times New Roman"/>
          <w:sz w:val="28"/>
          <w:szCs w:val="28"/>
        </w:rPr>
        <w:t>Федеральный закон от 27 июля 2006 г. N 152-ФЗ "О персональных данных";</w:t>
      </w:r>
    </w:p>
    <w:p w:rsidR="00B51CC0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231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A231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25 декабря 2008 г. № 273-ФЗ </w:t>
      </w:r>
      <w:r w:rsidRPr="000A2314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CC0" w:rsidRPr="00F4457C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4457C">
        <w:rPr>
          <w:rFonts w:ascii="Times New Roman" w:hAnsi="Times New Roman" w:cs="Times New Roman"/>
          <w:sz w:val="28"/>
        </w:rPr>
        <w:t>Указ Президента Российской Федерации от 12 августа 2002 г. N 885 "Об утверждении общих принципов служебного поведения государственных служащих";</w:t>
      </w:r>
    </w:p>
    <w:p w:rsidR="00B51CC0" w:rsidRPr="00F4457C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</w:t>
      </w:r>
      <w:r w:rsidRPr="00F4457C">
        <w:rPr>
          <w:rFonts w:ascii="Times New Roman" w:hAnsi="Times New Roman" w:cs="Times New Roman"/>
          <w:sz w:val="28"/>
        </w:rPr>
        <w:t xml:space="preserve"> Указ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  <w:proofErr w:type="gramEnd"/>
    </w:p>
    <w:p w:rsidR="00B51CC0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</w:t>
      </w:r>
      <w:r w:rsidRPr="00F4457C">
        <w:rPr>
          <w:rFonts w:ascii="Times New Roman" w:hAnsi="Times New Roman" w:cs="Times New Roman"/>
          <w:sz w:val="28"/>
        </w:rPr>
        <w:t xml:space="preserve">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:rsidR="00B51CC0" w:rsidRPr="00483BA1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83BA1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реализации";</w:t>
      </w:r>
    </w:p>
    <w:p w:rsidR="00B51CC0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83BA1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21 января 2015 г. N 29 "Об утверждении Правил сообщения работодателем о заключении трудового </w:t>
      </w:r>
      <w:r w:rsidRPr="00483BA1">
        <w:rPr>
          <w:rFonts w:ascii="Times New Roman" w:hAnsi="Times New Roman" w:cs="Times New Roman"/>
          <w:sz w:val="28"/>
          <w:szCs w:val="28"/>
        </w:rPr>
        <w:lastRenderedPageBreak/>
        <w:t>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Федерации";</w:t>
      </w:r>
    </w:p>
    <w:p w:rsidR="00B51CC0" w:rsidRDefault="00B51CC0" w:rsidP="00B51C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3BA1">
        <w:rPr>
          <w:rFonts w:ascii="Times New Roman" w:hAnsi="Times New Roman" w:cs="Times New Roman"/>
          <w:sz w:val="28"/>
          <w:szCs w:val="28"/>
        </w:rPr>
        <w:t xml:space="preserve"> Федеральный закон Российской Федерации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B51CC0" w:rsidRDefault="00B51CC0" w:rsidP="00B5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1CC0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B51CC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B51CC0" w:rsidRDefault="00B51CC0" w:rsidP="00B51CC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форме";</w:t>
      </w:r>
    </w:p>
    <w:p w:rsidR="00521463" w:rsidRDefault="00521463" w:rsidP="005214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-Налоговый кодекс Российской Федерации;</w:t>
      </w:r>
    </w:p>
    <w:p w:rsidR="00521463" w:rsidRDefault="00521463" w:rsidP="005214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-Гражданский кодекс Российской Федерации;</w:t>
      </w:r>
    </w:p>
    <w:p w:rsidR="00521463" w:rsidRDefault="00521463" w:rsidP="00521463">
      <w:pPr>
        <w:shd w:val="clear" w:color="auto" w:fill="FFFFFF"/>
        <w:tabs>
          <w:tab w:val="num" w:pos="284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-</w:t>
      </w:r>
      <w:r w:rsidRPr="009F24A5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Трудовой кодекс Российской Федерации;</w:t>
      </w:r>
    </w:p>
    <w:p w:rsidR="00521463" w:rsidRPr="00521463" w:rsidRDefault="00521463" w:rsidP="00521463">
      <w:pPr>
        <w:shd w:val="clear" w:color="auto" w:fill="FFFFFF"/>
        <w:tabs>
          <w:tab w:val="num" w:pos="284"/>
        </w:tabs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- Кодекс об административных правонарушениях;</w:t>
      </w:r>
    </w:p>
    <w:p w:rsidR="00B51CC0" w:rsidRPr="00521463" w:rsidRDefault="00B51CC0" w:rsidP="005214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463">
        <w:rPr>
          <w:rFonts w:ascii="Times New Roman" w:hAnsi="Times New Roman" w:cs="Times New Roman"/>
          <w:sz w:val="28"/>
          <w:szCs w:val="28"/>
        </w:rPr>
        <w:t>-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Федеральные конституционные законы;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     -Федеральный закон 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от 27 мая 2003 года № 58-ФЗ «О системе государствен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ной службы Российской Федерации;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    -Указы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</w:t>
      </w:r>
      <w:r w:rsidR="00521463">
        <w:rPr>
          <w:rFonts w:ascii="Times New Roman" w:hAnsi="Times New Roman" w:cs="Times New Roman"/>
          <w:color w:val="403152"/>
          <w:sz w:val="28"/>
          <w:szCs w:val="28"/>
        </w:rPr>
        <w:t xml:space="preserve">и распоряжения 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Президента Российской Федерации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    -Постановления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</w:t>
      </w:r>
      <w:r w:rsidR="00521463">
        <w:rPr>
          <w:rFonts w:ascii="Times New Roman" w:hAnsi="Times New Roman" w:cs="Times New Roman"/>
          <w:color w:val="403152"/>
          <w:sz w:val="28"/>
          <w:szCs w:val="28"/>
        </w:rPr>
        <w:t xml:space="preserve">и распоряжения 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Пра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вительства Российской Федерации;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    -</w:t>
      </w:r>
      <w:r w:rsidR="00521463">
        <w:rPr>
          <w:rFonts w:ascii="Times New Roman" w:hAnsi="Times New Roman" w:cs="Times New Roman"/>
          <w:color w:val="403152"/>
          <w:sz w:val="28"/>
          <w:szCs w:val="28"/>
        </w:rPr>
        <w:t>Н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ормативные</w:t>
      </w:r>
      <w:r w:rsidR="00521463">
        <w:rPr>
          <w:rFonts w:ascii="Times New Roman" w:hAnsi="Times New Roman" w:cs="Times New Roman"/>
          <w:color w:val="403152"/>
          <w:sz w:val="28"/>
          <w:szCs w:val="28"/>
        </w:rPr>
        <w:t xml:space="preserve"> правовые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акты</w:t>
      </w:r>
      <w:r w:rsidR="00521463">
        <w:rPr>
          <w:rFonts w:ascii="Times New Roman" w:hAnsi="Times New Roman" w:cs="Times New Roman"/>
          <w:color w:val="403152"/>
          <w:sz w:val="28"/>
          <w:szCs w:val="28"/>
        </w:rPr>
        <w:t xml:space="preserve"> Минфина России, ФНС России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и служебные документы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, регулирующих соответствующую сферу деятельности применительно к исполнению конкретных должностных обязанностей,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  -О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снов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ы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управления и организации труда, процесса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прохождения гражданской службы;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 -Н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орм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ы делового общения;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 -Ф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орм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ы и методы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работы с применением автома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тизированных средств управления;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-С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луже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бный распорядок управления;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-Порядок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работы со служебной информацией;</w:t>
      </w:r>
    </w:p>
    <w:p w:rsidR="00B51CC0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-О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снов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ы делопроизводства;</w:t>
      </w:r>
    </w:p>
    <w:p w:rsidR="00521463" w:rsidRPr="00521463" w:rsidRDefault="00B51CC0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-П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равил</w:t>
      </w:r>
      <w:r w:rsidRPr="00521463">
        <w:rPr>
          <w:rFonts w:ascii="Times New Roman" w:hAnsi="Times New Roman" w:cs="Times New Roman"/>
          <w:color w:val="403152"/>
          <w:sz w:val="28"/>
          <w:szCs w:val="28"/>
        </w:rPr>
        <w:t>а</w:t>
      </w:r>
      <w:r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охраны труда и противопожарной безопасности;</w:t>
      </w:r>
    </w:p>
    <w:p w:rsidR="00521463" w:rsidRPr="00521463" w:rsidRDefault="00521463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- Аппаратное и программное обеспечение</w:t>
      </w:r>
      <w:r w:rsidR="00B51CC0"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; </w:t>
      </w:r>
    </w:p>
    <w:p w:rsidR="00521463" w:rsidRPr="00521463" w:rsidRDefault="00521463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-Возможности и особенности</w:t>
      </w:r>
      <w:r w:rsidR="00B51CC0"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</w:t>
      </w:r>
      <w:proofErr w:type="gramStart"/>
      <w:r w:rsidR="00B51CC0"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применения</w:t>
      </w:r>
      <w:proofErr w:type="gramEnd"/>
      <w:r w:rsidR="00B51CC0"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521463" w:rsidRDefault="00521463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-Общие вопросы</w:t>
      </w:r>
      <w:r w:rsidR="00B51CC0"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 xml:space="preserve"> в области обеспечения информационной безопасности; </w:t>
      </w:r>
    </w:p>
    <w:p w:rsidR="00521463" w:rsidRPr="00521463" w:rsidRDefault="00521463" w:rsidP="0052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3152"/>
          <w:sz w:val="28"/>
          <w:szCs w:val="28"/>
        </w:rPr>
      </w:pPr>
      <w:r>
        <w:rPr>
          <w:rFonts w:ascii="Times New Roman" w:hAnsi="Times New Roman" w:cs="Times New Roman"/>
          <w:color w:val="403152"/>
          <w:sz w:val="28"/>
          <w:szCs w:val="28"/>
        </w:rPr>
        <w:t xml:space="preserve">       -Положение о</w:t>
      </w:r>
      <w:r w:rsidR="002A7418">
        <w:rPr>
          <w:rFonts w:ascii="Times New Roman" w:hAnsi="Times New Roman" w:cs="Times New Roman"/>
          <w:color w:val="403152"/>
          <w:sz w:val="28"/>
          <w:szCs w:val="28"/>
        </w:rPr>
        <w:t xml:space="preserve">б отделе камеральных проверок </w:t>
      </w:r>
      <w:r>
        <w:rPr>
          <w:rFonts w:ascii="Times New Roman" w:hAnsi="Times New Roman" w:cs="Times New Roman"/>
          <w:color w:val="403152"/>
          <w:sz w:val="28"/>
          <w:szCs w:val="28"/>
        </w:rPr>
        <w:t>;</w:t>
      </w:r>
    </w:p>
    <w:p w:rsidR="00B51CC0" w:rsidRPr="00FB3F88" w:rsidRDefault="00521463" w:rsidP="00FB3F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403152"/>
          <w:sz w:val="28"/>
          <w:szCs w:val="28"/>
          <w:u w:val="single"/>
        </w:rPr>
      </w:pPr>
      <w:r w:rsidRPr="00521463">
        <w:rPr>
          <w:rFonts w:ascii="Times New Roman" w:hAnsi="Times New Roman" w:cs="Times New Roman"/>
          <w:color w:val="403152"/>
          <w:sz w:val="28"/>
          <w:szCs w:val="28"/>
        </w:rPr>
        <w:t xml:space="preserve">      -Д</w:t>
      </w:r>
      <w:r w:rsidR="00B51CC0" w:rsidRPr="00521463">
        <w:rPr>
          <w:rFonts w:ascii="Times New Roman" w:eastAsia="Calibri" w:hAnsi="Times New Roman" w:cs="Times New Roman"/>
          <w:color w:val="403152"/>
          <w:sz w:val="28"/>
          <w:szCs w:val="28"/>
        </w:rPr>
        <w:t>олжностной регламент</w:t>
      </w:r>
      <w:r w:rsidR="00FB3F88">
        <w:rPr>
          <w:rFonts w:ascii="Times New Roman" w:eastAsia="Calibri" w:hAnsi="Times New Roman" w:cs="Times New Roman"/>
          <w:color w:val="403152"/>
          <w:sz w:val="28"/>
          <w:szCs w:val="28"/>
        </w:rPr>
        <w:t>.</w:t>
      </w:r>
    </w:p>
    <w:p w:rsidR="00B51CC0" w:rsidRDefault="00B51CC0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CC2" w:rsidRDefault="008A6A01" w:rsidP="00313C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5214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Иные профессиональные знания: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 - основы экономики, финансов и кредита, бухгалтерского и налогового учета;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- основы налогообложения;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- основы финансовых и кредитных отношений;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>- принципы формирования налоговой системы Российской Федерации</w:t>
      </w:r>
      <w:r w:rsidRPr="009E58A4">
        <w:rPr>
          <w:rFonts w:cs="Times New Roman"/>
          <w:sz w:val="28"/>
          <w:szCs w:val="28"/>
        </w:rPr>
        <w:t xml:space="preserve">;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- процесс прохождения гражданской службы,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- нормы делового общения,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>- формы и методы работы с применением автоматизированных средств управления,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- служебный распорядок инспекции,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- порядок работы со служебной информацией,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- основы делопроизводства, </w:t>
      </w:r>
    </w:p>
    <w:p w:rsidR="00313CC2" w:rsidRPr="009E58A4" w:rsidRDefault="00313CC2" w:rsidP="00313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A4">
        <w:rPr>
          <w:rFonts w:ascii="Times New Roman" w:hAnsi="Times New Roman" w:cs="Times New Roman"/>
          <w:sz w:val="28"/>
          <w:szCs w:val="28"/>
        </w:rPr>
        <w:t xml:space="preserve">- правила охраны труда и противопожарной безопасности, аппаратного и программного обеспечения, </w:t>
      </w:r>
    </w:p>
    <w:p w:rsidR="00F61C32" w:rsidRDefault="00F61C32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252" w:rsidRDefault="00EC037D" w:rsidP="00D4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1BC6">
        <w:rPr>
          <w:rFonts w:ascii="Times New Roman" w:hAnsi="Times New Roman" w:cs="Times New Roman"/>
          <w:sz w:val="28"/>
          <w:szCs w:val="28"/>
        </w:rPr>
        <w:t>6.</w:t>
      </w:r>
      <w:r w:rsidR="00521463">
        <w:rPr>
          <w:rFonts w:ascii="Times New Roman" w:hAnsi="Times New Roman" w:cs="Times New Roman"/>
          <w:sz w:val="28"/>
          <w:szCs w:val="28"/>
        </w:rPr>
        <w:t>5</w:t>
      </w:r>
      <w:r w:rsidR="00561BC6">
        <w:rPr>
          <w:rFonts w:ascii="Times New Roman" w:hAnsi="Times New Roman" w:cs="Times New Roman"/>
          <w:sz w:val="28"/>
          <w:szCs w:val="28"/>
        </w:rPr>
        <w:t>. Наличие функциональных знаний:</w:t>
      </w:r>
    </w:p>
    <w:p w:rsidR="00D43252" w:rsidRPr="00D43252" w:rsidRDefault="00D43252" w:rsidP="00D4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 - общие положения о налоговом контроле, </w:t>
      </w:r>
    </w:p>
    <w:p w:rsidR="00D43252" w:rsidRPr="00D43252" w:rsidRDefault="00D43252" w:rsidP="00D4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- схемы ухода от налогов, </w:t>
      </w:r>
    </w:p>
    <w:p w:rsidR="00D43252" w:rsidRPr="00D43252" w:rsidRDefault="00D43252" w:rsidP="00D4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- порядок определения налогооблагаемой базы, </w:t>
      </w:r>
    </w:p>
    <w:p w:rsidR="00D43252" w:rsidRPr="00D43252" w:rsidRDefault="00D43252" w:rsidP="00D4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- понятие «налоговый контроль», </w:t>
      </w:r>
    </w:p>
    <w:p w:rsidR="00D43252" w:rsidRPr="00D43252" w:rsidRDefault="00D43252" w:rsidP="00D432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- </w:t>
      </w:r>
      <w:r w:rsidRPr="00D43252">
        <w:rPr>
          <w:rFonts w:ascii="Times New Roman" w:hAnsi="Times New Roman"/>
          <w:sz w:val="28"/>
          <w:szCs w:val="28"/>
        </w:rPr>
        <w:t xml:space="preserve">порядок проведения мероприятий налогового контроля, </w:t>
      </w:r>
    </w:p>
    <w:p w:rsidR="00D43252" w:rsidRPr="00D43252" w:rsidRDefault="00D43252" w:rsidP="00D432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3252">
        <w:rPr>
          <w:rFonts w:ascii="Times New Roman" w:hAnsi="Times New Roman"/>
          <w:sz w:val="28"/>
          <w:szCs w:val="28"/>
        </w:rPr>
        <w:t xml:space="preserve">- порядок и сроки проведения камеральных проверок, требования к составлению акта камеральной проверки, </w:t>
      </w:r>
    </w:p>
    <w:p w:rsidR="00D43252" w:rsidRPr="00D43252" w:rsidRDefault="00D43252" w:rsidP="00D432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3252">
        <w:rPr>
          <w:rFonts w:ascii="Times New Roman" w:hAnsi="Times New Roman"/>
          <w:sz w:val="28"/>
          <w:szCs w:val="28"/>
        </w:rPr>
        <w:t>- судебно-арбитражная практика в части камеральных проверок.</w:t>
      </w:r>
    </w:p>
    <w:p w:rsidR="00D43252" w:rsidRPr="00D43252" w:rsidRDefault="00D43252" w:rsidP="00D4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- понятие нормы права, нормативного правового акта, правоотношений и их признаки; </w:t>
      </w:r>
    </w:p>
    <w:p w:rsidR="00D43252" w:rsidRPr="00D43252" w:rsidRDefault="00D43252" w:rsidP="00D4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>- общие вопросы в области обеспечения информационной безопасности.</w:t>
      </w:r>
    </w:p>
    <w:p w:rsidR="00D43252" w:rsidRPr="00D43252" w:rsidRDefault="00D43252" w:rsidP="00D432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- система взаимодействия в рамках внутриведомственного и межведомственного электронного документооборота; </w:t>
      </w:r>
    </w:p>
    <w:p w:rsidR="00D43252" w:rsidRPr="00D43252" w:rsidRDefault="00D43252" w:rsidP="00D432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>- централизованная и смешанная формы ведения делопроизводства.</w:t>
      </w:r>
    </w:p>
    <w:p w:rsidR="00D43252" w:rsidRPr="00D43252" w:rsidRDefault="00D43252" w:rsidP="00D4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>- общие вопросы в области обеспечения информационной безопасности.</w:t>
      </w:r>
    </w:p>
    <w:p w:rsidR="00D43252" w:rsidRPr="00D43252" w:rsidRDefault="00D43252" w:rsidP="00D4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- принципы предоставления государственных услуг; </w:t>
      </w:r>
    </w:p>
    <w:p w:rsidR="00D43252" w:rsidRPr="00D43252" w:rsidRDefault="00D43252" w:rsidP="00D4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52">
        <w:rPr>
          <w:rFonts w:ascii="Times New Roman" w:hAnsi="Times New Roman" w:cs="Times New Roman"/>
          <w:sz w:val="28"/>
          <w:szCs w:val="28"/>
        </w:rPr>
        <w:t xml:space="preserve">- требования к предоставлению государственных услуг; </w:t>
      </w:r>
    </w:p>
    <w:p w:rsidR="00561BC6" w:rsidRPr="00A014EA" w:rsidRDefault="00D43252" w:rsidP="00D432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4EA">
        <w:rPr>
          <w:rFonts w:ascii="Times New Roman" w:hAnsi="Times New Roman" w:cs="Times New Roman"/>
          <w:sz w:val="28"/>
          <w:szCs w:val="28"/>
        </w:rPr>
        <w:t>- порядок предоставления государственных услуг в электронной форме;</w:t>
      </w:r>
    </w:p>
    <w:p w:rsidR="00521463" w:rsidRDefault="00521463" w:rsidP="00D4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959D1" w:rsidRDefault="006959D1" w:rsidP="00F44C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1BC6">
        <w:rPr>
          <w:rFonts w:ascii="Times New Roman" w:hAnsi="Times New Roman" w:cs="Times New Roman"/>
          <w:sz w:val="28"/>
          <w:szCs w:val="28"/>
        </w:rPr>
        <w:t>6.</w:t>
      </w:r>
      <w:r w:rsidR="00521463">
        <w:rPr>
          <w:rFonts w:ascii="Times New Roman" w:hAnsi="Times New Roman" w:cs="Times New Roman"/>
          <w:sz w:val="28"/>
          <w:szCs w:val="28"/>
        </w:rPr>
        <w:t>6</w:t>
      </w:r>
      <w:r w:rsidR="00561BC6">
        <w:rPr>
          <w:rFonts w:ascii="Times New Roman" w:hAnsi="Times New Roman" w:cs="Times New Roman"/>
          <w:sz w:val="28"/>
          <w:szCs w:val="28"/>
        </w:rPr>
        <w:t>. Наличие базовых умений:</w:t>
      </w:r>
    </w:p>
    <w:p w:rsidR="00521463" w:rsidRDefault="00521463" w:rsidP="005214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521463" w:rsidRDefault="00521463" w:rsidP="005214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521463" w:rsidRDefault="00521463" w:rsidP="005214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521463" w:rsidRDefault="00521463" w:rsidP="005214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041723" w:rsidRDefault="00812634" w:rsidP="009924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2146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Наличие профессиональных умений:</w:t>
      </w:r>
      <w:r w:rsidR="00992456" w:rsidRPr="00992456">
        <w:rPr>
          <w:rFonts w:ascii="Times New Roman" w:hAnsi="Times New Roman"/>
          <w:sz w:val="24"/>
          <w:szCs w:val="24"/>
        </w:rPr>
        <w:t xml:space="preserve"> </w:t>
      </w:r>
    </w:p>
    <w:p w:rsidR="00992456" w:rsidRPr="00041723" w:rsidRDefault="00992456" w:rsidP="009924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/>
          <w:sz w:val="28"/>
          <w:szCs w:val="28"/>
        </w:rPr>
        <w:t xml:space="preserve">- практика </w:t>
      </w:r>
      <w:r w:rsidRPr="00041723">
        <w:rPr>
          <w:rFonts w:ascii="Times New Roman" w:hAnsi="Times New Roman" w:cs="Times New Roman"/>
          <w:sz w:val="28"/>
          <w:szCs w:val="28"/>
        </w:rPr>
        <w:t xml:space="preserve">применения законодательства Российской Федерации о налогах и сборах;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41723">
        <w:rPr>
          <w:rFonts w:ascii="Times New Roman" w:hAnsi="Times New Roman" w:cs="Times New Roman"/>
          <w:sz w:val="28"/>
          <w:szCs w:val="28"/>
        </w:rPr>
        <w:t>осуществление экспертизы проектов, нормативных правовых актов,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 xml:space="preserve">- обеспечение выполнения поставленных руководством задач,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 xml:space="preserve">- анализ и прогнозирование деятельности в порученной сфере,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 xml:space="preserve">- эффективного планирования служебного времени,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 xml:space="preserve">- использование опыта и мнения коллег,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 xml:space="preserve"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 xml:space="preserve">- управление электронной почтой,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 xml:space="preserve">- подготовка презентаций,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 xml:space="preserve">- использование графических объектов в электронных документах, </w:t>
      </w:r>
    </w:p>
    <w:p w:rsidR="00992456" w:rsidRPr="00041723" w:rsidRDefault="00992456" w:rsidP="0099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23">
        <w:rPr>
          <w:rFonts w:ascii="Times New Roman" w:hAnsi="Times New Roman" w:cs="Times New Roman"/>
          <w:sz w:val="28"/>
          <w:szCs w:val="28"/>
        </w:rPr>
        <w:t>- подготовка деловой корреспонденции и актов инспекции.</w:t>
      </w:r>
    </w:p>
    <w:p w:rsidR="00CB6F6F" w:rsidRDefault="00812634" w:rsidP="00531B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214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6B6E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CB6F6F" w:rsidRPr="00CB6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F6F" w:rsidRPr="00CB6F6F" w:rsidRDefault="00CB6F6F" w:rsidP="00CB6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6F6F">
        <w:rPr>
          <w:rFonts w:ascii="Times New Roman" w:hAnsi="Times New Roman" w:cs="Times New Roman"/>
          <w:sz w:val="28"/>
          <w:szCs w:val="28"/>
        </w:rPr>
        <w:t xml:space="preserve">- </w:t>
      </w:r>
      <w:r w:rsidRPr="00CB6F6F">
        <w:rPr>
          <w:rFonts w:ascii="Times New Roman" w:hAnsi="Times New Roman"/>
          <w:sz w:val="28"/>
          <w:szCs w:val="28"/>
        </w:rPr>
        <w:t xml:space="preserve">составление акта камеральной проверки, </w:t>
      </w:r>
    </w:p>
    <w:p w:rsidR="00CB6F6F" w:rsidRPr="00CB6F6F" w:rsidRDefault="00CB6F6F" w:rsidP="00CB6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6F6F">
        <w:rPr>
          <w:rFonts w:ascii="Times New Roman" w:hAnsi="Times New Roman"/>
          <w:sz w:val="28"/>
          <w:szCs w:val="28"/>
        </w:rPr>
        <w:t xml:space="preserve">- составление решения налогового органа о привлечении (об отказе) лица к ответственности за налоговое правонарушение; </w:t>
      </w:r>
    </w:p>
    <w:p w:rsidR="00CB6F6F" w:rsidRPr="00CB6F6F" w:rsidRDefault="00CB6F6F" w:rsidP="00CB6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6F6F">
        <w:rPr>
          <w:rFonts w:ascii="Times New Roman" w:hAnsi="Times New Roman"/>
          <w:sz w:val="28"/>
          <w:szCs w:val="28"/>
        </w:rPr>
        <w:t xml:space="preserve">- проведение мероприятий налогового контроля; </w:t>
      </w:r>
    </w:p>
    <w:p w:rsidR="00CB6F6F" w:rsidRPr="00CB6F6F" w:rsidRDefault="003E252F" w:rsidP="00CB6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6F6F" w:rsidRPr="00CB6F6F">
        <w:rPr>
          <w:rFonts w:ascii="Times New Roman" w:hAnsi="Times New Roman"/>
          <w:sz w:val="28"/>
          <w:szCs w:val="28"/>
        </w:rPr>
        <w:t xml:space="preserve">осуществление электронного документооборота между налоговыми органами при реализации своих полномочий  и налогоплательщиком; </w:t>
      </w:r>
    </w:p>
    <w:p w:rsidR="00CB6F6F" w:rsidRPr="00CB6F6F" w:rsidRDefault="00CB6F6F" w:rsidP="00CB6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6F6F">
        <w:rPr>
          <w:rFonts w:ascii="Times New Roman" w:hAnsi="Times New Roman"/>
          <w:sz w:val="28"/>
          <w:szCs w:val="28"/>
        </w:rPr>
        <w:t>- применения административного законодательства.</w:t>
      </w:r>
    </w:p>
    <w:p w:rsidR="00812634" w:rsidRDefault="00812634" w:rsidP="004037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1B8" w:rsidRDefault="004171B8" w:rsidP="00F44C9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84430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2263" w:rsidRPr="00B93661">
        <w:rPr>
          <w:rFonts w:ascii="Times New Roman" w:hAnsi="Times New Roman" w:cs="Times New Roman"/>
          <w:sz w:val="28"/>
          <w:szCs w:val="28"/>
        </w:rPr>
        <w:t>.Основные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права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9C5772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1657E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4171B8">
        <w:rPr>
          <w:rFonts w:ascii="Times New Roman" w:hAnsi="Times New Roman" w:cs="Times New Roman"/>
          <w:sz w:val="28"/>
          <w:szCs w:val="28"/>
        </w:rPr>
        <w:t>камеральных</w:t>
      </w:r>
      <w:r w:rsidR="00E857DB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4171B8">
        <w:rPr>
          <w:rFonts w:ascii="Times New Roman" w:hAnsi="Times New Roman" w:cs="Times New Roman"/>
          <w:sz w:val="28"/>
          <w:szCs w:val="28"/>
        </w:rPr>
        <w:t xml:space="preserve"> </w:t>
      </w:r>
      <w:r w:rsidR="004037D9">
        <w:rPr>
          <w:rFonts w:ascii="Times New Roman" w:hAnsi="Times New Roman" w:cs="Times New Roman"/>
          <w:sz w:val="28"/>
          <w:szCs w:val="28"/>
        </w:rPr>
        <w:t>Инспекции</w:t>
      </w:r>
      <w:r w:rsidR="005D2263" w:rsidRPr="00B93661">
        <w:rPr>
          <w:rFonts w:ascii="Times New Roman" w:hAnsi="Times New Roman" w:cs="Times New Roman"/>
          <w:sz w:val="28"/>
          <w:szCs w:val="28"/>
        </w:rPr>
        <w:t>,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а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также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его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14,15,17,18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="005D2263" w:rsidRPr="00B93661">
        <w:rPr>
          <w:rFonts w:ascii="Times New Roman" w:hAnsi="Times New Roman" w:cs="Times New Roman"/>
          <w:sz w:val="28"/>
          <w:szCs w:val="28"/>
        </w:rPr>
        <w:t>от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27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июля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2004г.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№79-ФЗ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«О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9C5772" w:rsidRPr="00740443" w:rsidRDefault="0084430A" w:rsidP="00740443">
      <w:pPr>
        <w:pStyle w:val="af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7DB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B71883" w:rsidRPr="00E857D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171B8">
        <w:rPr>
          <w:rFonts w:ascii="Times New Roman" w:hAnsi="Times New Roman" w:cs="Times New Roman"/>
          <w:sz w:val="28"/>
          <w:szCs w:val="28"/>
        </w:rPr>
        <w:t xml:space="preserve">камеральных </w:t>
      </w:r>
      <w:r w:rsidR="00E857DB" w:rsidRPr="00E857DB">
        <w:rPr>
          <w:rFonts w:ascii="Times New Roman" w:hAnsi="Times New Roman" w:cs="Times New Roman"/>
          <w:sz w:val="28"/>
          <w:szCs w:val="28"/>
        </w:rPr>
        <w:t>проверок,</w:t>
      </w:r>
      <w:r w:rsidR="004037D9" w:rsidRPr="00E857DB">
        <w:rPr>
          <w:rFonts w:ascii="Times New Roman" w:hAnsi="Times New Roman" w:cs="Times New Roman"/>
          <w:sz w:val="28"/>
          <w:szCs w:val="28"/>
        </w:rPr>
        <w:t xml:space="preserve"> </w:t>
      </w:r>
      <w:r w:rsidR="009C5772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F01C55" w:rsidRPr="00E857D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4171B8">
        <w:rPr>
          <w:rFonts w:ascii="Times New Roman" w:hAnsi="Times New Roman" w:cs="Times New Roman"/>
          <w:sz w:val="28"/>
          <w:szCs w:val="28"/>
        </w:rPr>
        <w:t>камеральных</w:t>
      </w:r>
      <w:r w:rsidR="00E857DB" w:rsidRPr="00E857DB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AD17FC">
        <w:rPr>
          <w:rFonts w:ascii="Times New Roman" w:hAnsi="Times New Roman" w:cs="Times New Roman"/>
          <w:sz w:val="28"/>
          <w:szCs w:val="28"/>
        </w:rPr>
        <w:t xml:space="preserve"> </w:t>
      </w:r>
      <w:r w:rsidRPr="00E857DB">
        <w:rPr>
          <w:rFonts w:ascii="Times New Roman" w:hAnsi="Times New Roman" w:cs="Times New Roman"/>
          <w:sz w:val="28"/>
          <w:szCs w:val="28"/>
        </w:rPr>
        <w:t>обязан:</w:t>
      </w:r>
    </w:p>
    <w:p w:rsidR="00DD7A14" w:rsidRDefault="00740443" w:rsidP="00DD7A14">
      <w:pPr>
        <w:pStyle w:val="af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0443">
        <w:rPr>
          <w:rFonts w:ascii="Times New Roman" w:hAnsi="Times New Roman" w:cs="Times New Roman"/>
          <w:sz w:val="28"/>
          <w:szCs w:val="28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законы и иные правовые акты субъектов Российской Федерации и обеспечить их исполнение налогоплательщиками, плательщиками сборов и налоговыми агентами, состоящими на учете в Инспекции.</w:t>
      </w:r>
    </w:p>
    <w:p w:rsidR="00DD7A14" w:rsidRPr="00DD7A14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D7A1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D7A14">
        <w:rPr>
          <w:rFonts w:ascii="Times New Roman" w:hAnsi="Times New Roman" w:cs="Times New Roman"/>
          <w:sz w:val="28"/>
          <w:szCs w:val="28"/>
        </w:rPr>
        <w:t xml:space="preserve">. Проводить  камеральные проверки  налоговой отчетности, оформлять ее результаты, осуществлять иных функций отдела, связанных с камеральной проверкой;      </w:t>
      </w:r>
    </w:p>
    <w:p w:rsidR="00DD7A14" w:rsidRPr="00DD7A14" w:rsidRDefault="00DD7A14" w:rsidP="00DD7A1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D7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D7A14">
        <w:rPr>
          <w:sz w:val="28"/>
          <w:szCs w:val="28"/>
        </w:rPr>
        <w:t>8</w:t>
      </w:r>
      <w:r>
        <w:rPr>
          <w:sz w:val="28"/>
          <w:szCs w:val="28"/>
        </w:rPr>
        <w:t>.3</w:t>
      </w:r>
      <w:r w:rsidRPr="00DD7A14">
        <w:rPr>
          <w:sz w:val="28"/>
          <w:szCs w:val="28"/>
        </w:rPr>
        <w:t xml:space="preserve">. Контролировать  соблюдение налогоплательщиками, состоящими на учете в Инспекции, налогового законодательства и принятых в соответствии с ними </w:t>
      </w:r>
      <w:r w:rsidRPr="00DD7A14">
        <w:rPr>
          <w:sz w:val="28"/>
          <w:szCs w:val="28"/>
        </w:rPr>
        <w:lastRenderedPageBreak/>
        <w:t>нормативно-правовых актов, правильностью исчисления, полнотой и своевременностью внесения в соответствующие бюджеты налогов;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D7A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D7A14">
        <w:rPr>
          <w:rFonts w:ascii="Times New Roman" w:hAnsi="Times New Roman" w:cs="Times New Roman"/>
          <w:sz w:val="28"/>
          <w:szCs w:val="28"/>
        </w:rPr>
        <w:t xml:space="preserve"> Инициировать проведение мероприятий  оперативного контроля;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DD7A14">
        <w:rPr>
          <w:rFonts w:ascii="Times New Roman" w:hAnsi="Times New Roman" w:cs="Times New Roman"/>
          <w:sz w:val="28"/>
          <w:szCs w:val="28"/>
        </w:rPr>
        <w:t>. Выявлять  и пресекать схемы уклонения от налогообложения;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D7A14">
        <w:rPr>
          <w:rFonts w:ascii="Times New Roman" w:eastAsia="MS Mincho" w:hAnsi="Times New Roman" w:cs="Times New Roman"/>
          <w:sz w:val="28"/>
          <w:szCs w:val="28"/>
        </w:rPr>
        <w:t>8.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DD7A14">
        <w:rPr>
          <w:rFonts w:ascii="Times New Roman" w:eastAsia="MS Mincho" w:hAnsi="Times New Roman" w:cs="Times New Roman"/>
          <w:sz w:val="28"/>
          <w:szCs w:val="28"/>
        </w:rPr>
        <w:t>. Обеспечивать полное и своевременное выявление и учет объектов налогообложения и налогоплательщиков.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D7A14">
        <w:rPr>
          <w:rFonts w:ascii="Times New Roman" w:eastAsia="MS Mincho" w:hAnsi="Times New Roman" w:cs="Times New Roman"/>
          <w:sz w:val="28"/>
          <w:szCs w:val="28"/>
        </w:rPr>
        <w:t>8.</w:t>
      </w:r>
      <w:r>
        <w:rPr>
          <w:rFonts w:ascii="Times New Roman" w:eastAsia="MS Mincho" w:hAnsi="Times New Roman" w:cs="Times New Roman"/>
          <w:sz w:val="28"/>
          <w:szCs w:val="28"/>
        </w:rPr>
        <w:t>7</w:t>
      </w:r>
      <w:r w:rsidRPr="00DD7A14">
        <w:rPr>
          <w:rFonts w:ascii="Times New Roman" w:eastAsia="MS Mincho" w:hAnsi="Times New Roman" w:cs="Times New Roman"/>
          <w:sz w:val="28"/>
          <w:szCs w:val="28"/>
        </w:rPr>
        <w:t>.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DD7A14" w:rsidRDefault="00DD7A14" w:rsidP="00DD7A1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D7A14">
        <w:rPr>
          <w:rFonts w:ascii="Times New Roman" w:eastAsia="MS Mincho" w:hAnsi="Times New Roman" w:cs="Times New Roman"/>
          <w:sz w:val="28"/>
          <w:szCs w:val="28"/>
        </w:rPr>
        <w:t>8.</w:t>
      </w:r>
      <w:r>
        <w:rPr>
          <w:rFonts w:ascii="Times New Roman" w:eastAsia="MS Mincho" w:hAnsi="Times New Roman" w:cs="Times New Roman"/>
          <w:sz w:val="28"/>
          <w:szCs w:val="28"/>
        </w:rPr>
        <w:t>8</w:t>
      </w:r>
      <w:r w:rsidRPr="00DD7A14">
        <w:rPr>
          <w:rFonts w:ascii="Times New Roman" w:eastAsia="MS Mincho" w:hAnsi="Times New Roman" w:cs="Times New Roman"/>
          <w:sz w:val="28"/>
          <w:szCs w:val="28"/>
        </w:rPr>
        <w:t>. Приостанавливать  операции по счетам налогоплательщиков, не представивших налоговые декларации в установленные  сроки;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D7A14">
        <w:rPr>
          <w:rFonts w:ascii="Times New Roman" w:hAnsi="Times New Roman" w:cs="Times New Roman"/>
          <w:sz w:val="28"/>
          <w:szCs w:val="28"/>
        </w:rPr>
        <w:t>. Анализировать модели поведения участников схем уклонения от налогообложения;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D7A14">
        <w:rPr>
          <w:rFonts w:ascii="Times New Roman" w:hAnsi="Times New Roman" w:cs="Times New Roman"/>
          <w:sz w:val="28"/>
          <w:szCs w:val="28"/>
        </w:rPr>
        <w:t>. Проводить в установленном порядке дополнительные мероприятия налогового контроля;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D7A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A14">
        <w:rPr>
          <w:rFonts w:ascii="Times New Roman" w:hAnsi="Times New Roman" w:cs="Times New Roman"/>
          <w:sz w:val="28"/>
          <w:szCs w:val="28"/>
        </w:rPr>
        <w:t>Ознакамливать</w:t>
      </w:r>
      <w:proofErr w:type="spellEnd"/>
      <w:r w:rsidRPr="00DD7A14">
        <w:rPr>
          <w:rFonts w:ascii="Times New Roman" w:hAnsi="Times New Roman" w:cs="Times New Roman"/>
          <w:sz w:val="28"/>
          <w:szCs w:val="28"/>
        </w:rPr>
        <w:t xml:space="preserve">  налогоплательщиков с результатами проведенных дополнительных мероприятий налогового контроля;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D7A14">
        <w:rPr>
          <w:rFonts w:ascii="Times New Roman" w:hAnsi="Times New Roman" w:cs="Times New Roman"/>
          <w:sz w:val="28"/>
          <w:szCs w:val="28"/>
        </w:rPr>
        <w:t>. Оформлять  в установленном порядке результаты проведенных налоговых проверок;</w:t>
      </w:r>
    </w:p>
    <w:p w:rsidR="00DD7A14" w:rsidRDefault="00DD7A14" w:rsidP="00D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D7A14">
        <w:rPr>
          <w:rFonts w:ascii="Times New Roman" w:hAnsi="Times New Roman" w:cs="Times New Roman"/>
          <w:sz w:val="28"/>
          <w:szCs w:val="28"/>
        </w:rPr>
        <w:t>.  Принимать  меры в отношении налогоплательщиков, допустивших нарушения законодательства, в рамках установленной  компетенции;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D7A14">
        <w:rPr>
          <w:rFonts w:ascii="Times New Roman" w:hAnsi="Times New Roman" w:cs="Times New Roman"/>
          <w:sz w:val="28"/>
          <w:szCs w:val="28"/>
        </w:rPr>
        <w:t>. Участвовать в рамках установленной компетенции  в рассмотрении жалоб, возражений   на акты налоговых проверок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7A14" w:rsidRPr="00DD7A14" w:rsidRDefault="00DD7A14" w:rsidP="00D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D7A14">
        <w:rPr>
          <w:rFonts w:ascii="Times New Roman" w:hAnsi="Times New Roman" w:cs="Times New Roman"/>
          <w:sz w:val="28"/>
          <w:szCs w:val="28"/>
        </w:rPr>
        <w:t>. Осуществлять взаимодействие с правоохранительными органами и иными контролирующими органами  в рамках установленной сферы деятельнос</w:t>
      </w:r>
      <w:r>
        <w:rPr>
          <w:rFonts w:ascii="Times New Roman" w:hAnsi="Times New Roman" w:cs="Times New Roman"/>
          <w:sz w:val="28"/>
          <w:szCs w:val="28"/>
        </w:rPr>
        <w:t>ти;</w:t>
      </w:r>
    </w:p>
    <w:p w:rsidR="00DD7A14" w:rsidRDefault="00DD7A14" w:rsidP="00DD7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D7A14">
        <w:rPr>
          <w:rFonts w:ascii="Times New Roman" w:hAnsi="Times New Roman" w:cs="Times New Roman"/>
          <w:sz w:val="28"/>
          <w:szCs w:val="28"/>
        </w:rPr>
        <w:t xml:space="preserve">.  Взаимодействовать между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>Инспекции;</w:t>
      </w:r>
    </w:p>
    <w:p w:rsidR="00DD7A14" w:rsidRDefault="00DD7A14" w:rsidP="00DD7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D7A14">
        <w:rPr>
          <w:rFonts w:ascii="Times New Roman" w:hAnsi="Times New Roman" w:cs="Times New Roman"/>
          <w:sz w:val="28"/>
          <w:szCs w:val="28"/>
        </w:rPr>
        <w:t>. Проводить осмотры территории по месту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юридического лица;</w:t>
      </w:r>
    </w:p>
    <w:p w:rsidR="00DD7A14" w:rsidRPr="00DD7A14" w:rsidRDefault="00DD7A14" w:rsidP="00DD7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1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D7A14">
        <w:rPr>
          <w:rFonts w:ascii="Times New Roman" w:hAnsi="Times New Roman" w:cs="Times New Roman"/>
          <w:sz w:val="28"/>
          <w:szCs w:val="28"/>
        </w:rPr>
        <w:t>. Формировать и направлять в Управление отчетность в р</w:t>
      </w:r>
      <w:r>
        <w:rPr>
          <w:rFonts w:ascii="Times New Roman" w:hAnsi="Times New Roman" w:cs="Times New Roman"/>
          <w:sz w:val="28"/>
          <w:szCs w:val="28"/>
        </w:rPr>
        <w:t>амках установленной компетенции;</w:t>
      </w:r>
    </w:p>
    <w:p w:rsidR="00DD7A14" w:rsidRPr="00DD7A14" w:rsidRDefault="00DD7A14" w:rsidP="00DD7A14">
      <w:pPr>
        <w:pStyle w:val="af4"/>
        <w:shd w:val="clear" w:color="auto" w:fill="auto"/>
        <w:tabs>
          <w:tab w:val="left" w:pos="900"/>
        </w:tabs>
        <w:spacing w:line="240" w:lineRule="auto"/>
        <w:ind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8.19.</w:t>
      </w:r>
      <w:r w:rsidRPr="00DD7A14">
        <w:rPr>
          <w:color w:val="auto"/>
          <w:sz w:val="28"/>
          <w:szCs w:val="28"/>
        </w:rPr>
        <w:t xml:space="preserve"> Осуществлять упреждающий самоконтроль и самоконтроль по перечню технологических процессов внутреннего контроля отдела камеральных проверок</w:t>
      </w:r>
      <w:r>
        <w:rPr>
          <w:color w:val="auto"/>
          <w:sz w:val="28"/>
          <w:szCs w:val="28"/>
        </w:rPr>
        <w:t>;</w:t>
      </w:r>
    </w:p>
    <w:p w:rsid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8.20. </w:t>
      </w:r>
      <w:r w:rsidR="00740443" w:rsidRPr="00740443">
        <w:rPr>
          <w:rFonts w:ascii="Times New Roman" w:hAnsi="Times New Roman" w:cs="Times New Roman"/>
          <w:sz w:val="28"/>
          <w:szCs w:val="28"/>
        </w:rPr>
        <w:t>Своевременно и качественно исполнять поручения начальника Инспекции, заместителей начальника Инспекции и начальника отдела, данные в пределах их полномочий, установленных законодательством Российской Федерации;</w:t>
      </w:r>
    </w:p>
    <w:p w:rsidR="004171B8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8.21.</w:t>
      </w:r>
      <w:r w:rsidR="004171B8">
        <w:rPr>
          <w:rFonts w:ascii="Times New Roman" w:hAnsi="Times New Roman" w:cs="Times New Roman"/>
          <w:sz w:val="28"/>
          <w:szCs w:val="28"/>
        </w:rPr>
        <w:t>Исполнять иные поручения начальника Инспекции, начальника отдела;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8.22.</w:t>
      </w:r>
      <w:r w:rsidR="00740443" w:rsidRPr="00740443">
        <w:rPr>
          <w:rFonts w:ascii="Times New Roman" w:hAnsi="Times New Roman" w:cs="Times New Roman"/>
          <w:sz w:val="28"/>
          <w:szCs w:val="28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8.23.</w:t>
      </w:r>
      <w:r w:rsidR="00740443" w:rsidRPr="00740443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соблюдать права и законные интересы граждан и организаций;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8.24.</w:t>
      </w:r>
      <w:r w:rsidR="00740443" w:rsidRPr="00740443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8.25.</w:t>
      </w:r>
      <w:r w:rsidR="00740443" w:rsidRPr="00740443">
        <w:rPr>
          <w:rFonts w:ascii="Times New Roman" w:hAnsi="Times New Roman" w:cs="Times New Roman"/>
          <w:sz w:val="28"/>
          <w:szCs w:val="28"/>
        </w:rPr>
        <w:t>Взаимодействовать с другими государственными органами для решения вопросов, входящих в должностную компетенцию;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8.26.</w:t>
      </w:r>
      <w:r w:rsidR="00740443" w:rsidRPr="00740443">
        <w:rPr>
          <w:rFonts w:ascii="Times New Roman" w:hAnsi="Times New Roman" w:cs="Times New Roman"/>
          <w:sz w:val="28"/>
          <w:szCs w:val="28"/>
        </w:rPr>
        <w:t xml:space="preserve">Представлять в установленном порядке предусмотренные федеральным </w:t>
      </w:r>
      <w:r w:rsidR="00740443" w:rsidRPr="00740443">
        <w:rPr>
          <w:rFonts w:ascii="Times New Roman" w:hAnsi="Times New Roman" w:cs="Times New Roman"/>
          <w:sz w:val="28"/>
          <w:szCs w:val="28"/>
        </w:rPr>
        <w:lastRenderedPageBreak/>
        <w:t>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8.27.</w:t>
      </w:r>
      <w:r w:rsidR="00740443" w:rsidRPr="00740443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 федеральным законом сведения о своих  доходах, 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8.28.</w:t>
      </w:r>
      <w:r w:rsidR="00740443" w:rsidRPr="00740443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8.29.</w:t>
      </w:r>
      <w:r w:rsidR="00740443" w:rsidRPr="00740443">
        <w:rPr>
          <w:rFonts w:ascii="Times New Roman" w:hAnsi="Times New Roman" w:cs="Times New Roman"/>
          <w:sz w:val="28"/>
          <w:szCs w:val="28"/>
        </w:rPr>
        <w:t>Сообщать начальнику Инспекции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8.30.</w:t>
      </w:r>
      <w:r w:rsidR="00740443" w:rsidRPr="00740443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гражданского служащего;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8.31.</w:t>
      </w:r>
      <w:r w:rsidR="00740443" w:rsidRPr="00740443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8.32.</w:t>
      </w:r>
      <w:r w:rsidR="00740443" w:rsidRPr="00740443">
        <w:rPr>
          <w:rFonts w:ascii="Times New Roman" w:hAnsi="Times New Roman" w:cs="Times New Roman"/>
          <w:sz w:val="28"/>
          <w:szCs w:val="28"/>
        </w:rPr>
        <w:t>Повышать профессиональный уровень и персональную ответственность должностного лица за своевременное, полное и качественное выполнение функциональных обязанностей, предусмотренных должностными регламентами;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8.33.</w:t>
      </w:r>
      <w:r w:rsidR="00740443" w:rsidRPr="00740443">
        <w:rPr>
          <w:rFonts w:ascii="Times New Roman" w:hAnsi="Times New Roman" w:cs="Times New Roman"/>
          <w:sz w:val="28"/>
          <w:szCs w:val="28"/>
        </w:rPr>
        <w:t>Выполнять свои функциональные обязанности и процедуры</w:t>
      </w:r>
      <w:r w:rsidR="00740443">
        <w:rPr>
          <w:rFonts w:ascii="Times New Roman" w:hAnsi="Times New Roman" w:cs="Times New Roman"/>
          <w:sz w:val="28"/>
          <w:szCs w:val="28"/>
        </w:rPr>
        <w:t xml:space="preserve"> своевременно и в полном объеме;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8.34.</w:t>
      </w:r>
      <w:r w:rsidR="00740443" w:rsidRPr="00740443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8.35.</w:t>
      </w:r>
      <w:r w:rsidR="00740443" w:rsidRPr="00740443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гражданами, работниками Инспекции;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8.36.</w:t>
      </w:r>
      <w:r w:rsidR="00740443" w:rsidRPr="00740443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 нанести ущерб репутации или авторитету Инспекции;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8.37.</w:t>
      </w:r>
      <w:r w:rsidR="00740443" w:rsidRPr="00740443">
        <w:rPr>
          <w:rFonts w:ascii="Times New Roman" w:hAnsi="Times New Roman" w:cs="Times New Roman"/>
          <w:sz w:val="28"/>
          <w:szCs w:val="28"/>
        </w:rPr>
        <w:t>Соблюдать правила и нормы охраны труда  и техники безопасности;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8.38.</w:t>
      </w:r>
      <w:r w:rsidR="00740443" w:rsidRPr="00740443">
        <w:rPr>
          <w:rFonts w:ascii="Times New Roman" w:hAnsi="Times New Roman" w:cs="Times New Roman"/>
          <w:sz w:val="28"/>
          <w:szCs w:val="28"/>
        </w:rPr>
        <w:t>Уметь пользоваться компьютером и иной оргтехникой;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8.39.</w:t>
      </w:r>
      <w:r w:rsidR="00740443" w:rsidRPr="00740443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740443" w:rsidRP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8.40.</w:t>
      </w:r>
      <w:r w:rsidR="00740443" w:rsidRPr="00740443"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 Инспекции;</w:t>
      </w:r>
    </w:p>
    <w:p w:rsidR="00740443" w:rsidRDefault="00DD7A14" w:rsidP="00DD7A14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8.41.</w:t>
      </w:r>
      <w:r w:rsidR="00740443" w:rsidRPr="00740443">
        <w:rPr>
          <w:rFonts w:ascii="Times New Roman" w:hAnsi="Times New Roman" w:cs="Times New Roman"/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Федерации».</w:t>
      </w:r>
    </w:p>
    <w:p w:rsidR="00164126" w:rsidRDefault="00E66614" w:rsidP="00D0627B">
      <w:pPr>
        <w:pStyle w:val="af3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7B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6A14FC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F01C55" w:rsidRPr="00D0627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4171B8">
        <w:rPr>
          <w:rFonts w:ascii="Times New Roman" w:hAnsi="Times New Roman" w:cs="Times New Roman"/>
          <w:sz w:val="28"/>
          <w:szCs w:val="28"/>
        </w:rPr>
        <w:t>камеральных</w:t>
      </w:r>
      <w:r w:rsidR="006A14FC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F65C3F">
        <w:rPr>
          <w:rFonts w:ascii="Times New Roman" w:hAnsi="Times New Roman" w:cs="Times New Roman"/>
          <w:sz w:val="28"/>
          <w:szCs w:val="28"/>
        </w:rPr>
        <w:t xml:space="preserve"> </w:t>
      </w:r>
      <w:r w:rsidR="00CB194C" w:rsidRPr="00D0627B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F01C55" w:rsidRPr="00D0627B">
        <w:rPr>
          <w:rFonts w:ascii="Times New Roman" w:hAnsi="Times New Roman" w:cs="Times New Roman"/>
          <w:sz w:val="28"/>
          <w:szCs w:val="28"/>
        </w:rPr>
        <w:t>имеет право:</w:t>
      </w:r>
    </w:p>
    <w:p w:rsidR="00B26D44" w:rsidRPr="00B26D44" w:rsidRDefault="00B26D44" w:rsidP="00B26D44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6D44">
        <w:rPr>
          <w:rFonts w:ascii="Times New Roman" w:hAnsi="Times New Roman" w:cs="Times New Roman"/>
          <w:sz w:val="28"/>
          <w:szCs w:val="28"/>
        </w:rPr>
        <w:t>Внесение начальнику отдела предложений по совершенствованию работы отдела;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Внесение предложений по итогам проведенной проверки внутреннего аудита в пределах своей компетенции;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lastRenderedPageBreak/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Доступ в установленном порядке к сведениям, составляющим государственную тайну;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Защиту сведений о себе;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Доступ к Федеральным информационным ресурсам, сопровождаемым ФКУ «Налог-Сервис» ФНС России;</w:t>
      </w:r>
    </w:p>
    <w:p w:rsidR="006A14FC" w:rsidRPr="006A14FC" w:rsidRDefault="006A14FC" w:rsidP="006A14FC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4FC">
        <w:rPr>
          <w:rFonts w:ascii="Times New Roman" w:hAnsi="Times New Roman" w:cs="Times New Roman"/>
          <w:sz w:val="28"/>
          <w:szCs w:val="28"/>
        </w:rPr>
        <w:t>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1E16FB" w:rsidRPr="001E16FB" w:rsidRDefault="00142813" w:rsidP="001E1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813">
        <w:rPr>
          <w:rFonts w:ascii="Times New Roman" w:hAnsi="Times New Roman" w:cs="Times New Roman"/>
          <w:spacing w:val="-7"/>
          <w:sz w:val="28"/>
          <w:szCs w:val="28"/>
        </w:rPr>
        <w:t xml:space="preserve">10. </w:t>
      </w:r>
      <w:proofErr w:type="gramStart"/>
      <w:r w:rsidR="00307FAE">
        <w:rPr>
          <w:rFonts w:ascii="Times New Roman" w:hAnsi="Times New Roman" w:cs="Times New Roman"/>
          <w:sz w:val="28"/>
          <w:szCs w:val="28"/>
        </w:rPr>
        <w:t>Г</w:t>
      </w:r>
      <w:r w:rsidR="006A14FC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1E16F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4171B8">
        <w:rPr>
          <w:rFonts w:ascii="Times New Roman" w:hAnsi="Times New Roman" w:cs="Times New Roman"/>
          <w:sz w:val="28"/>
          <w:szCs w:val="28"/>
        </w:rPr>
        <w:t>камеральных</w:t>
      </w:r>
      <w:r w:rsidR="00B26D44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1E16FB">
        <w:rPr>
          <w:rFonts w:ascii="Times New Roman" w:hAnsi="Times New Roman" w:cs="Times New Roman"/>
          <w:sz w:val="28"/>
          <w:szCs w:val="28"/>
        </w:rPr>
        <w:t xml:space="preserve"> </w:t>
      </w:r>
      <w:r w:rsidR="004171B8">
        <w:rPr>
          <w:rFonts w:ascii="Times New Roman" w:hAnsi="Times New Roman" w:cs="Times New Roman"/>
          <w:sz w:val="28"/>
          <w:szCs w:val="28"/>
        </w:rPr>
        <w:t xml:space="preserve"> </w:t>
      </w:r>
      <w:r w:rsidR="001E16FB" w:rsidRPr="00E66614">
        <w:rPr>
          <w:rFonts w:ascii="Times New Roman" w:hAnsi="Times New Roman" w:cs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 3961;</w:t>
      </w:r>
      <w:proofErr w:type="gramEnd"/>
      <w:r w:rsidR="001E16FB" w:rsidRPr="00E66614">
        <w:rPr>
          <w:rFonts w:ascii="Times New Roman" w:hAnsi="Times New Roman" w:cs="Times New Roman"/>
          <w:sz w:val="28"/>
          <w:szCs w:val="28"/>
        </w:rPr>
        <w:t xml:space="preserve"> 2017, №15 (ч.1), ст. 2194), приказами (распоряжениями) ФНС России</w:t>
      </w:r>
      <w:r w:rsidR="00AB7134" w:rsidRPr="00AB7134">
        <w:t xml:space="preserve"> </w:t>
      </w:r>
      <w:r w:rsidR="00AB7134" w:rsidRPr="00AB7134">
        <w:rPr>
          <w:rFonts w:ascii="Times New Roman" w:hAnsi="Times New Roman" w:cs="Times New Roman"/>
          <w:sz w:val="28"/>
          <w:szCs w:val="28"/>
        </w:rPr>
        <w:t>и иными нормативными правовыми актами.</w:t>
      </w:r>
    </w:p>
    <w:p w:rsidR="00164126" w:rsidRDefault="001E16FB" w:rsidP="00B26D44">
      <w:pPr>
        <w:shd w:val="clear" w:color="auto" w:fill="FFFFFF"/>
        <w:spacing w:after="0" w:line="240" w:lineRule="auto"/>
        <w:ind w:left="10" w:right="14" w:firstLine="55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11. </w:t>
      </w:r>
      <w:r w:rsidR="00307FAE">
        <w:rPr>
          <w:rFonts w:ascii="Times New Roman" w:hAnsi="Times New Roman" w:cs="Times New Roman"/>
          <w:sz w:val="28"/>
          <w:szCs w:val="28"/>
        </w:rPr>
        <w:t>Г</w:t>
      </w:r>
      <w:r w:rsidR="006A14FC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142813" w:rsidRPr="00142813">
        <w:rPr>
          <w:rFonts w:ascii="Times New Roman" w:hAnsi="Times New Roman" w:cs="Times New Roman"/>
          <w:spacing w:val="-7"/>
          <w:sz w:val="28"/>
          <w:szCs w:val="28"/>
        </w:rPr>
        <w:t xml:space="preserve"> отдела </w:t>
      </w:r>
      <w:r w:rsidR="004171B8">
        <w:rPr>
          <w:rFonts w:ascii="Times New Roman" w:hAnsi="Times New Roman" w:cs="Times New Roman"/>
          <w:spacing w:val="-7"/>
          <w:sz w:val="28"/>
          <w:szCs w:val="28"/>
        </w:rPr>
        <w:t>камеральных</w:t>
      </w:r>
      <w:r w:rsidR="00B26D44">
        <w:rPr>
          <w:rFonts w:ascii="Times New Roman" w:hAnsi="Times New Roman" w:cs="Times New Roman"/>
          <w:spacing w:val="-7"/>
          <w:sz w:val="28"/>
          <w:szCs w:val="28"/>
        </w:rPr>
        <w:t xml:space="preserve"> проверок</w:t>
      </w:r>
      <w:r w:rsidR="00142813" w:rsidRPr="001428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42813">
        <w:rPr>
          <w:rFonts w:ascii="Times New Roman" w:hAnsi="Times New Roman" w:cs="Times New Roman"/>
          <w:spacing w:val="-7"/>
          <w:sz w:val="28"/>
          <w:szCs w:val="28"/>
        </w:rPr>
        <w:t>за неисполнение или ненадлежащее  исполнение должностных обязанностей может быть привлечен к ответственности в соответствии  с законодательством Российской Федерации</w:t>
      </w:r>
      <w:r w:rsidR="00B26D44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1E16FB" w:rsidRPr="001E16FB" w:rsidRDefault="001E16FB" w:rsidP="001E16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5D2263" w:rsidRDefault="001654FA" w:rsidP="007863D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FA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6A14FC" w:rsidRPr="006A14FC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F01C55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077EA4">
        <w:rPr>
          <w:rFonts w:ascii="Times New Roman" w:hAnsi="Times New Roman" w:cs="Times New Roman"/>
          <w:b/>
          <w:sz w:val="28"/>
          <w:szCs w:val="28"/>
        </w:rPr>
        <w:t>камеральных</w:t>
      </w:r>
      <w:r w:rsidR="00B26D44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="00BA1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b/>
          <w:sz w:val="28"/>
          <w:szCs w:val="28"/>
        </w:rPr>
        <w:t>в</w:t>
      </w:r>
      <w:r w:rsidR="00BA1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b/>
          <w:sz w:val="28"/>
          <w:szCs w:val="28"/>
        </w:rPr>
        <w:t>праве или обязан самостоятельно принимать управленческие и иные решения</w:t>
      </w:r>
    </w:p>
    <w:p w:rsidR="001654FA" w:rsidRDefault="001654F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108" w:rsidRDefault="001654FA" w:rsidP="00096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54FA">
        <w:rPr>
          <w:rFonts w:ascii="Times New Roman" w:hAnsi="Times New Roman" w:cs="Times New Roman"/>
          <w:sz w:val="28"/>
          <w:szCs w:val="28"/>
        </w:rPr>
        <w:t xml:space="preserve">. При исполнении служебных обязанностей </w:t>
      </w:r>
      <w:r w:rsidR="006A14FC" w:rsidRPr="006A14FC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F01C55" w:rsidRPr="00F01C55">
        <w:rPr>
          <w:rFonts w:ascii="Times New Roman" w:hAnsi="Times New Roman" w:cs="Times New Roman"/>
          <w:sz w:val="28"/>
          <w:szCs w:val="28"/>
        </w:rPr>
        <w:t xml:space="preserve"> </w:t>
      </w:r>
      <w:r w:rsidR="00077EA4">
        <w:rPr>
          <w:rFonts w:ascii="Times New Roman" w:hAnsi="Times New Roman" w:cs="Times New Roman"/>
          <w:sz w:val="28"/>
          <w:szCs w:val="28"/>
        </w:rPr>
        <w:t>отдела камеральных</w:t>
      </w:r>
      <w:r w:rsidR="00AB7134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077EA4">
        <w:rPr>
          <w:rFonts w:ascii="Times New Roman" w:hAnsi="Times New Roman" w:cs="Times New Roman"/>
          <w:sz w:val="28"/>
          <w:szCs w:val="28"/>
        </w:rPr>
        <w:t xml:space="preserve"> </w:t>
      </w:r>
      <w:r w:rsidR="00164126" w:rsidRPr="00165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</w:p>
    <w:p w:rsidR="00AB7134" w:rsidRPr="00AB7134" w:rsidRDefault="00AB7134" w:rsidP="00AB71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134">
        <w:rPr>
          <w:rFonts w:ascii="Times New Roman" w:hAnsi="Times New Roman" w:cs="Times New Roman"/>
          <w:sz w:val="28"/>
          <w:szCs w:val="28"/>
        </w:rPr>
        <w:t>выполнения решений по реализации функций налогового администрирования;</w:t>
      </w:r>
    </w:p>
    <w:p w:rsidR="00AB7134" w:rsidRPr="00AB7134" w:rsidRDefault="00AB7134" w:rsidP="00AB71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B7134">
        <w:rPr>
          <w:rFonts w:ascii="Times New Roman" w:hAnsi="Times New Roman" w:cs="Times New Roman"/>
          <w:sz w:val="28"/>
          <w:szCs w:val="28"/>
        </w:rPr>
        <w:t>реализации законодательства Российской Федерации,  Положений о ФНС России, Управлении и Инспекции, поручений ФНС России, Управления;</w:t>
      </w:r>
    </w:p>
    <w:p w:rsidR="00AB7134" w:rsidRPr="00AB7134" w:rsidRDefault="00AB7134" w:rsidP="00AB71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B7134">
        <w:rPr>
          <w:rFonts w:ascii="Times New Roman" w:hAnsi="Times New Roman" w:cs="Times New Roman"/>
          <w:sz w:val="28"/>
          <w:szCs w:val="28"/>
        </w:rPr>
        <w:t xml:space="preserve">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AB7134" w:rsidRPr="00AB7134" w:rsidRDefault="00AB7134" w:rsidP="00AB71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134">
        <w:rPr>
          <w:rFonts w:ascii="Times New Roman" w:hAnsi="Times New Roman" w:cs="Times New Roman"/>
          <w:sz w:val="28"/>
          <w:szCs w:val="28"/>
        </w:rPr>
        <w:t xml:space="preserve"> 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077EA4" w:rsidRPr="00AB7134" w:rsidRDefault="00AB7134" w:rsidP="00077E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1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134">
        <w:rPr>
          <w:rFonts w:ascii="Times New Roman" w:hAnsi="Times New Roman" w:cs="Times New Roman"/>
          <w:sz w:val="28"/>
          <w:szCs w:val="28"/>
        </w:rPr>
        <w:t>возникающим</w:t>
      </w:r>
      <w:r w:rsidR="006A14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7134">
        <w:rPr>
          <w:rFonts w:ascii="Times New Roman" w:hAnsi="Times New Roman" w:cs="Times New Roman"/>
          <w:sz w:val="28"/>
          <w:szCs w:val="28"/>
        </w:rPr>
        <w:t xml:space="preserve"> при рассмотрении Инспекцией заявлений, предложений, жалоб граждан и юридических лиц;</w:t>
      </w:r>
    </w:p>
    <w:p w:rsidR="00AB7134" w:rsidRDefault="00AB7134" w:rsidP="00AB71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134">
        <w:rPr>
          <w:rFonts w:ascii="Times New Roman" w:hAnsi="Times New Roman" w:cs="Times New Roman"/>
          <w:sz w:val="28"/>
          <w:szCs w:val="28"/>
        </w:rPr>
        <w:t xml:space="preserve"> иным вопросам</w:t>
      </w:r>
      <w:r w:rsidR="006A14FC">
        <w:rPr>
          <w:rFonts w:ascii="Times New Roman" w:hAnsi="Times New Roman" w:cs="Times New Roman"/>
          <w:sz w:val="28"/>
          <w:szCs w:val="28"/>
        </w:rPr>
        <w:t>.</w:t>
      </w:r>
    </w:p>
    <w:p w:rsidR="00096108" w:rsidRDefault="00096108" w:rsidP="00AB71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654FA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6A14FC" w:rsidRPr="006A14FC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95169">
        <w:rPr>
          <w:rFonts w:ascii="Times New Roman" w:hAnsi="Times New Roman" w:cs="Times New Roman"/>
          <w:sz w:val="28"/>
          <w:szCs w:val="28"/>
        </w:rPr>
        <w:t xml:space="preserve"> </w:t>
      </w:r>
      <w:r w:rsidR="00077EA4">
        <w:rPr>
          <w:rFonts w:ascii="Times New Roman" w:hAnsi="Times New Roman" w:cs="Times New Roman"/>
          <w:sz w:val="28"/>
          <w:szCs w:val="28"/>
        </w:rPr>
        <w:t>камеральных</w:t>
      </w:r>
      <w:r w:rsidR="00AB7134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26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 w:rsidRPr="001654FA">
        <w:rPr>
          <w:rFonts w:ascii="Times New Roman" w:hAnsi="Times New Roman" w:cs="Times New Roman"/>
          <w:sz w:val="28"/>
          <w:szCs w:val="28"/>
        </w:rPr>
        <w:t xml:space="preserve"> самостоятельно принимать решения по вопросам:</w:t>
      </w:r>
    </w:p>
    <w:p w:rsidR="00096108" w:rsidRPr="00E81CA8" w:rsidRDefault="009F1635" w:rsidP="00096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08" w:rsidRPr="00E81CA8">
        <w:rPr>
          <w:rFonts w:ascii="Times New Roman" w:hAnsi="Times New Roman" w:cs="Times New Roman"/>
          <w:sz w:val="28"/>
          <w:szCs w:val="28"/>
        </w:rPr>
        <w:t>подготовк</w:t>
      </w:r>
      <w:r w:rsidR="006A14FC">
        <w:rPr>
          <w:rFonts w:ascii="Times New Roman" w:hAnsi="Times New Roman" w:cs="Times New Roman"/>
          <w:sz w:val="28"/>
          <w:szCs w:val="28"/>
        </w:rPr>
        <w:t>и</w:t>
      </w:r>
      <w:r w:rsidR="00096108" w:rsidRPr="00E81CA8">
        <w:rPr>
          <w:rFonts w:ascii="Times New Roman" w:hAnsi="Times New Roman" w:cs="Times New Roman"/>
          <w:sz w:val="28"/>
          <w:szCs w:val="28"/>
        </w:rPr>
        <w:t xml:space="preserve"> информационных и других материалов;</w:t>
      </w:r>
    </w:p>
    <w:p w:rsidR="00096108" w:rsidRDefault="006A14FC" w:rsidP="00704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169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95169">
        <w:rPr>
          <w:rFonts w:ascii="Times New Roman" w:hAnsi="Times New Roman" w:cs="Times New Roman"/>
          <w:sz w:val="28"/>
          <w:szCs w:val="28"/>
        </w:rPr>
        <w:t xml:space="preserve"> поручений начальника Инспекции, реализации иных полномочий, установленных </w:t>
      </w:r>
      <w:r w:rsidR="0070453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AB7134" w:rsidRPr="00AB7134" w:rsidRDefault="00AB7134" w:rsidP="00AB71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134">
        <w:rPr>
          <w:rFonts w:ascii="Times New Roman" w:hAnsi="Times New Roman" w:cs="Times New Roman"/>
          <w:sz w:val="28"/>
          <w:szCs w:val="28"/>
        </w:rPr>
        <w:t xml:space="preserve">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C55" w:rsidRDefault="00F01C55" w:rsidP="001641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C55" w:rsidRPr="00B93661" w:rsidRDefault="00F01C55" w:rsidP="001641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16412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0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6A14FC" w:rsidRPr="006A14FC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704535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077EA4">
        <w:rPr>
          <w:rFonts w:ascii="Times New Roman" w:hAnsi="Times New Roman" w:cs="Times New Roman"/>
          <w:b/>
          <w:sz w:val="28"/>
          <w:szCs w:val="28"/>
        </w:rPr>
        <w:t xml:space="preserve">камеральных </w:t>
      </w:r>
      <w:r w:rsidR="009F1635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="00851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B2A57" w:rsidRDefault="006B2A57" w:rsidP="006B2A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Default="005455B5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2A80">
        <w:rPr>
          <w:rFonts w:ascii="Times New Roman" w:hAnsi="Times New Roman" w:cs="Times New Roman"/>
          <w:sz w:val="28"/>
          <w:szCs w:val="28"/>
        </w:rPr>
        <w:t>4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164126" w:rsidRPr="00164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4FC">
        <w:rPr>
          <w:rFonts w:ascii="Times New Roman" w:hAnsi="Times New Roman" w:cs="Times New Roman"/>
          <w:sz w:val="28"/>
          <w:szCs w:val="28"/>
        </w:rPr>
        <w:t>Г</w:t>
      </w:r>
      <w:r w:rsidR="006A14FC" w:rsidRPr="006A14FC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704535" w:rsidRPr="0070453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077EA4">
        <w:rPr>
          <w:rFonts w:ascii="Times New Roman" w:hAnsi="Times New Roman" w:cs="Times New Roman"/>
          <w:sz w:val="28"/>
          <w:szCs w:val="28"/>
        </w:rPr>
        <w:t>камеральных</w:t>
      </w:r>
      <w:r w:rsidR="009F1635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851F8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своей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704535" w:rsidRPr="007117EE" w:rsidRDefault="00704535" w:rsidP="007045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7EE">
        <w:rPr>
          <w:rFonts w:ascii="Times New Roman" w:hAnsi="Times New Roman" w:cs="Times New Roman"/>
          <w:sz w:val="28"/>
          <w:szCs w:val="28"/>
        </w:rPr>
        <w:t>участвовать в подготовке нормативных актов, утверждаемых  государственными органами Смоленской области по вопросам налогов и сборов;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применения законодательства Российской Федерации о налогах и сборах;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108E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анализ факторов, влияющих на содержание проекта;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разработка и оценка возможных вариантов, выбор наиболее приемлемого варианта;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оценка результатов;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визирование;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участие в обсуждении проекта;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внесение предложений по проекту нормативного правового акта;</w:t>
      </w:r>
    </w:p>
    <w:p w:rsidR="0000108E" w:rsidRP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согласование;</w:t>
      </w:r>
    </w:p>
    <w:p w:rsidR="0000108E" w:rsidRDefault="0000108E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8E">
        <w:rPr>
          <w:rFonts w:ascii="Times New Roman" w:hAnsi="Times New Roman" w:cs="Times New Roman"/>
          <w:sz w:val="28"/>
          <w:szCs w:val="28"/>
        </w:rPr>
        <w:t>осуществление правовой экспертизы документа и иные вопросы.</w:t>
      </w:r>
    </w:p>
    <w:p w:rsidR="00704535" w:rsidRPr="00704535" w:rsidRDefault="00704535" w:rsidP="00001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5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</w:t>
      </w:r>
      <w:r w:rsidR="006A14FC">
        <w:rPr>
          <w:rFonts w:ascii="Times New Roman" w:hAnsi="Times New Roman" w:cs="Times New Roman"/>
          <w:sz w:val="28"/>
          <w:szCs w:val="28"/>
        </w:rPr>
        <w:t xml:space="preserve"> </w:t>
      </w:r>
      <w:r w:rsidR="00307FAE">
        <w:rPr>
          <w:rFonts w:ascii="Times New Roman" w:hAnsi="Times New Roman" w:cs="Times New Roman"/>
          <w:sz w:val="28"/>
          <w:szCs w:val="28"/>
        </w:rPr>
        <w:t>Г</w:t>
      </w:r>
      <w:r w:rsidR="006A14FC" w:rsidRPr="006A14FC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70453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E26734">
        <w:rPr>
          <w:rFonts w:ascii="Times New Roman" w:hAnsi="Times New Roman" w:cs="Times New Roman"/>
          <w:sz w:val="28"/>
          <w:szCs w:val="28"/>
        </w:rPr>
        <w:t>камеральных</w:t>
      </w:r>
      <w:r w:rsidR="0000108E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4F1771">
        <w:rPr>
          <w:rFonts w:ascii="Times New Roman" w:hAnsi="Times New Roman" w:cs="Times New Roman"/>
          <w:sz w:val="28"/>
          <w:szCs w:val="28"/>
        </w:rPr>
        <w:t xml:space="preserve"> </w:t>
      </w:r>
      <w:r w:rsidRPr="007045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535">
        <w:rPr>
          <w:rFonts w:ascii="Times New Roman" w:hAnsi="Times New Roman" w:cs="Times New Roman"/>
          <w:sz w:val="28"/>
          <w:szCs w:val="28"/>
        </w:rPr>
        <w:t>соответствии со своей компетенцией обязан участвовать в подготовке (обсуждении) следующих проектов:</w:t>
      </w:r>
    </w:p>
    <w:p w:rsidR="00704535" w:rsidRDefault="00704535" w:rsidP="00704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35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начальника и руководства Инспекции.</w:t>
      </w:r>
    </w:p>
    <w:p w:rsidR="00704535" w:rsidRDefault="00704535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1641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AC71ED" w:rsidRDefault="00522A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80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126" w:rsidRPr="004E3AB3" w:rsidRDefault="005D2263" w:rsidP="004E3A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522A80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164126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164126" w:rsidRPr="004E3AB3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4E3AB3" w:rsidRPr="004E3AB3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704535" w:rsidRPr="0070453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26734">
        <w:rPr>
          <w:rFonts w:ascii="Times New Roman" w:hAnsi="Times New Roman" w:cs="Times New Roman"/>
          <w:sz w:val="28"/>
          <w:szCs w:val="28"/>
        </w:rPr>
        <w:t>камеральных</w:t>
      </w:r>
      <w:r w:rsidR="0000108E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4F1771">
        <w:rPr>
          <w:rFonts w:ascii="Times New Roman" w:hAnsi="Times New Roman" w:cs="Times New Roman"/>
          <w:sz w:val="28"/>
          <w:szCs w:val="28"/>
        </w:rPr>
        <w:t xml:space="preserve"> </w:t>
      </w:r>
      <w:r w:rsidR="00704535" w:rsidRPr="004E3AB3">
        <w:rPr>
          <w:rFonts w:ascii="Times New Roman" w:hAnsi="Times New Roman" w:cs="Times New Roman"/>
          <w:sz w:val="28"/>
          <w:szCs w:val="28"/>
        </w:rPr>
        <w:t xml:space="preserve"> </w:t>
      </w:r>
      <w:r w:rsidR="00164126" w:rsidRPr="004E3AB3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64126" w:rsidRDefault="00164126" w:rsidP="00164126">
      <w:pPr>
        <w:pStyle w:val="1"/>
        <w:spacing w:before="0"/>
        <w:ind w:right="11"/>
        <w:rPr>
          <w:sz w:val="28"/>
          <w:szCs w:val="28"/>
        </w:rPr>
      </w:pPr>
    </w:p>
    <w:p w:rsidR="00BC4083" w:rsidRPr="00B93661" w:rsidRDefault="00BC408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704535" w:rsidRPr="00B93661" w:rsidRDefault="00704535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535" w:rsidRDefault="00704535" w:rsidP="00704535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6"/>
          <w:szCs w:val="25"/>
        </w:rPr>
        <w:t>17</w:t>
      </w:r>
      <w:r w:rsidR="00164126">
        <w:rPr>
          <w:rFonts w:ascii="Times New Roman" w:hAnsi="Times New Roman"/>
          <w:color w:val="000000"/>
          <w:spacing w:val="-5"/>
          <w:sz w:val="26"/>
          <w:szCs w:val="25"/>
        </w:rPr>
        <w:t xml:space="preserve">.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AB3" w:rsidRPr="004E3AB3">
        <w:rPr>
          <w:rFonts w:ascii="Times New Roman" w:hAnsi="Times New Roman" w:cs="Times New Roman"/>
          <w:sz w:val="28"/>
          <w:szCs w:val="28"/>
        </w:rPr>
        <w:t>государственн</w:t>
      </w:r>
      <w:r w:rsidR="004E3AB3">
        <w:rPr>
          <w:rFonts w:ascii="Times New Roman" w:hAnsi="Times New Roman" w:cs="Times New Roman"/>
          <w:sz w:val="28"/>
          <w:szCs w:val="28"/>
        </w:rPr>
        <w:t>ого</w:t>
      </w:r>
      <w:r w:rsidR="004E3AB3" w:rsidRPr="004E3AB3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4E3AB3">
        <w:rPr>
          <w:rFonts w:ascii="Times New Roman" w:hAnsi="Times New Roman" w:cs="Times New Roman"/>
          <w:sz w:val="28"/>
          <w:szCs w:val="28"/>
        </w:rPr>
        <w:t>ого</w:t>
      </w:r>
      <w:r w:rsidR="004E3AB3" w:rsidRPr="004E3AB3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E3AB3">
        <w:rPr>
          <w:rFonts w:ascii="Times New Roman" w:hAnsi="Times New Roman" w:cs="Times New Roman"/>
          <w:sz w:val="28"/>
          <w:szCs w:val="28"/>
        </w:rPr>
        <w:t>а</w:t>
      </w:r>
      <w:r w:rsidRPr="0070453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E26734">
        <w:rPr>
          <w:rFonts w:ascii="Times New Roman" w:hAnsi="Times New Roman" w:cs="Times New Roman"/>
          <w:sz w:val="28"/>
          <w:szCs w:val="28"/>
        </w:rPr>
        <w:t>камеральных</w:t>
      </w:r>
      <w:r w:rsidR="0000108E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790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93661">
        <w:rPr>
          <w:rFonts w:ascii="Times New Roman" w:hAnsi="Times New Roman" w:cs="Times New Roman"/>
          <w:sz w:val="28"/>
          <w:szCs w:val="28"/>
        </w:rPr>
        <w:t>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</w:t>
      </w:r>
      <w:proofErr w:type="gramEnd"/>
      <w:r w:rsidRPr="00B936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Федерации,2002,№33,ст.3196;2007,№13,ст.1531;2009,№29,ст.3658),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164126" w:rsidRDefault="00164126" w:rsidP="00704535">
      <w:pPr>
        <w:widowControl w:val="0"/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00108E" w:rsidRDefault="0000108E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126" w:rsidRPr="004E3AB3" w:rsidRDefault="00704535" w:rsidP="00704535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3AB3"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164126" w:rsidRPr="004E3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07FAE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4E3AB3" w:rsidRPr="004E3AB3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осударственный налоговый инспектор</w:t>
      </w:r>
      <w:r w:rsidRPr="004E3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отдела </w:t>
      </w:r>
      <w:r w:rsidR="00E26734">
        <w:rPr>
          <w:rFonts w:ascii="Times New Roman" w:eastAsiaTheme="minorHAnsi" w:hAnsi="Times New Roman" w:cs="Times New Roman"/>
          <w:sz w:val="28"/>
          <w:szCs w:val="28"/>
          <w:lang w:eastAsia="en-US"/>
        </w:rPr>
        <w:t>камеральных</w:t>
      </w:r>
      <w:r w:rsidR="0000108E" w:rsidRPr="004E3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проверок</w:t>
      </w:r>
      <w:r w:rsidR="00AD5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E3AB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164126" w:rsidRPr="004E3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замещаемой государственной гражданской должностью и в пределах функциональной компетенции, выполняет организационное обеспечение оказания следующих видов государственных услуг, осуществляемых Инспекцией:</w:t>
      </w:r>
    </w:p>
    <w:p w:rsidR="004E3AB3" w:rsidRDefault="00B528DB" w:rsidP="004E3AB3">
      <w:pPr>
        <w:pStyle w:val="af7"/>
        <w:spacing w:after="0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4E3AB3">
        <w:rPr>
          <w:rFonts w:eastAsiaTheme="minorHAnsi"/>
          <w:sz w:val="28"/>
          <w:szCs w:val="28"/>
          <w:lang w:eastAsia="en-US"/>
        </w:rPr>
        <w:t>18.</w:t>
      </w:r>
      <w:r w:rsidR="0000108E" w:rsidRPr="004E3AB3">
        <w:rPr>
          <w:rFonts w:eastAsiaTheme="minorHAnsi"/>
          <w:sz w:val="28"/>
          <w:szCs w:val="28"/>
          <w:lang w:eastAsia="en-US"/>
        </w:rPr>
        <w:t>1</w:t>
      </w:r>
      <w:r w:rsidRPr="004E3AB3">
        <w:rPr>
          <w:rFonts w:eastAsiaTheme="minorHAnsi"/>
          <w:sz w:val="28"/>
          <w:szCs w:val="28"/>
          <w:lang w:eastAsia="en-US"/>
        </w:rPr>
        <w:t>.</w:t>
      </w:r>
      <w:r w:rsidR="004E3AB3" w:rsidRPr="004E3AB3">
        <w:t xml:space="preserve"> </w:t>
      </w:r>
      <w:r w:rsidR="004E3AB3" w:rsidRPr="004E3AB3">
        <w:rPr>
          <w:rFonts w:eastAsiaTheme="minorHAnsi"/>
          <w:sz w:val="28"/>
          <w:szCs w:val="28"/>
          <w:lang w:eastAsia="en-US"/>
        </w:rPr>
        <w:t>обеспечение, в установленном порядке, информацией государственных органов по вопросам функционирования и развития территориальных органов ФНС России;</w:t>
      </w:r>
    </w:p>
    <w:p w:rsidR="004E3AB3" w:rsidRPr="004E3AB3" w:rsidRDefault="004E3AB3" w:rsidP="004E3AB3">
      <w:pPr>
        <w:pStyle w:val="af7"/>
        <w:spacing w:after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18.2. </w:t>
      </w:r>
      <w:r w:rsidRPr="004E3AB3">
        <w:rPr>
          <w:rFonts w:eastAsiaTheme="minorHAnsi"/>
          <w:sz w:val="28"/>
          <w:szCs w:val="28"/>
          <w:lang w:eastAsia="en-US"/>
        </w:rPr>
        <w:t xml:space="preserve">оказание информационных услуг налогоплательщикам; </w:t>
      </w:r>
    </w:p>
    <w:p w:rsidR="004E3AB3" w:rsidRPr="004E3AB3" w:rsidRDefault="004E3AB3" w:rsidP="004E3AB3">
      <w:pPr>
        <w:pStyle w:val="af7"/>
        <w:spacing w:after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18.3. </w:t>
      </w:r>
      <w:r w:rsidRPr="004E3AB3">
        <w:rPr>
          <w:rFonts w:eastAsiaTheme="minorHAnsi"/>
          <w:sz w:val="28"/>
          <w:szCs w:val="28"/>
          <w:lang w:eastAsia="en-US"/>
        </w:rPr>
        <w:t>обеспечение формирования общественного мнения по вопросам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E3AB3">
        <w:rPr>
          <w:rFonts w:eastAsiaTheme="minorHAnsi"/>
          <w:sz w:val="28"/>
          <w:szCs w:val="28"/>
          <w:lang w:eastAsia="en-US"/>
        </w:rPr>
        <w:t>функционирования территориальных органов ФНС России;</w:t>
      </w:r>
    </w:p>
    <w:p w:rsidR="004E3AB3" w:rsidRPr="004E3AB3" w:rsidRDefault="004E3AB3" w:rsidP="004E3AB3">
      <w:pPr>
        <w:pStyle w:val="af7"/>
        <w:spacing w:after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18.4. </w:t>
      </w:r>
      <w:r w:rsidRPr="004E3AB3">
        <w:rPr>
          <w:rFonts w:eastAsiaTheme="minorHAnsi"/>
          <w:sz w:val="28"/>
          <w:szCs w:val="28"/>
          <w:lang w:eastAsia="en-US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</w:t>
      </w:r>
      <w:r w:rsidRPr="004E3AB3">
        <w:rPr>
          <w:rFonts w:eastAsiaTheme="minorHAnsi"/>
          <w:sz w:val="28"/>
          <w:szCs w:val="28"/>
          <w:lang w:eastAsia="en-US"/>
        </w:rPr>
        <w:lastRenderedPageBreak/>
        <w:t>налогов и сборов, правах и обязанностях налогоплательщиков, полномочий налоговых органов и их должностных лиц;</w:t>
      </w:r>
    </w:p>
    <w:p w:rsidR="004E3AB3" w:rsidRDefault="004E3AB3" w:rsidP="004E3AB3">
      <w:pPr>
        <w:pStyle w:val="af7"/>
        <w:spacing w:after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18.5. </w:t>
      </w:r>
      <w:r w:rsidRPr="004E3AB3">
        <w:rPr>
          <w:rFonts w:eastAsiaTheme="minorHAnsi"/>
          <w:sz w:val="28"/>
          <w:szCs w:val="28"/>
          <w:lang w:eastAsia="en-US"/>
        </w:rPr>
        <w:t>осуществление своей деятельности во взаимодействии с органами местного самоуправления и государственными внебюджетными фондами, общественными объединениями, иными организациями.</w:t>
      </w:r>
    </w:p>
    <w:p w:rsidR="00B528DB" w:rsidRPr="004E3AB3" w:rsidRDefault="004E3AB3" w:rsidP="004E3AB3">
      <w:pPr>
        <w:pStyle w:val="af7"/>
        <w:spacing w:after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18.6. </w:t>
      </w:r>
      <w:r w:rsidR="00B528DB" w:rsidRPr="004E3AB3">
        <w:rPr>
          <w:rFonts w:eastAsiaTheme="minorHAnsi"/>
          <w:sz w:val="28"/>
          <w:szCs w:val="28"/>
          <w:lang w:eastAsia="en-US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704535" w:rsidRDefault="00704535" w:rsidP="0070453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2263" w:rsidRPr="005E0CDD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D2263" w:rsidRPr="00B93661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126" w:rsidRPr="00164126" w:rsidRDefault="00B528DB" w:rsidP="00B528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64126" w:rsidRPr="00164126">
        <w:rPr>
          <w:rFonts w:ascii="Times New Roman" w:hAnsi="Times New Roman" w:cs="Times New Roman"/>
          <w:sz w:val="28"/>
          <w:szCs w:val="28"/>
        </w:rPr>
        <w:t>. Эффективность и результативность профессиональной служебно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</w:t>
      </w:r>
      <w:r w:rsidR="004E3AB3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70453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C00D0A">
        <w:rPr>
          <w:rFonts w:ascii="Times New Roman" w:hAnsi="Times New Roman" w:cs="Times New Roman"/>
          <w:sz w:val="28"/>
          <w:szCs w:val="28"/>
        </w:rPr>
        <w:t xml:space="preserve">камеральных </w:t>
      </w:r>
      <w:r w:rsidR="00F3227F">
        <w:rPr>
          <w:rFonts w:ascii="Times New Roman" w:hAnsi="Times New Roman" w:cs="Times New Roman"/>
          <w:sz w:val="28"/>
          <w:szCs w:val="28"/>
        </w:rPr>
        <w:t>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оценивается по следующим показателям</w:t>
      </w:r>
      <w:r w:rsidR="00164126" w:rsidRPr="00164126">
        <w:rPr>
          <w:rFonts w:ascii="Times New Roman" w:hAnsi="Times New Roman" w:cs="Times New Roman"/>
          <w:sz w:val="28"/>
          <w:szCs w:val="28"/>
        </w:rPr>
        <w:t>:</w:t>
      </w:r>
    </w:p>
    <w:p w:rsidR="00B528DB" w:rsidRPr="00B93661" w:rsidRDefault="00B528DB" w:rsidP="00B528DB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B528DB" w:rsidRPr="00B93661" w:rsidRDefault="00B528DB" w:rsidP="00B528DB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B528DB" w:rsidRPr="00B93661" w:rsidRDefault="00B528DB" w:rsidP="00B528DB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отсутствию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B528DB" w:rsidRPr="00B93661" w:rsidRDefault="00B528DB" w:rsidP="00B528DB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B528DB" w:rsidRDefault="00B528DB" w:rsidP="00B528DB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B528DB" w:rsidRPr="00B93661" w:rsidRDefault="00B528DB" w:rsidP="00B528DB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новым у</w:t>
      </w:r>
      <w:r w:rsidRPr="00B93661">
        <w:rPr>
          <w:rFonts w:ascii="Times New Roman" w:hAnsi="Times New Roman" w:cs="Times New Roman"/>
          <w:sz w:val="28"/>
          <w:szCs w:val="28"/>
        </w:rPr>
        <w:t>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528DB" w:rsidRPr="00B93661" w:rsidRDefault="00B528DB" w:rsidP="00B528DB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>, принимаемых решений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164126" w:rsidRDefault="00164126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27F" w:rsidRDefault="00F3227F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27F" w:rsidRDefault="00F3227F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07FAE" w:rsidRPr="00164126" w:rsidRDefault="00307FAE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33E7" w:rsidRPr="00164126" w:rsidRDefault="00EA72F2" w:rsidP="00F322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C00D0A">
        <w:rPr>
          <w:rFonts w:ascii="Times New Roman" w:hAnsi="Times New Roman" w:cs="Times New Roman"/>
          <w:sz w:val="28"/>
          <w:szCs w:val="28"/>
        </w:rPr>
        <w:t>камеральных</w:t>
      </w:r>
      <w:r w:rsidR="00F3227F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AD56FC">
        <w:rPr>
          <w:rFonts w:ascii="Times New Roman" w:hAnsi="Times New Roman" w:cs="Times New Roman"/>
          <w:sz w:val="28"/>
          <w:szCs w:val="28"/>
        </w:rPr>
        <w:t xml:space="preserve"> </w:t>
      </w:r>
      <w:r w:rsidR="00B528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3E43">
        <w:rPr>
          <w:rFonts w:ascii="Times New Roman" w:hAnsi="Times New Roman" w:cs="Times New Roman"/>
          <w:sz w:val="28"/>
          <w:szCs w:val="28"/>
        </w:rPr>
        <w:t>_________М.М.Ануфреенкова</w:t>
      </w:r>
      <w:r w:rsidR="00B528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3E7" w:rsidRPr="00164126" w:rsidRDefault="006A33E7" w:rsidP="001641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F88" w:rsidRDefault="00FB3F88">
      <w:pPr>
        <w:rPr>
          <w:rFonts w:ascii="Times New Roman" w:hAnsi="Times New Roman" w:cs="Times New Roman"/>
          <w:b/>
          <w:sz w:val="28"/>
          <w:szCs w:val="28"/>
        </w:rPr>
        <w:sectPr w:rsidR="00FB3F88" w:rsidSect="0039711E">
          <w:headerReference w:type="default" r:id="rId11"/>
          <w:footnotePr>
            <w:numRestart w:val="eachPage"/>
          </w:footnotePr>
          <w:pgSz w:w="11906" w:h="16838"/>
          <w:pgMar w:top="568" w:right="707" w:bottom="1276" w:left="1134" w:header="567" w:footer="709" w:gutter="0"/>
          <w:cols w:space="708"/>
          <w:titlePg/>
          <w:docGrid w:linePitch="360"/>
        </w:sectPr>
      </w:pPr>
    </w:p>
    <w:p w:rsidR="00FB3F88" w:rsidRPr="00FB3F88" w:rsidRDefault="000060A2" w:rsidP="00FB3F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</w:p>
    <w:p w:rsidR="005D2263" w:rsidRPr="00FB3F88" w:rsidRDefault="005D2263" w:rsidP="00FB3F88">
      <w:pPr>
        <w:jc w:val="center"/>
        <w:rPr>
          <w:rFonts w:ascii="Times New Roman" w:hAnsi="Times New Roman" w:cs="Times New Roman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5D2263" w:rsidRPr="002E0A02" w:rsidTr="004E3AB3">
        <w:trPr>
          <w:trHeight w:val="240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proofErr w:type="gramStart"/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5D2263" w:rsidRPr="002E0A02" w:rsidTr="004E3AB3">
        <w:trPr>
          <w:trHeight w:val="12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63" w:rsidRPr="002E0A02" w:rsidRDefault="005D2263" w:rsidP="00F37F47">
            <w:pPr>
              <w:pStyle w:val="a4"/>
              <w:widowControl w:val="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63" w:rsidRPr="002E0A02" w:rsidRDefault="005D2263" w:rsidP="00B877E7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AB3" w:rsidRPr="002E0A02" w:rsidTr="004E3AB3">
        <w:trPr>
          <w:trHeight w:val="12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2E0A02" w:rsidRDefault="004E3AB3" w:rsidP="00F37F47">
            <w:pPr>
              <w:pStyle w:val="a4"/>
              <w:widowControl w:val="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2E0A02" w:rsidRDefault="004E3AB3" w:rsidP="00B877E7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2E0A02" w:rsidRDefault="004E3AB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2E0A02" w:rsidRDefault="004E3AB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2E0A02" w:rsidRDefault="004E3AB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2263" w:rsidRDefault="005D2263" w:rsidP="00F37F47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D2263" w:rsidSect="0039711E">
      <w:footnotePr>
        <w:numRestart w:val="eachPage"/>
      </w:footnotePr>
      <w:pgSz w:w="11906" w:h="16838"/>
      <w:pgMar w:top="568" w:right="707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17" w:rsidRDefault="00410117" w:rsidP="001A444F">
      <w:pPr>
        <w:spacing w:after="0" w:line="240" w:lineRule="auto"/>
      </w:pPr>
      <w:r>
        <w:separator/>
      </w:r>
    </w:p>
  </w:endnote>
  <w:endnote w:type="continuationSeparator" w:id="0">
    <w:p w:rsidR="00410117" w:rsidRDefault="00410117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17" w:rsidRDefault="00410117" w:rsidP="001A444F">
      <w:pPr>
        <w:spacing w:after="0" w:line="240" w:lineRule="auto"/>
      </w:pPr>
      <w:r>
        <w:separator/>
      </w:r>
    </w:p>
  </w:footnote>
  <w:footnote w:type="continuationSeparator" w:id="0">
    <w:p w:rsidR="00410117" w:rsidRDefault="00410117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840976"/>
      <w:docPartObj>
        <w:docPartGallery w:val="Page Numbers (Top of Page)"/>
        <w:docPartUnique/>
      </w:docPartObj>
    </w:sdtPr>
    <w:sdtEndPr/>
    <w:sdtContent>
      <w:p w:rsidR="00521463" w:rsidRDefault="005E1F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E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21463" w:rsidRPr="00124EFA" w:rsidRDefault="00521463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BA"/>
    <w:multiLevelType w:val="hybridMultilevel"/>
    <w:tmpl w:val="CCD0BEE2"/>
    <w:lvl w:ilvl="0" w:tplc="8EF60A56">
      <w:start w:val="1"/>
      <w:numFmt w:val="decimal"/>
      <w:lvlText w:val="8.%1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051F185E"/>
    <w:multiLevelType w:val="hybridMultilevel"/>
    <w:tmpl w:val="DC2C1CEE"/>
    <w:lvl w:ilvl="0" w:tplc="E8443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3"/>
        </w:tabs>
        <w:ind w:left="5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3"/>
        </w:tabs>
        <w:ind w:left="27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</w:abstractNum>
  <w:abstractNum w:abstractNumId="3">
    <w:nsid w:val="06A04A6B"/>
    <w:multiLevelType w:val="hybridMultilevel"/>
    <w:tmpl w:val="61BA8E8C"/>
    <w:lvl w:ilvl="0" w:tplc="E0BC31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0F53C6"/>
    <w:multiLevelType w:val="hybridMultilevel"/>
    <w:tmpl w:val="64A69C6A"/>
    <w:lvl w:ilvl="0" w:tplc="8EF60A56">
      <w:start w:val="1"/>
      <w:numFmt w:val="decimal"/>
      <w:lvlText w:val="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AC7433"/>
    <w:multiLevelType w:val="hybridMultilevel"/>
    <w:tmpl w:val="61BA8E8C"/>
    <w:lvl w:ilvl="0" w:tplc="E0BC31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B079E"/>
    <w:multiLevelType w:val="hybridMultilevel"/>
    <w:tmpl w:val="81A8740A"/>
    <w:lvl w:ilvl="0" w:tplc="8EF60A56">
      <w:start w:val="1"/>
      <w:numFmt w:val="decimal"/>
      <w:lvlText w:val="8.%1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1C6F34"/>
    <w:multiLevelType w:val="hybridMultilevel"/>
    <w:tmpl w:val="81A8740A"/>
    <w:lvl w:ilvl="0" w:tplc="8EF60A56">
      <w:start w:val="1"/>
      <w:numFmt w:val="decimal"/>
      <w:lvlText w:val="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35427B"/>
    <w:multiLevelType w:val="hybridMultilevel"/>
    <w:tmpl w:val="81947AAC"/>
    <w:lvl w:ilvl="0" w:tplc="9050D10E">
      <w:start w:val="1"/>
      <w:numFmt w:val="decimal"/>
      <w:lvlText w:val="9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124CA"/>
    <w:multiLevelType w:val="hybridMultilevel"/>
    <w:tmpl w:val="64DCA364"/>
    <w:lvl w:ilvl="0" w:tplc="9DB220A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85C0B"/>
    <w:multiLevelType w:val="hybridMultilevel"/>
    <w:tmpl w:val="FD2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50991"/>
    <w:multiLevelType w:val="hybridMultilevel"/>
    <w:tmpl w:val="44EA1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90A4B"/>
    <w:multiLevelType w:val="multilevel"/>
    <w:tmpl w:val="0D443A7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63951CAA"/>
    <w:multiLevelType w:val="hybridMultilevel"/>
    <w:tmpl w:val="1B305882"/>
    <w:lvl w:ilvl="0" w:tplc="8EF60A56">
      <w:start w:val="1"/>
      <w:numFmt w:val="decimal"/>
      <w:lvlText w:val="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657EE3"/>
    <w:multiLevelType w:val="hybridMultilevel"/>
    <w:tmpl w:val="451EF098"/>
    <w:lvl w:ilvl="0" w:tplc="8EF60A56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C57B9"/>
    <w:multiLevelType w:val="hybridMultilevel"/>
    <w:tmpl w:val="79FAF614"/>
    <w:lvl w:ilvl="0" w:tplc="7D8611E2">
      <w:start w:val="9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8">
    <w:nsid w:val="761547D3"/>
    <w:multiLevelType w:val="hybridMultilevel"/>
    <w:tmpl w:val="F3D49BC8"/>
    <w:lvl w:ilvl="0" w:tplc="8EF60A56">
      <w:start w:val="1"/>
      <w:numFmt w:val="decimal"/>
      <w:lvlText w:val="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6"/>
  </w:num>
  <w:num w:numId="5">
    <w:abstractNumId w:val="2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7"/>
  </w:num>
  <w:num w:numId="11">
    <w:abstractNumId w:val="18"/>
  </w:num>
  <w:num w:numId="12">
    <w:abstractNumId w:val="5"/>
  </w:num>
  <w:num w:numId="13">
    <w:abstractNumId w:val="15"/>
  </w:num>
  <w:num w:numId="14">
    <w:abstractNumId w:val="17"/>
  </w:num>
  <w:num w:numId="15">
    <w:abstractNumId w:val="0"/>
  </w:num>
  <w:num w:numId="16">
    <w:abstractNumId w:val="8"/>
  </w:num>
  <w:num w:numId="17">
    <w:abstractNumId w:val="11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70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6B"/>
    <w:rsid w:val="0000108E"/>
    <w:rsid w:val="00001417"/>
    <w:rsid w:val="00001B3A"/>
    <w:rsid w:val="0000419E"/>
    <w:rsid w:val="000060A2"/>
    <w:rsid w:val="0001556C"/>
    <w:rsid w:val="00022E1F"/>
    <w:rsid w:val="00024F2C"/>
    <w:rsid w:val="00025E5D"/>
    <w:rsid w:val="000303D9"/>
    <w:rsid w:val="000373C1"/>
    <w:rsid w:val="00041723"/>
    <w:rsid w:val="00042A3A"/>
    <w:rsid w:val="00047E3A"/>
    <w:rsid w:val="000516B5"/>
    <w:rsid w:val="00055FA2"/>
    <w:rsid w:val="0006377E"/>
    <w:rsid w:val="0007238F"/>
    <w:rsid w:val="00077EA4"/>
    <w:rsid w:val="00085413"/>
    <w:rsid w:val="00090888"/>
    <w:rsid w:val="000925D8"/>
    <w:rsid w:val="00096108"/>
    <w:rsid w:val="000A2314"/>
    <w:rsid w:val="000A5A6B"/>
    <w:rsid w:val="000D6DB3"/>
    <w:rsid w:val="000F12E4"/>
    <w:rsid w:val="00100FB9"/>
    <w:rsid w:val="00121DC8"/>
    <w:rsid w:val="0012365E"/>
    <w:rsid w:val="00124EFA"/>
    <w:rsid w:val="00130405"/>
    <w:rsid w:val="001317FD"/>
    <w:rsid w:val="0013197F"/>
    <w:rsid w:val="00136C29"/>
    <w:rsid w:val="00142813"/>
    <w:rsid w:val="001454EA"/>
    <w:rsid w:val="00155008"/>
    <w:rsid w:val="0015777A"/>
    <w:rsid w:val="00162F3C"/>
    <w:rsid w:val="00164126"/>
    <w:rsid w:val="001654FA"/>
    <w:rsid w:val="001657ED"/>
    <w:rsid w:val="001705FE"/>
    <w:rsid w:val="00183991"/>
    <w:rsid w:val="00184A1D"/>
    <w:rsid w:val="00194886"/>
    <w:rsid w:val="001A2CBF"/>
    <w:rsid w:val="001A444F"/>
    <w:rsid w:val="001C2E1F"/>
    <w:rsid w:val="001C35D7"/>
    <w:rsid w:val="001D2FD2"/>
    <w:rsid w:val="001D3056"/>
    <w:rsid w:val="001D6CD1"/>
    <w:rsid w:val="001E16FB"/>
    <w:rsid w:val="001F02E4"/>
    <w:rsid w:val="001F18A4"/>
    <w:rsid w:val="001F3601"/>
    <w:rsid w:val="001F5118"/>
    <w:rsid w:val="001F5445"/>
    <w:rsid w:val="00204787"/>
    <w:rsid w:val="002103BE"/>
    <w:rsid w:val="00212109"/>
    <w:rsid w:val="00224407"/>
    <w:rsid w:val="00233660"/>
    <w:rsid w:val="002369C4"/>
    <w:rsid w:val="002553AB"/>
    <w:rsid w:val="002609D5"/>
    <w:rsid w:val="00261178"/>
    <w:rsid w:val="00266889"/>
    <w:rsid w:val="002805D8"/>
    <w:rsid w:val="00293D6B"/>
    <w:rsid w:val="002A7418"/>
    <w:rsid w:val="002B6F07"/>
    <w:rsid w:val="002C0581"/>
    <w:rsid w:val="002C2422"/>
    <w:rsid w:val="002E1842"/>
    <w:rsid w:val="002E4465"/>
    <w:rsid w:val="002E4A79"/>
    <w:rsid w:val="002F2915"/>
    <w:rsid w:val="002F55EE"/>
    <w:rsid w:val="00303A1D"/>
    <w:rsid w:val="00307FAE"/>
    <w:rsid w:val="00313CC2"/>
    <w:rsid w:val="003219E5"/>
    <w:rsid w:val="003302D0"/>
    <w:rsid w:val="00334729"/>
    <w:rsid w:val="00342EF8"/>
    <w:rsid w:val="00343792"/>
    <w:rsid w:val="00352E68"/>
    <w:rsid w:val="00372735"/>
    <w:rsid w:val="00372D64"/>
    <w:rsid w:val="003821E8"/>
    <w:rsid w:val="0039711E"/>
    <w:rsid w:val="003A243E"/>
    <w:rsid w:val="003A3DF9"/>
    <w:rsid w:val="003A41EE"/>
    <w:rsid w:val="003A5101"/>
    <w:rsid w:val="003B3D61"/>
    <w:rsid w:val="003B4B59"/>
    <w:rsid w:val="003C148D"/>
    <w:rsid w:val="003E1718"/>
    <w:rsid w:val="003E252F"/>
    <w:rsid w:val="003E32D7"/>
    <w:rsid w:val="003F4D0C"/>
    <w:rsid w:val="004037D9"/>
    <w:rsid w:val="00410117"/>
    <w:rsid w:val="00412984"/>
    <w:rsid w:val="00415355"/>
    <w:rsid w:val="004171B8"/>
    <w:rsid w:val="00422FFC"/>
    <w:rsid w:val="004236C1"/>
    <w:rsid w:val="00431BC8"/>
    <w:rsid w:val="00432E40"/>
    <w:rsid w:val="00440C2C"/>
    <w:rsid w:val="004421BA"/>
    <w:rsid w:val="0045532B"/>
    <w:rsid w:val="00456A41"/>
    <w:rsid w:val="00457892"/>
    <w:rsid w:val="00470DA5"/>
    <w:rsid w:val="00477E19"/>
    <w:rsid w:val="00477F4B"/>
    <w:rsid w:val="00483BA1"/>
    <w:rsid w:val="00484B32"/>
    <w:rsid w:val="00486D83"/>
    <w:rsid w:val="00494A76"/>
    <w:rsid w:val="004B6B6E"/>
    <w:rsid w:val="004B71B9"/>
    <w:rsid w:val="004D39EC"/>
    <w:rsid w:val="004E3AB3"/>
    <w:rsid w:val="004F0189"/>
    <w:rsid w:val="004F1771"/>
    <w:rsid w:val="004F23A7"/>
    <w:rsid w:val="004F45DD"/>
    <w:rsid w:val="0050160A"/>
    <w:rsid w:val="00521192"/>
    <w:rsid w:val="00521463"/>
    <w:rsid w:val="0052169B"/>
    <w:rsid w:val="00522A80"/>
    <w:rsid w:val="00531BA9"/>
    <w:rsid w:val="0053266E"/>
    <w:rsid w:val="005455B5"/>
    <w:rsid w:val="00561BC6"/>
    <w:rsid w:val="005704B0"/>
    <w:rsid w:val="0057412E"/>
    <w:rsid w:val="00577C26"/>
    <w:rsid w:val="00592F45"/>
    <w:rsid w:val="005976A2"/>
    <w:rsid w:val="005A16C8"/>
    <w:rsid w:val="005A3D65"/>
    <w:rsid w:val="005B2302"/>
    <w:rsid w:val="005B2B74"/>
    <w:rsid w:val="005C0EBE"/>
    <w:rsid w:val="005C6182"/>
    <w:rsid w:val="005D2263"/>
    <w:rsid w:val="005E0533"/>
    <w:rsid w:val="005E1F29"/>
    <w:rsid w:val="005F2B43"/>
    <w:rsid w:val="005F5C81"/>
    <w:rsid w:val="0060120C"/>
    <w:rsid w:val="006049CD"/>
    <w:rsid w:val="006154DF"/>
    <w:rsid w:val="00626E71"/>
    <w:rsid w:val="00630635"/>
    <w:rsid w:val="00630CCF"/>
    <w:rsid w:val="00636588"/>
    <w:rsid w:val="00646123"/>
    <w:rsid w:val="00650E7F"/>
    <w:rsid w:val="00670D5C"/>
    <w:rsid w:val="00675ED4"/>
    <w:rsid w:val="006959D1"/>
    <w:rsid w:val="006A14FC"/>
    <w:rsid w:val="006A33E7"/>
    <w:rsid w:val="006A5133"/>
    <w:rsid w:val="006A600D"/>
    <w:rsid w:val="006B2A57"/>
    <w:rsid w:val="006B2B60"/>
    <w:rsid w:val="006B6B8C"/>
    <w:rsid w:val="006B772D"/>
    <w:rsid w:val="006E377E"/>
    <w:rsid w:val="006E6E50"/>
    <w:rsid w:val="006F16DF"/>
    <w:rsid w:val="00700BC1"/>
    <w:rsid w:val="00704535"/>
    <w:rsid w:val="007161F0"/>
    <w:rsid w:val="00717785"/>
    <w:rsid w:val="00717A9C"/>
    <w:rsid w:val="00740443"/>
    <w:rsid w:val="00745121"/>
    <w:rsid w:val="00751698"/>
    <w:rsid w:val="00765B5F"/>
    <w:rsid w:val="0077534A"/>
    <w:rsid w:val="00777E32"/>
    <w:rsid w:val="00785680"/>
    <w:rsid w:val="007863DF"/>
    <w:rsid w:val="0078754E"/>
    <w:rsid w:val="00790317"/>
    <w:rsid w:val="00795AB3"/>
    <w:rsid w:val="00795C67"/>
    <w:rsid w:val="007A5C64"/>
    <w:rsid w:val="007A763C"/>
    <w:rsid w:val="007B62B5"/>
    <w:rsid w:val="007B706C"/>
    <w:rsid w:val="007C2326"/>
    <w:rsid w:val="007C456D"/>
    <w:rsid w:val="007C5F43"/>
    <w:rsid w:val="007D5BF1"/>
    <w:rsid w:val="007E6F70"/>
    <w:rsid w:val="007E7F99"/>
    <w:rsid w:val="007F1E9A"/>
    <w:rsid w:val="0080210D"/>
    <w:rsid w:val="00810D9B"/>
    <w:rsid w:val="00810E4A"/>
    <w:rsid w:val="00812634"/>
    <w:rsid w:val="008173C5"/>
    <w:rsid w:val="00817E99"/>
    <w:rsid w:val="00822D02"/>
    <w:rsid w:val="008404ED"/>
    <w:rsid w:val="008423C0"/>
    <w:rsid w:val="00843444"/>
    <w:rsid w:val="00844269"/>
    <w:rsid w:val="0084430A"/>
    <w:rsid w:val="00845929"/>
    <w:rsid w:val="00851F89"/>
    <w:rsid w:val="008570E0"/>
    <w:rsid w:val="008606DB"/>
    <w:rsid w:val="00860F20"/>
    <w:rsid w:val="00883238"/>
    <w:rsid w:val="00886DBF"/>
    <w:rsid w:val="00893447"/>
    <w:rsid w:val="008A3125"/>
    <w:rsid w:val="008A54D8"/>
    <w:rsid w:val="008A6A01"/>
    <w:rsid w:val="008B1B30"/>
    <w:rsid w:val="008C7307"/>
    <w:rsid w:val="008D318B"/>
    <w:rsid w:val="008D3944"/>
    <w:rsid w:val="008D4F3E"/>
    <w:rsid w:val="008D7B64"/>
    <w:rsid w:val="008E1DB0"/>
    <w:rsid w:val="008E3E89"/>
    <w:rsid w:val="0090221A"/>
    <w:rsid w:val="00906C72"/>
    <w:rsid w:val="009113DD"/>
    <w:rsid w:val="00916F40"/>
    <w:rsid w:val="00921746"/>
    <w:rsid w:val="0092216E"/>
    <w:rsid w:val="009551F3"/>
    <w:rsid w:val="009636A1"/>
    <w:rsid w:val="00966DB9"/>
    <w:rsid w:val="009836F3"/>
    <w:rsid w:val="00992456"/>
    <w:rsid w:val="00995169"/>
    <w:rsid w:val="00995E36"/>
    <w:rsid w:val="009A565A"/>
    <w:rsid w:val="009C0BAD"/>
    <w:rsid w:val="009C0EE1"/>
    <w:rsid w:val="009C1715"/>
    <w:rsid w:val="009C3468"/>
    <w:rsid w:val="009C5772"/>
    <w:rsid w:val="009C7D9D"/>
    <w:rsid w:val="009D421B"/>
    <w:rsid w:val="009D7530"/>
    <w:rsid w:val="009E48FE"/>
    <w:rsid w:val="009E5598"/>
    <w:rsid w:val="009E58A4"/>
    <w:rsid w:val="009F1635"/>
    <w:rsid w:val="009F24A5"/>
    <w:rsid w:val="009F2FFA"/>
    <w:rsid w:val="009F4617"/>
    <w:rsid w:val="00A014EA"/>
    <w:rsid w:val="00A079C0"/>
    <w:rsid w:val="00A16D9E"/>
    <w:rsid w:val="00A2459A"/>
    <w:rsid w:val="00A30431"/>
    <w:rsid w:val="00A37D1F"/>
    <w:rsid w:val="00A44847"/>
    <w:rsid w:val="00A473BF"/>
    <w:rsid w:val="00A51E4B"/>
    <w:rsid w:val="00A62A8D"/>
    <w:rsid w:val="00A82D60"/>
    <w:rsid w:val="00A82DEF"/>
    <w:rsid w:val="00A83F5C"/>
    <w:rsid w:val="00A858A5"/>
    <w:rsid w:val="00AB6596"/>
    <w:rsid w:val="00AB7134"/>
    <w:rsid w:val="00AC32E9"/>
    <w:rsid w:val="00AC3E43"/>
    <w:rsid w:val="00AC6385"/>
    <w:rsid w:val="00AD17FC"/>
    <w:rsid w:val="00AD56FC"/>
    <w:rsid w:val="00AD59C6"/>
    <w:rsid w:val="00AF291D"/>
    <w:rsid w:val="00B07A7B"/>
    <w:rsid w:val="00B07AAA"/>
    <w:rsid w:val="00B07F1A"/>
    <w:rsid w:val="00B229D6"/>
    <w:rsid w:val="00B26D44"/>
    <w:rsid w:val="00B321E7"/>
    <w:rsid w:val="00B37FFE"/>
    <w:rsid w:val="00B4332B"/>
    <w:rsid w:val="00B43670"/>
    <w:rsid w:val="00B51CC0"/>
    <w:rsid w:val="00B528DB"/>
    <w:rsid w:val="00B578E0"/>
    <w:rsid w:val="00B6077E"/>
    <w:rsid w:val="00B62FA6"/>
    <w:rsid w:val="00B6355E"/>
    <w:rsid w:val="00B71883"/>
    <w:rsid w:val="00B727B1"/>
    <w:rsid w:val="00B72BE6"/>
    <w:rsid w:val="00B74304"/>
    <w:rsid w:val="00B758F8"/>
    <w:rsid w:val="00B877E7"/>
    <w:rsid w:val="00BA0D12"/>
    <w:rsid w:val="00BA1DA4"/>
    <w:rsid w:val="00BA29DD"/>
    <w:rsid w:val="00BA2D0B"/>
    <w:rsid w:val="00BA4D17"/>
    <w:rsid w:val="00BA56B3"/>
    <w:rsid w:val="00BB0DDB"/>
    <w:rsid w:val="00BC4083"/>
    <w:rsid w:val="00BC4567"/>
    <w:rsid w:val="00BC5A42"/>
    <w:rsid w:val="00BD63F9"/>
    <w:rsid w:val="00BE2C62"/>
    <w:rsid w:val="00BE3E01"/>
    <w:rsid w:val="00BE7283"/>
    <w:rsid w:val="00BF2BF4"/>
    <w:rsid w:val="00C00D0A"/>
    <w:rsid w:val="00C00DEA"/>
    <w:rsid w:val="00C02918"/>
    <w:rsid w:val="00C215AC"/>
    <w:rsid w:val="00C35992"/>
    <w:rsid w:val="00C42D20"/>
    <w:rsid w:val="00C46F11"/>
    <w:rsid w:val="00C47C7C"/>
    <w:rsid w:val="00C51AF4"/>
    <w:rsid w:val="00C53D08"/>
    <w:rsid w:val="00C54EF9"/>
    <w:rsid w:val="00C71F53"/>
    <w:rsid w:val="00C750BF"/>
    <w:rsid w:val="00C83274"/>
    <w:rsid w:val="00C9703B"/>
    <w:rsid w:val="00CA301E"/>
    <w:rsid w:val="00CB194C"/>
    <w:rsid w:val="00CB6F6F"/>
    <w:rsid w:val="00CC08E5"/>
    <w:rsid w:val="00CC6D56"/>
    <w:rsid w:val="00CC7F20"/>
    <w:rsid w:val="00CD25E8"/>
    <w:rsid w:val="00CE34DC"/>
    <w:rsid w:val="00CE40F5"/>
    <w:rsid w:val="00CE4A93"/>
    <w:rsid w:val="00CF28BF"/>
    <w:rsid w:val="00CF73CA"/>
    <w:rsid w:val="00D024AA"/>
    <w:rsid w:val="00D0627B"/>
    <w:rsid w:val="00D10536"/>
    <w:rsid w:val="00D17CD0"/>
    <w:rsid w:val="00D2366C"/>
    <w:rsid w:val="00D3195E"/>
    <w:rsid w:val="00D32476"/>
    <w:rsid w:val="00D3554A"/>
    <w:rsid w:val="00D430F7"/>
    <w:rsid w:val="00D43252"/>
    <w:rsid w:val="00D64955"/>
    <w:rsid w:val="00D86735"/>
    <w:rsid w:val="00DB4D97"/>
    <w:rsid w:val="00DC5184"/>
    <w:rsid w:val="00DD7A14"/>
    <w:rsid w:val="00DF1CF1"/>
    <w:rsid w:val="00E2183F"/>
    <w:rsid w:val="00E23027"/>
    <w:rsid w:val="00E2302D"/>
    <w:rsid w:val="00E2548C"/>
    <w:rsid w:val="00E26734"/>
    <w:rsid w:val="00E33C2F"/>
    <w:rsid w:val="00E4272F"/>
    <w:rsid w:val="00E4471D"/>
    <w:rsid w:val="00E54A7B"/>
    <w:rsid w:val="00E55FED"/>
    <w:rsid w:val="00E66614"/>
    <w:rsid w:val="00E70735"/>
    <w:rsid w:val="00E81CA8"/>
    <w:rsid w:val="00E857DB"/>
    <w:rsid w:val="00E9323C"/>
    <w:rsid w:val="00EA05A8"/>
    <w:rsid w:val="00EA5E9A"/>
    <w:rsid w:val="00EA72F2"/>
    <w:rsid w:val="00EB07B3"/>
    <w:rsid w:val="00EB1A1E"/>
    <w:rsid w:val="00EC037D"/>
    <w:rsid w:val="00EC2CB7"/>
    <w:rsid w:val="00EC4259"/>
    <w:rsid w:val="00EC61D5"/>
    <w:rsid w:val="00EC6C08"/>
    <w:rsid w:val="00ED5060"/>
    <w:rsid w:val="00EE28DE"/>
    <w:rsid w:val="00EE2D6A"/>
    <w:rsid w:val="00EE3DE6"/>
    <w:rsid w:val="00F01C55"/>
    <w:rsid w:val="00F04064"/>
    <w:rsid w:val="00F1046B"/>
    <w:rsid w:val="00F1194B"/>
    <w:rsid w:val="00F20638"/>
    <w:rsid w:val="00F2638F"/>
    <w:rsid w:val="00F30086"/>
    <w:rsid w:val="00F3227F"/>
    <w:rsid w:val="00F37F47"/>
    <w:rsid w:val="00F4457C"/>
    <w:rsid w:val="00F44C96"/>
    <w:rsid w:val="00F462F0"/>
    <w:rsid w:val="00F465B1"/>
    <w:rsid w:val="00F524DE"/>
    <w:rsid w:val="00F60B35"/>
    <w:rsid w:val="00F61C32"/>
    <w:rsid w:val="00F6268D"/>
    <w:rsid w:val="00F6448B"/>
    <w:rsid w:val="00F65C3F"/>
    <w:rsid w:val="00F7310A"/>
    <w:rsid w:val="00F74987"/>
    <w:rsid w:val="00F7539A"/>
    <w:rsid w:val="00F76EE5"/>
    <w:rsid w:val="00F83571"/>
    <w:rsid w:val="00F91C57"/>
    <w:rsid w:val="00F91DA8"/>
    <w:rsid w:val="00F92108"/>
    <w:rsid w:val="00F93E5E"/>
    <w:rsid w:val="00F97CF0"/>
    <w:rsid w:val="00FB3F88"/>
    <w:rsid w:val="00FB4A30"/>
    <w:rsid w:val="00FC1FF9"/>
    <w:rsid w:val="00FC41C8"/>
    <w:rsid w:val="00FC5743"/>
    <w:rsid w:val="00FC5ED5"/>
    <w:rsid w:val="00FC642D"/>
    <w:rsid w:val="00FD3262"/>
    <w:rsid w:val="00FD50CF"/>
    <w:rsid w:val="00FE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F263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8">
    <w:name w:val="Основной текст с отступом Знак"/>
    <w:basedOn w:val="a0"/>
    <w:link w:val="af7"/>
    <w:rsid w:val="00F263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7C5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5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5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5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5F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rsid w:val="00164126"/>
    <w:rPr>
      <w:color w:val="0000FF"/>
      <w:u w:val="single"/>
    </w:rPr>
  </w:style>
  <w:style w:type="paragraph" w:styleId="3">
    <w:name w:val="Body Text Indent 3"/>
    <w:basedOn w:val="a"/>
    <w:link w:val="30"/>
    <w:rsid w:val="00F01C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01C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D7A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D7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4325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F263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8">
    <w:name w:val="Основной текст с отступом Знак"/>
    <w:basedOn w:val="a0"/>
    <w:link w:val="af7"/>
    <w:rsid w:val="00F263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7C5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5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5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5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5F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rsid w:val="00164126"/>
    <w:rPr>
      <w:color w:val="0000FF"/>
      <w:u w:val="single"/>
    </w:rPr>
  </w:style>
  <w:style w:type="paragraph" w:styleId="3">
    <w:name w:val="Body Text Indent 3"/>
    <w:basedOn w:val="a"/>
    <w:link w:val="30"/>
    <w:rsid w:val="00F01C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01C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D7A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D7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4325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36CEE55603ABDBD34CD08FAA590452E2CECB25F937FFE47EA8580E47DA6i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AE35359DAB5CB58F0AD6544A3B383A0232A3E4AEE0C84533DEBF5404a0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93BA-0B5E-46B4-B53D-C7EFE14E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Леонова Наталья Владимировна</cp:lastModifiedBy>
  <cp:revision>4</cp:revision>
  <cp:lastPrinted>2021-07-21T07:42:00Z</cp:lastPrinted>
  <dcterms:created xsi:type="dcterms:W3CDTF">2021-07-20T09:41:00Z</dcterms:created>
  <dcterms:modified xsi:type="dcterms:W3CDTF">2021-07-21T07:44:00Z</dcterms:modified>
</cp:coreProperties>
</file>